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292" w:rsidRPr="001F2292" w:rsidRDefault="001F2292" w:rsidP="001F2292">
      <w:pPr>
        <w:pStyle w:val="Textointro"/>
        <w:framePr w:w="5995" w:h="8596" w:wrap="notBeside" w:x="4531" w:y="7096"/>
        <w:suppressAutoHyphens/>
        <w:spacing w:before="0" w:after="120"/>
        <w:rPr>
          <w:b/>
          <w:sz w:val="20"/>
        </w:rPr>
      </w:pPr>
      <w:r w:rsidRPr="001F2292">
        <w:rPr>
          <w:b/>
          <w:sz w:val="20"/>
        </w:rPr>
        <w:t>Las células inmortales</w:t>
      </w:r>
    </w:p>
    <w:p w:rsidR="0034760F" w:rsidRDefault="001F2292" w:rsidP="001F2292">
      <w:pPr>
        <w:pStyle w:val="Textointro"/>
        <w:framePr w:w="5995" w:h="8596" w:wrap="notBeside" w:x="4531" w:y="7096"/>
        <w:suppressAutoHyphens/>
        <w:spacing w:before="0" w:after="120"/>
        <w:rPr>
          <w:sz w:val="20"/>
        </w:rPr>
      </w:pPr>
      <w:r w:rsidRPr="001F2292">
        <w:rPr>
          <w:sz w:val="20"/>
        </w:rPr>
        <w:t>Las células humanas no viven indefinidamente, se dividen hasta unas cincuenta veces, según el tipo de célula, y luego sufren un proceso de "muerte programada" (apoptosis)</w:t>
      </w:r>
      <w:r>
        <w:rPr>
          <w:sz w:val="20"/>
        </w:rPr>
        <w:t xml:space="preserve"> que mantiene los tejidos sanos, el número adecuado de células en ellos y presenta otras ventajas para la economía del organismo</w:t>
      </w:r>
      <w:r w:rsidRPr="001F2292">
        <w:rPr>
          <w:sz w:val="20"/>
        </w:rPr>
        <w:t>.</w:t>
      </w:r>
      <w:r>
        <w:rPr>
          <w:sz w:val="20"/>
        </w:rPr>
        <w:t xml:space="preserve"> </w:t>
      </w:r>
      <w:r w:rsidR="0034760F">
        <w:rPr>
          <w:sz w:val="20"/>
        </w:rPr>
        <w:t>Sin embargo</w:t>
      </w:r>
      <w:r>
        <w:rPr>
          <w:sz w:val="20"/>
        </w:rPr>
        <w:t>,</w:t>
      </w:r>
      <w:r w:rsidRPr="001F2292">
        <w:rPr>
          <w:sz w:val="20"/>
        </w:rPr>
        <w:t xml:space="preserve"> </w:t>
      </w:r>
      <w:r>
        <w:rPr>
          <w:sz w:val="20"/>
        </w:rPr>
        <w:t>e</w:t>
      </w:r>
      <w:r w:rsidRPr="001F2292">
        <w:rPr>
          <w:sz w:val="20"/>
        </w:rPr>
        <w:t xml:space="preserve">sto dificulta la investigación </w:t>
      </w:r>
      <w:r w:rsidR="0034760F">
        <w:rPr>
          <w:sz w:val="20"/>
        </w:rPr>
        <w:t>sobre los procesos celulares en células vivas</w:t>
      </w:r>
      <w:r>
        <w:rPr>
          <w:sz w:val="20"/>
        </w:rPr>
        <w:t xml:space="preserve"> </w:t>
      </w:r>
      <w:r w:rsidRPr="001F2292">
        <w:rPr>
          <w:sz w:val="20"/>
        </w:rPr>
        <w:t xml:space="preserve">al impedir el cultivo </w:t>
      </w:r>
      <w:r w:rsidR="0034760F">
        <w:rPr>
          <w:sz w:val="20"/>
        </w:rPr>
        <w:t>de las mismas</w:t>
      </w:r>
      <w:r w:rsidRPr="001F2292">
        <w:rPr>
          <w:sz w:val="20"/>
        </w:rPr>
        <w:t xml:space="preserve">. </w:t>
      </w:r>
      <w:r w:rsidR="0034760F">
        <w:rPr>
          <w:sz w:val="20"/>
        </w:rPr>
        <w:t>No obstante</w:t>
      </w:r>
      <w:r w:rsidRPr="001F2292">
        <w:rPr>
          <w:sz w:val="20"/>
        </w:rPr>
        <w:t xml:space="preserve">, laboratorios de todo el mundo utilizan en sus investigaciones cultivos de una línea celular aparentemente inmortal que prolifera en cultivo </w:t>
      </w:r>
      <w:r w:rsidRPr="0034760F">
        <w:rPr>
          <w:i/>
          <w:sz w:val="20"/>
        </w:rPr>
        <w:t>in vitro</w:t>
      </w:r>
      <w:r w:rsidRPr="001F2292">
        <w:rPr>
          <w:sz w:val="20"/>
        </w:rPr>
        <w:t xml:space="preserve"> dividiéndose indefinidamente, son las conocidas células </w:t>
      </w:r>
      <w:proofErr w:type="spellStart"/>
      <w:r w:rsidRPr="0034760F">
        <w:rPr>
          <w:b/>
          <w:sz w:val="20"/>
        </w:rPr>
        <w:t>HeLa</w:t>
      </w:r>
      <w:proofErr w:type="spellEnd"/>
      <w:r w:rsidRPr="001F2292">
        <w:rPr>
          <w:sz w:val="20"/>
        </w:rPr>
        <w:t>. ¿De dónde</w:t>
      </w:r>
      <w:r w:rsidR="0034760F">
        <w:rPr>
          <w:sz w:val="20"/>
        </w:rPr>
        <w:t xml:space="preserve"> provienen estas células?</w:t>
      </w:r>
    </w:p>
    <w:p w:rsidR="001F2292" w:rsidRPr="001F2292" w:rsidRDefault="001F2292" w:rsidP="001F2292">
      <w:pPr>
        <w:pStyle w:val="Textointro"/>
        <w:framePr w:w="5995" w:h="8596" w:wrap="notBeside" w:x="4531" w:y="7096"/>
        <w:suppressAutoHyphens/>
        <w:spacing w:before="0" w:after="120"/>
        <w:rPr>
          <w:sz w:val="20"/>
        </w:rPr>
      </w:pPr>
      <w:r w:rsidRPr="001F2292">
        <w:rPr>
          <w:sz w:val="20"/>
        </w:rPr>
        <w:t xml:space="preserve">Detrás de </w:t>
      </w:r>
      <w:r w:rsidR="0034760F">
        <w:rPr>
          <w:sz w:val="20"/>
        </w:rPr>
        <w:t>l</w:t>
      </w:r>
      <w:r w:rsidRPr="001F2292">
        <w:rPr>
          <w:sz w:val="20"/>
        </w:rPr>
        <w:t xml:space="preserve">as </w:t>
      </w:r>
      <w:r w:rsidR="0034760F">
        <w:rPr>
          <w:sz w:val="20"/>
        </w:rPr>
        <w:t xml:space="preserve">inmortales </w:t>
      </w:r>
      <w:r w:rsidRPr="001F2292">
        <w:rPr>
          <w:sz w:val="20"/>
        </w:rPr>
        <w:t xml:space="preserve">células </w:t>
      </w:r>
      <w:proofErr w:type="spellStart"/>
      <w:r w:rsidR="0034760F">
        <w:rPr>
          <w:sz w:val="20"/>
        </w:rPr>
        <w:t>HeLa</w:t>
      </w:r>
      <w:proofErr w:type="spellEnd"/>
      <w:r w:rsidRPr="001F2292">
        <w:rPr>
          <w:sz w:val="20"/>
        </w:rPr>
        <w:t xml:space="preserve"> hay una dramática historia. En 1951 moría, en el hospital John Hopkins de Nueva York, </w:t>
      </w:r>
      <w:proofErr w:type="spellStart"/>
      <w:r w:rsidRPr="001F2292">
        <w:rPr>
          <w:sz w:val="20"/>
        </w:rPr>
        <w:t>Henrietta</w:t>
      </w:r>
      <w:proofErr w:type="spellEnd"/>
      <w:r w:rsidRPr="001F2292">
        <w:rPr>
          <w:sz w:val="20"/>
        </w:rPr>
        <w:t xml:space="preserve"> </w:t>
      </w:r>
      <w:proofErr w:type="spellStart"/>
      <w:r w:rsidRPr="001F2292">
        <w:rPr>
          <w:sz w:val="20"/>
        </w:rPr>
        <w:t>Lacks</w:t>
      </w:r>
      <w:proofErr w:type="spellEnd"/>
      <w:r w:rsidRPr="001F2292">
        <w:rPr>
          <w:sz w:val="20"/>
        </w:rPr>
        <w:t xml:space="preserve"> a consecuencia de un cáncer de cuello de útero</w:t>
      </w:r>
      <w:r w:rsidR="0034760F">
        <w:rPr>
          <w:sz w:val="20"/>
        </w:rPr>
        <w:t>. Dejaba tras de sí una familia numerosa formada por varios hijos de corta edad. Poco antes le había</w:t>
      </w:r>
      <w:r w:rsidRPr="001F2292">
        <w:rPr>
          <w:sz w:val="20"/>
        </w:rPr>
        <w:t xml:space="preserve"> sido extraída</w:t>
      </w:r>
      <w:r w:rsidR="0034760F">
        <w:rPr>
          <w:sz w:val="20"/>
        </w:rPr>
        <w:t>, sin su consentimiento, una muestra de tejido</w:t>
      </w:r>
      <w:r w:rsidRPr="001F2292">
        <w:rPr>
          <w:sz w:val="20"/>
        </w:rPr>
        <w:t xml:space="preserve"> del tumor </w:t>
      </w:r>
      <w:r w:rsidR="0034760F">
        <w:rPr>
          <w:sz w:val="20"/>
        </w:rPr>
        <w:t>uterino que fue</w:t>
      </w:r>
      <w:r w:rsidRPr="001F2292">
        <w:rPr>
          <w:sz w:val="20"/>
        </w:rPr>
        <w:t xml:space="preserve"> guardada por el Dr. George O. </w:t>
      </w:r>
      <w:proofErr w:type="spellStart"/>
      <w:r w:rsidRPr="001F2292">
        <w:rPr>
          <w:sz w:val="20"/>
        </w:rPr>
        <w:t>Gey</w:t>
      </w:r>
      <w:proofErr w:type="spellEnd"/>
      <w:r w:rsidRPr="001F2292">
        <w:rPr>
          <w:sz w:val="20"/>
        </w:rPr>
        <w:t xml:space="preserve">, quien enseguida descubrió que </w:t>
      </w:r>
      <w:r w:rsidR="0034760F">
        <w:rPr>
          <w:sz w:val="20"/>
        </w:rPr>
        <w:t>las</w:t>
      </w:r>
      <w:r w:rsidRPr="001F2292">
        <w:rPr>
          <w:sz w:val="20"/>
        </w:rPr>
        <w:t xml:space="preserve"> células </w:t>
      </w:r>
      <w:r w:rsidR="0034760F">
        <w:rPr>
          <w:sz w:val="20"/>
        </w:rPr>
        <w:t xml:space="preserve">de esa muestra </w:t>
      </w:r>
      <w:r w:rsidRPr="001F2292">
        <w:rPr>
          <w:sz w:val="20"/>
        </w:rPr>
        <w:t xml:space="preserve">se dividían sin parar mientras se les suministrasen nutrientes y oxígeno. </w:t>
      </w:r>
      <w:proofErr w:type="spellStart"/>
      <w:r w:rsidRPr="001F2292">
        <w:rPr>
          <w:sz w:val="20"/>
        </w:rPr>
        <w:t>Gey</w:t>
      </w:r>
      <w:proofErr w:type="spellEnd"/>
      <w:r w:rsidRPr="001F2292">
        <w:rPr>
          <w:sz w:val="20"/>
        </w:rPr>
        <w:t xml:space="preserve"> las denominó células </w:t>
      </w:r>
      <w:proofErr w:type="spellStart"/>
      <w:r w:rsidRPr="001F2292">
        <w:rPr>
          <w:sz w:val="20"/>
        </w:rPr>
        <w:t>HeLa</w:t>
      </w:r>
      <w:proofErr w:type="spellEnd"/>
      <w:r w:rsidRPr="001F2292">
        <w:rPr>
          <w:sz w:val="20"/>
        </w:rPr>
        <w:t xml:space="preserve"> por el nombre de la involuntaria donante. Fueron las primeras células humanas cultivadas en laboratorio y enviadas a laboratorios de todo el mundo para el desarrollo de diversos proyectos de investigación en vacunas, cáncer, sida, efectos de la radiación y otros. Desde entonces se calcula que se han producido más de cincuenta toneladas de células </w:t>
      </w:r>
      <w:proofErr w:type="spellStart"/>
      <w:r w:rsidRPr="001F2292">
        <w:rPr>
          <w:sz w:val="20"/>
        </w:rPr>
        <w:t>HeLa</w:t>
      </w:r>
      <w:proofErr w:type="spellEnd"/>
      <w:r w:rsidRPr="001F2292">
        <w:rPr>
          <w:sz w:val="20"/>
        </w:rPr>
        <w:t xml:space="preserve"> y han permitido el desarrollo de la vacuna contra la poliomielitis y medicamentos para el tratamiento de la enfermedad de Parki</w:t>
      </w:r>
      <w:r w:rsidR="0034760F">
        <w:rPr>
          <w:sz w:val="20"/>
        </w:rPr>
        <w:t>nson, leucemia y cáncer de mama, entre otros.</w:t>
      </w:r>
    </w:p>
    <w:p w:rsidR="00AD4D9F" w:rsidRDefault="001F2292" w:rsidP="001F2292">
      <w:pPr>
        <w:pStyle w:val="Textointro"/>
        <w:framePr w:w="5995" w:h="8596" w:wrap="notBeside" w:x="4531" w:y="7096"/>
        <w:suppressAutoHyphens/>
        <w:spacing w:before="0" w:after="120"/>
        <w:rPr>
          <w:sz w:val="20"/>
        </w:rPr>
      </w:pPr>
      <w:proofErr w:type="spellStart"/>
      <w:r w:rsidRPr="001F2292">
        <w:rPr>
          <w:sz w:val="20"/>
        </w:rPr>
        <w:t>Henrietta</w:t>
      </w:r>
      <w:proofErr w:type="spellEnd"/>
      <w:r w:rsidRPr="001F2292">
        <w:rPr>
          <w:sz w:val="20"/>
        </w:rPr>
        <w:t xml:space="preserve"> </w:t>
      </w:r>
      <w:proofErr w:type="spellStart"/>
      <w:r w:rsidRPr="001F2292">
        <w:rPr>
          <w:sz w:val="20"/>
        </w:rPr>
        <w:t>Lacks</w:t>
      </w:r>
      <w:proofErr w:type="spellEnd"/>
      <w:r w:rsidRPr="001F2292">
        <w:rPr>
          <w:sz w:val="20"/>
        </w:rPr>
        <w:t xml:space="preserve"> murió a los 31 años desconociendo la importancia de su legado involuntario a la ciencia, pero varias décadas después y probablemente a lo largo de muchos años en el futuro seguirá viviendo en esas células dotadas de implacable capacidad de proliferación en los tubos de ensayo d</w:t>
      </w:r>
      <w:r w:rsidR="0034760F">
        <w:rPr>
          <w:sz w:val="20"/>
        </w:rPr>
        <w:t>e laboratorios de todo el mundo.</w:t>
      </w:r>
    </w:p>
    <w:p w:rsidR="00CD2227" w:rsidRDefault="00CD2227" w:rsidP="00CD2227">
      <w:pPr>
        <w:pStyle w:val="Textointro"/>
        <w:framePr w:w="5995" w:h="8596" w:wrap="notBeside" w:x="4531" w:y="7096"/>
        <w:suppressAutoHyphens/>
        <w:spacing w:before="0" w:after="120"/>
        <w:rPr>
          <w:sz w:val="20"/>
        </w:rPr>
      </w:pPr>
    </w:p>
    <w:p w:rsidR="00CD2227" w:rsidRPr="00EA6B7B" w:rsidRDefault="00CD2227" w:rsidP="00CD2227">
      <w:pPr>
        <w:pStyle w:val="Textointro"/>
        <w:framePr w:w="5995" w:h="8596" w:wrap="notBeside" w:x="4531" w:y="7096"/>
        <w:suppressAutoHyphens/>
        <w:spacing w:before="0" w:after="120"/>
        <w:rPr>
          <w:sz w:val="20"/>
        </w:rPr>
      </w:pPr>
    </w:p>
    <w:p w:rsidR="00E41817" w:rsidRDefault="00E41817" w:rsidP="008424C1">
      <w:pPr>
        <w:pStyle w:val="Prrafobsico"/>
      </w:pPr>
    </w:p>
    <w:p w:rsidR="008424C1" w:rsidRDefault="008424C1" w:rsidP="002F16DA">
      <w:pPr>
        <w:pStyle w:val="Prrafobsico"/>
        <w:ind w:firstLine="0"/>
        <w:sectPr w:rsidR="008424C1" w:rsidSect="00604D8D">
          <w:headerReference w:type="default" r:id="rId9"/>
          <w:footerReference w:type="default" r:id="rId10"/>
          <w:headerReference w:type="first" r:id="rId11"/>
          <w:footerReference w:type="first" r:id="rId12"/>
          <w:pgSz w:w="11900" w:h="16840"/>
          <w:pgMar w:top="1417" w:right="1552" w:bottom="1417" w:left="1701" w:header="2041" w:footer="708" w:gutter="0"/>
          <w:cols w:num="2" w:space="340" w:equalWidth="0">
            <w:col w:w="2892" w:space="340"/>
            <w:col w:w="5266"/>
          </w:cols>
          <w:titlePg/>
          <w:docGrid w:linePitch="360"/>
        </w:sectPr>
      </w:pPr>
    </w:p>
    <w:p w:rsidR="00A94AE6" w:rsidRDefault="00A94AE6" w:rsidP="00B3381F">
      <w:pPr>
        <w:pStyle w:val="Prrafobsico"/>
      </w:pPr>
    </w:p>
    <w:p w:rsidR="00980F2B" w:rsidRDefault="00980F2B" w:rsidP="009B6822">
      <w:pPr>
        <w:pStyle w:val="Fotoportada"/>
        <w:framePr w:h="6631" w:hRule="exact" w:wrap="around" w:x="1681" w:y="8806"/>
        <w:spacing w:line="240" w:lineRule="auto"/>
      </w:pPr>
      <w:r>
        <w:drawing>
          <wp:inline distT="0" distB="0" distL="0" distR="0" wp14:anchorId="769F75D8" wp14:editId="5E78E1B1">
            <wp:extent cx="1613111" cy="3168284"/>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780__789_a_3.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13111" cy="3168284"/>
                    </a:xfrm>
                    <a:prstGeom prst="rect">
                      <a:avLst/>
                    </a:prstGeom>
                    <a:ln>
                      <a:noFill/>
                    </a:ln>
                    <a:extLst>
                      <a:ext uri="{53640926-AAD7-44D8-BBD7-CCE9431645EC}">
                        <a14:shadowObscured xmlns:a14="http://schemas.microsoft.com/office/drawing/2010/main"/>
                      </a:ext>
                    </a:extLst>
                  </pic:spPr>
                </pic:pic>
              </a:graphicData>
            </a:graphic>
          </wp:inline>
        </w:drawing>
      </w:r>
    </w:p>
    <w:p w:rsidR="00A94AE6" w:rsidRDefault="00980F2B" w:rsidP="009B6822">
      <w:pPr>
        <w:pStyle w:val="Fotoportada"/>
        <w:framePr w:h="6631" w:hRule="exact" w:wrap="around" w:x="1681" w:y="8806"/>
        <w:spacing w:line="240" w:lineRule="auto"/>
      </w:pPr>
      <w:r>
        <w:rPr>
          <w:b/>
          <w:sz w:val="18"/>
        </w:rPr>
        <w:t xml:space="preserve">Figura </w:t>
      </w:r>
      <w:r w:rsidR="00CD640C">
        <w:rPr>
          <w:b/>
          <w:sz w:val="18"/>
        </w:rPr>
        <w:t>2</w:t>
      </w:r>
      <w:r>
        <w:rPr>
          <w:b/>
          <w:sz w:val="18"/>
        </w:rPr>
        <w:t xml:space="preserve">.1. </w:t>
      </w:r>
      <w:r w:rsidR="00CD2227" w:rsidRPr="00CD2227">
        <w:rPr>
          <w:sz w:val="18"/>
        </w:rPr>
        <w:t>Cul</w:t>
      </w:r>
      <w:r w:rsidR="00CD2227">
        <w:rPr>
          <w:sz w:val="18"/>
        </w:rPr>
        <w:t xml:space="preserve">tivo celular. </w:t>
      </w:r>
      <w:r w:rsidR="00CD640C" w:rsidRPr="00CD640C">
        <w:rPr>
          <w:sz w:val="18"/>
        </w:rPr>
        <w:t>"HEK 293 cells grown in tissue culture medium" by Vedrino - Own work. Licensed under CC BY-SA 3.0 via Wikimedia Commons</w:t>
      </w:r>
      <w:r w:rsidR="00CD640C">
        <w:rPr>
          <w:sz w:val="18"/>
        </w:rPr>
        <w:t>.</w:t>
      </w:r>
    </w:p>
    <w:p w:rsidR="00A94AE6" w:rsidRDefault="00A94AE6" w:rsidP="00B3381F">
      <w:pPr>
        <w:pStyle w:val="Prrafobsico"/>
      </w:pPr>
    </w:p>
    <w:p w:rsidR="00A94AE6" w:rsidRDefault="00A94AE6" w:rsidP="00B3381F">
      <w:pPr>
        <w:pStyle w:val="Prrafobsico"/>
      </w:pPr>
    </w:p>
    <w:p w:rsidR="00A94AE6" w:rsidRDefault="00A94AE6" w:rsidP="00B3381F">
      <w:pPr>
        <w:pStyle w:val="Prrafobsico"/>
      </w:pPr>
    </w:p>
    <w:p w:rsidR="00E25BC2" w:rsidRDefault="00464C53" w:rsidP="00464C53">
      <w:pPr>
        <w:pStyle w:val="ndicenombres"/>
        <w:framePr w:h="9121" w:hRule="exact" w:wrap="around"/>
        <w:numPr>
          <w:ilvl w:val="0"/>
          <w:numId w:val="14"/>
        </w:numPr>
        <w:rPr>
          <w:rStyle w:val="ndicenombresn2"/>
        </w:rPr>
      </w:pPr>
      <w:r>
        <w:rPr>
          <w:rStyle w:val="ndicenombresn2"/>
        </w:rPr>
        <w:t>La Teoría Celular</w:t>
      </w:r>
    </w:p>
    <w:p w:rsidR="00474EE4" w:rsidRDefault="00464C53" w:rsidP="00464C53">
      <w:pPr>
        <w:pStyle w:val="ndicenombres"/>
        <w:framePr w:h="9121" w:hRule="exact" w:wrap="around"/>
        <w:numPr>
          <w:ilvl w:val="0"/>
          <w:numId w:val="14"/>
        </w:numPr>
        <w:rPr>
          <w:rStyle w:val="ndicenombresn2"/>
        </w:rPr>
      </w:pPr>
      <w:r>
        <w:rPr>
          <w:rStyle w:val="ndicenombresn2"/>
        </w:rPr>
        <w:t>Organización celular</w:t>
      </w:r>
    </w:p>
    <w:p w:rsidR="00474EE4" w:rsidRDefault="00464C53" w:rsidP="00464C53">
      <w:pPr>
        <w:pStyle w:val="ndicenombres"/>
        <w:framePr w:h="9121" w:hRule="exact" w:wrap="around"/>
        <w:numPr>
          <w:ilvl w:val="0"/>
          <w:numId w:val="14"/>
        </w:numPr>
        <w:rPr>
          <w:rStyle w:val="ndicenombresn2"/>
        </w:rPr>
      </w:pPr>
      <w:r>
        <w:rPr>
          <w:rStyle w:val="ndicenombresn2"/>
        </w:rPr>
        <w:t>La célula eucariota</w:t>
      </w:r>
    </w:p>
    <w:p w:rsidR="00474EE4" w:rsidRDefault="00464C53" w:rsidP="00464C53">
      <w:pPr>
        <w:pStyle w:val="ndicenombres"/>
        <w:framePr w:h="9121" w:hRule="exact" w:wrap="around"/>
        <w:numPr>
          <w:ilvl w:val="0"/>
          <w:numId w:val="14"/>
        </w:numPr>
        <w:rPr>
          <w:rStyle w:val="ndicenombresn2"/>
        </w:rPr>
      </w:pPr>
      <w:r>
        <w:rPr>
          <w:rStyle w:val="ndicenombresn2"/>
        </w:rPr>
        <w:t>Funciones celulares</w:t>
      </w:r>
    </w:p>
    <w:p w:rsidR="00474EE4" w:rsidRDefault="00464C53" w:rsidP="00464C53">
      <w:pPr>
        <w:pStyle w:val="ndicenombres"/>
        <w:framePr w:h="9121" w:hRule="exact" w:wrap="around"/>
        <w:numPr>
          <w:ilvl w:val="0"/>
          <w:numId w:val="14"/>
        </w:numPr>
        <w:rPr>
          <w:rStyle w:val="ndicenombresn2"/>
        </w:rPr>
      </w:pPr>
      <w:r>
        <w:rPr>
          <w:rStyle w:val="ndicenombresn2"/>
        </w:rPr>
        <w:t>Organización pluricelular</w:t>
      </w:r>
    </w:p>
    <w:p w:rsidR="00474EE4" w:rsidRDefault="00464C53" w:rsidP="00464C53">
      <w:pPr>
        <w:pStyle w:val="ndicenombres"/>
        <w:framePr w:h="9121" w:hRule="exact" w:wrap="around"/>
        <w:ind w:left="360" w:firstLine="349"/>
        <w:rPr>
          <w:rStyle w:val="ndicenombresn2"/>
        </w:rPr>
      </w:pPr>
      <w:r>
        <w:rPr>
          <w:rStyle w:val="ndicenombresn2"/>
        </w:rPr>
        <w:t>Tejidos vegetales</w:t>
      </w:r>
    </w:p>
    <w:p w:rsidR="00474EE4" w:rsidRDefault="00464C53" w:rsidP="00464C53">
      <w:pPr>
        <w:pStyle w:val="ndicenombres"/>
        <w:framePr w:h="9121" w:hRule="exact" w:wrap="around"/>
        <w:ind w:left="360"/>
        <w:rPr>
          <w:rStyle w:val="ndicenombresn2"/>
        </w:rPr>
      </w:pPr>
      <w:r>
        <w:rPr>
          <w:rStyle w:val="ndicenombresn2"/>
        </w:rPr>
        <w:t>Órganos vegetales</w:t>
      </w:r>
    </w:p>
    <w:p w:rsidR="00474EE4" w:rsidRDefault="00464C53" w:rsidP="00464C53">
      <w:pPr>
        <w:pStyle w:val="ndicenombres"/>
        <w:framePr w:h="9121" w:hRule="exact" w:wrap="around"/>
        <w:ind w:left="6096"/>
        <w:rPr>
          <w:rStyle w:val="ndicenombresn2"/>
        </w:rPr>
      </w:pPr>
      <w:r>
        <w:rPr>
          <w:rStyle w:val="ndicenombresn2"/>
        </w:rPr>
        <w:t>Práctica 1</w:t>
      </w:r>
    </w:p>
    <w:p w:rsidR="00474EE4" w:rsidRDefault="00464C53" w:rsidP="00464C53">
      <w:pPr>
        <w:pStyle w:val="ndicenombres"/>
        <w:framePr w:h="9121" w:hRule="exact" w:wrap="around"/>
        <w:ind w:left="360"/>
        <w:rPr>
          <w:rStyle w:val="ndicenombresn2"/>
        </w:rPr>
      </w:pPr>
      <w:r>
        <w:rPr>
          <w:rStyle w:val="ndicenombresn2"/>
        </w:rPr>
        <w:t>Tejidos animales</w:t>
      </w:r>
    </w:p>
    <w:p w:rsidR="00474EE4" w:rsidRDefault="00464C53" w:rsidP="00464C53">
      <w:pPr>
        <w:pStyle w:val="ndicenombres"/>
        <w:framePr w:h="9121" w:hRule="exact" w:wrap="around"/>
        <w:ind w:left="720"/>
        <w:rPr>
          <w:rStyle w:val="ndicenombresn2"/>
        </w:rPr>
      </w:pPr>
      <w:r>
        <w:rPr>
          <w:rStyle w:val="ndicenombresn2"/>
        </w:rPr>
        <w:t>Órganos animales</w:t>
      </w:r>
    </w:p>
    <w:p w:rsidR="00E27421" w:rsidRDefault="00E27421" w:rsidP="00464C53">
      <w:pPr>
        <w:pStyle w:val="ndicenombres"/>
        <w:framePr w:h="9121" w:hRule="exact" w:wrap="around"/>
        <w:ind w:left="1080"/>
        <w:rPr>
          <w:rStyle w:val="ndicenombresn2"/>
        </w:rPr>
      </w:pPr>
      <w:r>
        <w:rPr>
          <w:rStyle w:val="ndicenombresn2"/>
        </w:rPr>
        <w:t>Resumen</w:t>
      </w:r>
    </w:p>
    <w:p w:rsidR="00E27421" w:rsidRDefault="00464C53" w:rsidP="00464C53">
      <w:pPr>
        <w:pStyle w:val="ndicenombres"/>
        <w:framePr w:h="9121" w:hRule="exact" w:wrap="around"/>
        <w:ind w:left="1080"/>
        <w:rPr>
          <w:rStyle w:val="ndicenombresn2"/>
        </w:rPr>
      </w:pPr>
      <w:r>
        <w:rPr>
          <w:rStyle w:val="ndicenombresn2"/>
        </w:rPr>
        <w:t>Práctica 2</w:t>
      </w:r>
    </w:p>
    <w:p w:rsidR="00E27421" w:rsidRDefault="00E27421" w:rsidP="00464C53">
      <w:pPr>
        <w:pStyle w:val="ndicenombres"/>
        <w:framePr w:h="9121" w:hRule="exact" w:wrap="around"/>
        <w:ind w:left="1080"/>
        <w:rPr>
          <w:rStyle w:val="ndicenombresn2"/>
        </w:rPr>
      </w:pPr>
      <w:r>
        <w:rPr>
          <w:rStyle w:val="ndicenombresn2"/>
        </w:rPr>
        <w:t>Solucionario</w:t>
      </w:r>
    </w:p>
    <w:p w:rsidR="00464C53" w:rsidRPr="00F07CB8" w:rsidRDefault="00464C53" w:rsidP="00464C53">
      <w:pPr>
        <w:pStyle w:val="ndicenombres"/>
        <w:framePr w:h="9121" w:hRule="exact" w:wrap="around"/>
        <w:ind w:left="1080"/>
        <w:rPr>
          <w:rStyle w:val="ndicenombresn2"/>
        </w:rPr>
      </w:pPr>
      <w:r>
        <w:rPr>
          <w:rStyle w:val="ndicenombresn2"/>
        </w:rPr>
        <w:t>Glosario</w:t>
      </w:r>
    </w:p>
    <w:p w:rsidR="00A94AE6" w:rsidRDefault="00D612FE" w:rsidP="002F0A7F">
      <w:pPr>
        <w:pStyle w:val="Ttulopginandice"/>
        <w:framePr w:wrap="around"/>
      </w:pPr>
      <w:r>
        <w:t>Índice</w:t>
      </w:r>
    </w:p>
    <w:p w:rsidR="00D612FE" w:rsidRDefault="00D612FE" w:rsidP="00FF6221">
      <w:pPr>
        <w:pStyle w:val="Prrafobsico"/>
        <w:ind w:firstLine="0"/>
      </w:pPr>
    </w:p>
    <w:p w:rsidR="00A94AE6" w:rsidRDefault="00A94AE6" w:rsidP="00B3381F">
      <w:pPr>
        <w:pStyle w:val="Prrafobsico"/>
      </w:pPr>
    </w:p>
    <w:p w:rsidR="00A94AE6" w:rsidRDefault="00A94AE6" w:rsidP="00B3381F">
      <w:pPr>
        <w:pStyle w:val="Prrafobsico"/>
      </w:pPr>
    </w:p>
    <w:p w:rsidR="00A94AE6" w:rsidRDefault="00A94AE6" w:rsidP="00B3381F">
      <w:pPr>
        <w:pStyle w:val="Prrafobsico"/>
      </w:pPr>
    </w:p>
    <w:p w:rsidR="00A94AE6" w:rsidRDefault="00A94AE6" w:rsidP="00B3381F">
      <w:pPr>
        <w:pStyle w:val="Prrafobsico"/>
      </w:pPr>
    </w:p>
    <w:p w:rsidR="00E0704A" w:rsidRDefault="00464C53" w:rsidP="00464C53">
      <w:pPr>
        <w:pStyle w:val="ndicenmeros"/>
        <w:framePr w:h="9376" w:hRule="exact" w:wrap="around"/>
        <w:rPr>
          <w:rStyle w:val="ndicenmerosn2"/>
        </w:rPr>
      </w:pPr>
      <w:r>
        <w:rPr>
          <w:rStyle w:val="ndicenmerosn2"/>
        </w:rPr>
        <w:t>67</w:t>
      </w:r>
    </w:p>
    <w:p w:rsidR="00E0704A" w:rsidRDefault="001F222A" w:rsidP="00464C53">
      <w:pPr>
        <w:pStyle w:val="ndicenmeros"/>
        <w:framePr w:h="9376" w:hRule="exact" w:wrap="around"/>
        <w:rPr>
          <w:rStyle w:val="ndicenmerosn2"/>
        </w:rPr>
      </w:pPr>
      <w:r>
        <w:rPr>
          <w:rStyle w:val="ndicenmerosn2"/>
        </w:rPr>
        <w:t>6</w:t>
      </w:r>
      <w:r w:rsidR="00464C53">
        <w:rPr>
          <w:rStyle w:val="ndicenmerosn2"/>
        </w:rPr>
        <w:t>9</w:t>
      </w:r>
    </w:p>
    <w:p w:rsidR="00E27421" w:rsidRDefault="00464C53" w:rsidP="00464C53">
      <w:pPr>
        <w:pStyle w:val="ndicenmeros"/>
        <w:framePr w:h="9376" w:hRule="exact" w:wrap="around"/>
        <w:rPr>
          <w:rStyle w:val="ndicenmerosn2"/>
        </w:rPr>
      </w:pPr>
      <w:r>
        <w:rPr>
          <w:rStyle w:val="ndicenmerosn2"/>
        </w:rPr>
        <w:t>73</w:t>
      </w:r>
    </w:p>
    <w:p w:rsidR="00E27421" w:rsidRDefault="00464C53" w:rsidP="00464C53">
      <w:pPr>
        <w:pStyle w:val="ndicenmeros"/>
        <w:framePr w:h="9376" w:hRule="exact" w:wrap="around"/>
        <w:rPr>
          <w:rStyle w:val="ndicenmerosn2"/>
        </w:rPr>
      </w:pPr>
      <w:r>
        <w:rPr>
          <w:rStyle w:val="ndicenmerosn2"/>
        </w:rPr>
        <w:t>80</w:t>
      </w:r>
    </w:p>
    <w:p w:rsidR="00E0704A" w:rsidRDefault="00464C53" w:rsidP="00464C53">
      <w:pPr>
        <w:pStyle w:val="ndicenmeros"/>
        <w:framePr w:h="9376" w:hRule="exact" w:wrap="around"/>
        <w:rPr>
          <w:rStyle w:val="ndicenmerosn2"/>
        </w:rPr>
      </w:pPr>
      <w:r>
        <w:rPr>
          <w:rStyle w:val="ndicenmerosn2"/>
        </w:rPr>
        <w:t>92</w:t>
      </w:r>
    </w:p>
    <w:p w:rsidR="00E27421" w:rsidRDefault="00464C53" w:rsidP="00464C53">
      <w:pPr>
        <w:pStyle w:val="ndicenmeros"/>
        <w:framePr w:h="9376" w:hRule="exact" w:wrap="around"/>
        <w:rPr>
          <w:rStyle w:val="ndicenmerosn2"/>
        </w:rPr>
      </w:pPr>
      <w:r>
        <w:rPr>
          <w:rStyle w:val="ndicenmerosn2"/>
        </w:rPr>
        <w:t>93</w:t>
      </w:r>
    </w:p>
    <w:p w:rsidR="00E0704A" w:rsidRDefault="00464C53" w:rsidP="00464C53">
      <w:pPr>
        <w:pStyle w:val="ndicenmeros"/>
        <w:framePr w:h="9376" w:hRule="exact" w:wrap="around"/>
        <w:rPr>
          <w:rStyle w:val="ndicenmerosn2"/>
        </w:rPr>
      </w:pPr>
      <w:r>
        <w:rPr>
          <w:rStyle w:val="ndicenmerosn2"/>
        </w:rPr>
        <w:t>98</w:t>
      </w:r>
    </w:p>
    <w:p w:rsidR="00E27421" w:rsidRDefault="00464C53" w:rsidP="00464C53">
      <w:pPr>
        <w:pStyle w:val="ndicenmeros"/>
        <w:framePr w:h="9376" w:hRule="exact" w:wrap="around"/>
        <w:rPr>
          <w:rStyle w:val="ndicenmerosn2"/>
        </w:rPr>
      </w:pPr>
      <w:r>
        <w:rPr>
          <w:rStyle w:val="ndicenmerosn2"/>
        </w:rPr>
        <w:t>107</w:t>
      </w:r>
    </w:p>
    <w:p w:rsidR="00E27421" w:rsidRDefault="00464C53" w:rsidP="00464C53">
      <w:pPr>
        <w:pStyle w:val="ndicenmeros"/>
        <w:framePr w:h="9376" w:hRule="exact" w:wrap="around"/>
        <w:rPr>
          <w:rStyle w:val="ndicenmerosn2"/>
        </w:rPr>
      </w:pPr>
      <w:r>
        <w:rPr>
          <w:rStyle w:val="ndicenmerosn2"/>
        </w:rPr>
        <w:t>108</w:t>
      </w:r>
    </w:p>
    <w:p w:rsidR="00E27421" w:rsidRDefault="00464C53" w:rsidP="00464C53">
      <w:pPr>
        <w:pStyle w:val="ndicenmeros"/>
        <w:framePr w:h="9376" w:hRule="exact" w:wrap="around"/>
        <w:rPr>
          <w:rStyle w:val="ndicenmerosn2"/>
        </w:rPr>
      </w:pPr>
      <w:r>
        <w:rPr>
          <w:rStyle w:val="ndicenmerosn2"/>
        </w:rPr>
        <w:t>114</w:t>
      </w:r>
    </w:p>
    <w:p w:rsidR="00E27421" w:rsidRDefault="00464C53" w:rsidP="00464C53">
      <w:pPr>
        <w:pStyle w:val="ndicenmeros"/>
        <w:framePr w:h="9376" w:hRule="exact" w:wrap="around"/>
        <w:rPr>
          <w:rStyle w:val="ndicenmerosn2"/>
        </w:rPr>
      </w:pPr>
      <w:r>
        <w:rPr>
          <w:rStyle w:val="ndicenmerosn2"/>
        </w:rPr>
        <w:t>116</w:t>
      </w:r>
    </w:p>
    <w:p w:rsidR="00E27421" w:rsidRDefault="00464C53" w:rsidP="00464C53">
      <w:pPr>
        <w:pStyle w:val="ndicenmeros"/>
        <w:framePr w:h="9376" w:hRule="exact" w:wrap="around"/>
        <w:rPr>
          <w:rStyle w:val="ndicenmerosn2"/>
        </w:rPr>
      </w:pPr>
      <w:r>
        <w:rPr>
          <w:rStyle w:val="ndicenmerosn2"/>
        </w:rPr>
        <w:t>117</w:t>
      </w:r>
    </w:p>
    <w:p w:rsidR="00E0704A" w:rsidRDefault="00464C53" w:rsidP="00464C53">
      <w:pPr>
        <w:pStyle w:val="ndicenmeros"/>
        <w:framePr w:h="9376" w:hRule="exact" w:wrap="around"/>
        <w:rPr>
          <w:rStyle w:val="ndicenmerosn2"/>
        </w:rPr>
      </w:pPr>
      <w:r>
        <w:rPr>
          <w:rStyle w:val="ndicenmerosn2"/>
        </w:rPr>
        <w:t>118</w:t>
      </w:r>
    </w:p>
    <w:p w:rsidR="00464C53" w:rsidRDefault="00464C53" w:rsidP="00464C53">
      <w:pPr>
        <w:pStyle w:val="ndicenmeros"/>
        <w:framePr w:h="9376" w:hRule="exact" w:wrap="around"/>
      </w:pPr>
      <w:r>
        <w:rPr>
          <w:rStyle w:val="ndicenmerosn2"/>
        </w:rPr>
        <w:t>123</w:t>
      </w:r>
    </w:p>
    <w:p w:rsidR="00A94AE6" w:rsidRDefault="00A94AE6" w:rsidP="00B3381F">
      <w:pPr>
        <w:pStyle w:val="Prrafobsico"/>
      </w:pPr>
    </w:p>
    <w:p w:rsidR="00F07CB8" w:rsidRDefault="00F07CB8" w:rsidP="00D612FE">
      <w:pPr>
        <w:pStyle w:val="Prrafobsico"/>
        <w:ind w:firstLine="0"/>
      </w:pPr>
    </w:p>
    <w:p w:rsidR="006678BB" w:rsidRDefault="006678BB" w:rsidP="003A73BE">
      <w:pPr>
        <w:pStyle w:val="Ejemplopagina"/>
        <w:framePr w:w="9391" w:wrap="notBeside" w:y="-1"/>
        <w:rPr>
          <w:lang w:val="es-ES_tradnl"/>
        </w:rPr>
      </w:pPr>
      <w:r>
        <w:br w:type="page"/>
      </w:r>
      <w:r>
        <w:rPr>
          <w:noProof/>
        </w:rPr>
        <w:drawing>
          <wp:inline distT="0" distB="0" distL="0" distR="0" wp14:anchorId="4197F9FF" wp14:editId="7E5E827A">
            <wp:extent cx="5790110" cy="3829050"/>
            <wp:effectExtent l="0" t="0" r="127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mapa_conceptual.gif"/>
                    <pic:cNvPicPr/>
                  </pic:nvPicPr>
                  <pic:blipFill>
                    <a:blip r:embed="rId14">
                      <a:extLst>
                        <a:ext uri="{28A0092B-C50C-407E-A947-70E740481C1C}">
                          <a14:useLocalDpi xmlns:a14="http://schemas.microsoft.com/office/drawing/2010/main" val="0"/>
                        </a:ext>
                      </a:extLst>
                    </a:blip>
                    <a:stretch>
                      <a:fillRect/>
                    </a:stretch>
                  </pic:blipFill>
                  <pic:spPr>
                    <a:xfrm>
                      <a:off x="0" y="0"/>
                      <a:ext cx="5790110" cy="3829050"/>
                    </a:xfrm>
                    <a:prstGeom prst="rect">
                      <a:avLst/>
                    </a:prstGeom>
                  </pic:spPr>
                </pic:pic>
              </a:graphicData>
            </a:graphic>
          </wp:inline>
        </w:drawing>
      </w:r>
    </w:p>
    <w:p w:rsidR="00F47D9D" w:rsidRDefault="005F0721" w:rsidP="005F0721">
      <w:pPr>
        <w:pStyle w:val="Nivel3"/>
        <w:spacing w:before="240"/>
      </w:pPr>
      <w:r>
        <w:t>Objetivos</w:t>
      </w:r>
    </w:p>
    <w:p w:rsidR="007D6624" w:rsidRPr="007D6624" w:rsidRDefault="00891572" w:rsidP="005F6133">
      <w:pPr>
        <w:pStyle w:val="Destacadoenprrafo"/>
        <w:numPr>
          <w:ilvl w:val="0"/>
          <w:numId w:val="15"/>
        </w:numPr>
        <w:suppressAutoHyphens/>
        <w:spacing w:before="80"/>
        <w:ind w:left="714" w:hanging="357"/>
        <w:jc w:val="left"/>
      </w:pPr>
      <w:proofErr w:type="spellStart"/>
      <w:r>
        <w:t>Reconocer</w:t>
      </w:r>
      <w:proofErr w:type="spellEnd"/>
      <w:r>
        <w:t xml:space="preserve"> la </w:t>
      </w:r>
      <w:proofErr w:type="spellStart"/>
      <w:r>
        <w:t>importancia</w:t>
      </w:r>
      <w:proofErr w:type="spellEnd"/>
      <w:r>
        <w:t xml:space="preserve"> de la </w:t>
      </w:r>
      <w:proofErr w:type="spellStart"/>
      <w:r>
        <w:t>Teoría</w:t>
      </w:r>
      <w:proofErr w:type="spellEnd"/>
      <w:r>
        <w:t xml:space="preserve"> </w:t>
      </w:r>
      <w:proofErr w:type="spellStart"/>
      <w:r>
        <w:t>celular</w:t>
      </w:r>
      <w:proofErr w:type="spellEnd"/>
      <w:r>
        <w:t xml:space="preserve"> </w:t>
      </w:r>
      <w:proofErr w:type="spellStart"/>
      <w:r>
        <w:t>en</w:t>
      </w:r>
      <w:proofErr w:type="spellEnd"/>
      <w:r>
        <w:t xml:space="preserve"> </w:t>
      </w:r>
      <w:proofErr w:type="spellStart"/>
      <w:r>
        <w:t>Biología</w:t>
      </w:r>
      <w:proofErr w:type="spellEnd"/>
      <w:r w:rsidR="007D6624" w:rsidRPr="007D6624">
        <w:t>.</w:t>
      </w:r>
    </w:p>
    <w:p w:rsidR="007D6624" w:rsidRPr="007D6624" w:rsidRDefault="00891572" w:rsidP="00246B16">
      <w:pPr>
        <w:pStyle w:val="Destacadoenprrafo"/>
        <w:numPr>
          <w:ilvl w:val="0"/>
          <w:numId w:val="15"/>
        </w:numPr>
        <w:spacing w:before="80"/>
        <w:ind w:left="714" w:hanging="357"/>
      </w:pPr>
      <w:proofErr w:type="spellStart"/>
      <w:r>
        <w:t>Describir</w:t>
      </w:r>
      <w:proofErr w:type="spellEnd"/>
      <w:r>
        <w:t xml:space="preserve"> los </w:t>
      </w:r>
      <w:proofErr w:type="spellStart"/>
      <w:r>
        <w:t>diferentes</w:t>
      </w:r>
      <w:proofErr w:type="spellEnd"/>
      <w:r>
        <w:t xml:space="preserve"> </w:t>
      </w:r>
      <w:proofErr w:type="spellStart"/>
      <w:r>
        <w:t>modelos</w:t>
      </w:r>
      <w:proofErr w:type="spellEnd"/>
      <w:r>
        <w:t xml:space="preserve"> de </w:t>
      </w:r>
      <w:proofErr w:type="spellStart"/>
      <w:r>
        <w:t>organización</w:t>
      </w:r>
      <w:proofErr w:type="spellEnd"/>
      <w:r>
        <w:t xml:space="preserve"> </w:t>
      </w:r>
      <w:proofErr w:type="spellStart"/>
      <w:r>
        <w:t>celular</w:t>
      </w:r>
      <w:proofErr w:type="spellEnd"/>
      <w:r w:rsidR="007D6624" w:rsidRPr="007D6624">
        <w:t>.</w:t>
      </w:r>
    </w:p>
    <w:p w:rsidR="007D6624" w:rsidRPr="007D6624" w:rsidRDefault="00891572" w:rsidP="00246B16">
      <w:pPr>
        <w:pStyle w:val="Destacadoenprrafo"/>
        <w:numPr>
          <w:ilvl w:val="0"/>
          <w:numId w:val="15"/>
        </w:numPr>
        <w:spacing w:before="80"/>
        <w:ind w:left="714" w:hanging="357"/>
      </w:pPr>
      <w:proofErr w:type="spellStart"/>
      <w:r>
        <w:t>Identificar</w:t>
      </w:r>
      <w:proofErr w:type="spellEnd"/>
      <w:r>
        <w:t xml:space="preserve">, </w:t>
      </w:r>
      <w:proofErr w:type="spellStart"/>
      <w:r>
        <w:t>analizar</w:t>
      </w:r>
      <w:proofErr w:type="spellEnd"/>
      <w:r>
        <w:t xml:space="preserve"> y </w:t>
      </w:r>
      <w:proofErr w:type="spellStart"/>
      <w:r>
        <w:t>comparar</w:t>
      </w:r>
      <w:proofErr w:type="spellEnd"/>
      <w:r>
        <w:t xml:space="preserve"> </w:t>
      </w:r>
      <w:proofErr w:type="spellStart"/>
      <w:r>
        <w:t>las</w:t>
      </w:r>
      <w:proofErr w:type="spellEnd"/>
      <w:r>
        <w:t xml:space="preserve"> </w:t>
      </w:r>
      <w:proofErr w:type="spellStart"/>
      <w:r>
        <w:t>diferencias</w:t>
      </w:r>
      <w:proofErr w:type="spellEnd"/>
      <w:r>
        <w:t xml:space="preserve"> entre la </w:t>
      </w:r>
      <w:proofErr w:type="spellStart"/>
      <w:r>
        <w:t>célula</w:t>
      </w:r>
      <w:proofErr w:type="spellEnd"/>
      <w:r>
        <w:t xml:space="preserve"> animal y la </w:t>
      </w:r>
      <w:proofErr w:type="spellStart"/>
      <w:r>
        <w:t>célula</w:t>
      </w:r>
      <w:proofErr w:type="spellEnd"/>
      <w:r>
        <w:t xml:space="preserve"> vegetal</w:t>
      </w:r>
      <w:r w:rsidR="007D6624" w:rsidRPr="007D6624">
        <w:t>.</w:t>
      </w:r>
    </w:p>
    <w:p w:rsidR="007D6624" w:rsidRPr="007D6624" w:rsidRDefault="00891572" w:rsidP="005F6133">
      <w:pPr>
        <w:pStyle w:val="Destacadoenprrafo"/>
        <w:numPr>
          <w:ilvl w:val="0"/>
          <w:numId w:val="15"/>
        </w:numPr>
        <w:suppressAutoHyphens/>
        <w:spacing w:before="80"/>
        <w:ind w:left="714" w:hanging="357"/>
        <w:jc w:val="left"/>
      </w:pPr>
      <w:proofErr w:type="spellStart"/>
      <w:r>
        <w:t>Describir</w:t>
      </w:r>
      <w:proofErr w:type="spellEnd"/>
      <w:r>
        <w:t xml:space="preserve"> los </w:t>
      </w:r>
      <w:proofErr w:type="spellStart"/>
      <w:r>
        <w:t>procesos</w:t>
      </w:r>
      <w:proofErr w:type="spellEnd"/>
      <w:r>
        <w:t xml:space="preserve"> de </w:t>
      </w:r>
      <w:proofErr w:type="spellStart"/>
      <w:r>
        <w:t>división</w:t>
      </w:r>
      <w:proofErr w:type="spellEnd"/>
      <w:r>
        <w:t xml:space="preserve"> </w:t>
      </w:r>
      <w:proofErr w:type="spellStart"/>
      <w:r>
        <w:t>celular</w:t>
      </w:r>
      <w:proofErr w:type="spellEnd"/>
      <w:r>
        <w:t xml:space="preserve"> y </w:t>
      </w:r>
      <w:proofErr w:type="spellStart"/>
      <w:r>
        <w:t>reconocer</w:t>
      </w:r>
      <w:proofErr w:type="spellEnd"/>
      <w:r>
        <w:t xml:space="preserve"> </w:t>
      </w:r>
      <w:proofErr w:type="spellStart"/>
      <w:r>
        <w:t>su</w:t>
      </w:r>
      <w:proofErr w:type="spellEnd"/>
      <w:r>
        <w:t xml:space="preserve"> </w:t>
      </w:r>
      <w:proofErr w:type="spellStart"/>
      <w:r>
        <w:t>importancia</w:t>
      </w:r>
      <w:proofErr w:type="spellEnd"/>
      <w:r>
        <w:t xml:space="preserve"> </w:t>
      </w:r>
      <w:proofErr w:type="spellStart"/>
      <w:r>
        <w:t>evolutiva</w:t>
      </w:r>
      <w:proofErr w:type="spellEnd"/>
      <w:r w:rsidR="007D6624" w:rsidRPr="007D6624">
        <w:t>.</w:t>
      </w:r>
    </w:p>
    <w:p w:rsidR="007D6624" w:rsidRPr="007D6624" w:rsidRDefault="00891572" w:rsidP="00246B16">
      <w:pPr>
        <w:pStyle w:val="Destacadoenprrafo"/>
        <w:numPr>
          <w:ilvl w:val="0"/>
          <w:numId w:val="15"/>
        </w:numPr>
        <w:spacing w:before="80"/>
        <w:ind w:left="714" w:hanging="357"/>
      </w:pPr>
      <w:proofErr w:type="spellStart"/>
      <w:r>
        <w:t>Valorar</w:t>
      </w:r>
      <w:proofErr w:type="spellEnd"/>
      <w:r>
        <w:t xml:space="preserve"> el </w:t>
      </w:r>
      <w:proofErr w:type="spellStart"/>
      <w:r>
        <w:t>significado</w:t>
      </w:r>
      <w:proofErr w:type="spellEnd"/>
      <w:r>
        <w:t xml:space="preserve"> </w:t>
      </w:r>
      <w:proofErr w:type="spellStart"/>
      <w:r>
        <w:t>evolutivo</w:t>
      </w:r>
      <w:proofErr w:type="spellEnd"/>
      <w:r>
        <w:t xml:space="preserve"> y </w:t>
      </w:r>
      <w:proofErr w:type="spellStart"/>
      <w:r>
        <w:t>adaptativo</w:t>
      </w:r>
      <w:proofErr w:type="spellEnd"/>
      <w:r>
        <w:t xml:space="preserve"> de la </w:t>
      </w:r>
      <w:proofErr w:type="spellStart"/>
      <w:r>
        <w:t>organización</w:t>
      </w:r>
      <w:proofErr w:type="spellEnd"/>
      <w:r>
        <w:t xml:space="preserve"> </w:t>
      </w:r>
      <w:proofErr w:type="spellStart"/>
      <w:r>
        <w:t>pluricelular</w:t>
      </w:r>
      <w:proofErr w:type="spellEnd"/>
      <w:r w:rsidR="007D6624" w:rsidRPr="007D6624">
        <w:t>.</w:t>
      </w:r>
    </w:p>
    <w:p w:rsidR="007D6624" w:rsidRPr="007D6624" w:rsidRDefault="00891572" w:rsidP="00246B16">
      <w:pPr>
        <w:pStyle w:val="Destacadoenprrafo"/>
        <w:numPr>
          <w:ilvl w:val="0"/>
          <w:numId w:val="15"/>
        </w:numPr>
        <w:spacing w:before="80"/>
        <w:ind w:left="714" w:hanging="357"/>
      </w:pPr>
      <w:proofErr w:type="spellStart"/>
      <w:r>
        <w:t>Distinguir</w:t>
      </w:r>
      <w:proofErr w:type="spellEnd"/>
      <w:r>
        <w:t xml:space="preserve"> los </w:t>
      </w:r>
      <w:proofErr w:type="spellStart"/>
      <w:r>
        <w:t>principales</w:t>
      </w:r>
      <w:proofErr w:type="spellEnd"/>
      <w:r>
        <w:t xml:space="preserve"> </w:t>
      </w:r>
      <w:proofErr w:type="spellStart"/>
      <w:r>
        <w:t>tipos</w:t>
      </w:r>
      <w:proofErr w:type="spellEnd"/>
      <w:r>
        <w:t xml:space="preserve"> de </w:t>
      </w:r>
      <w:proofErr w:type="spellStart"/>
      <w:r>
        <w:t>tejidos</w:t>
      </w:r>
      <w:proofErr w:type="spellEnd"/>
      <w:r>
        <w:t xml:space="preserve"> </w:t>
      </w:r>
      <w:proofErr w:type="spellStart"/>
      <w:r>
        <w:t>animales</w:t>
      </w:r>
      <w:proofErr w:type="spellEnd"/>
      <w:r>
        <w:t xml:space="preserve"> y </w:t>
      </w:r>
      <w:proofErr w:type="spellStart"/>
      <w:r>
        <w:t>sus</w:t>
      </w:r>
      <w:proofErr w:type="spellEnd"/>
      <w:r>
        <w:t xml:space="preserve"> </w:t>
      </w:r>
      <w:proofErr w:type="spellStart"/>
      <w:r>
        <w:t>características</w:t>
      </w:r>
      <w:proofErr w:type="spellEnd"/>
      <w:r w:rsidR="007D6624" w:rsidRPr="007D6624">
        <w:t>.</w:t>
      </w:r>
    </w:p>
    <w:p w:rsidR="007D6624" w:rsidRPr="007D6624" w:rsidRDefault="00891572" w:rsidP="00246B16">
      <w:pPr>
        <w:pStyle w:val="Destacadoenprrafo"/>
        <w:numPr>
          <w:ilvl w:val="0"/>
          <w:numId w:val="15"/>
        </w:numPr>
        <w:spacing w:before="80"/>
        <w:ind w:left="714" w:hanging="357"/>
      </w:pPr>
      <w:proofErr w:type="spellStart"/>
      <w:r>
        <w:t>Distinguir</w:t>
      </w:r>
      <w:proofErr w:type="spellEnd"/>
      <w:r>
        <w:t xml:space="preserve"> los </w:t>
      </w:r>
      <w:proofErr w:type="spellStart"/>
      <w:r>
        <w:t>principales</w:t>
      </w:r>
      <w:proofErr w:type="spellEnd"/>
      <w:r>
        <w:t xml:space="preserve"> </w:t>
      </w:r>
      <w:proofErr w:type="spellStart"/>
      <w:r>
        <w:t>tipos</w:t>
      </w:r>
      <w:proofErr w:type="spellEnd"/>
      <w:r>
        <w:t xml:space="preserve"> de </w:t>
      </w:r>
      <w:proofErr w:type="spellStart"/>
      <w:r>
        <w:t>tejidos</w:t>
      </w:r>
      <w:proofErr w:type="spellEnd"/>
      <w:r>
        <w:t xml:space="preserve"> </w:t>
      </w:r>
      <w:proofErr w:type="spellStart"/>
      <w:r>
        <w:t>vegetales</w:t>
      </w:r>
      <w:proofErr w:type="spellEnd"/>
      <w:r>
        <w:t xml:space="preserve"> y </w:t>
      </w:r>
      <w:proofErr w:type="spellStart"/>
      <w:r>
        <w:t>sus</w:t>
      </w:r>
      <w:proofErr w:type="spellEnd"/>
      <w:r>
        <w:t xml:space="preserve"> </w:t>
      </w:r>
      <w:proofErr w:type="spellStart"/>
      <w:r>
        <w:t>características</w:t>
      </w:r>
      <w:proofErr w:type="spellEnd"/>
      <w:r w:rsidR="007D6624" w:rsidRPr="007D6624">
        <w:t>.</w:t>
      </w:r>
    </w:p>
    <w:p w:rsidR="007D6624" w:rsidRPr="007D6624" w:rsidRDefault="007D6624" w:rsidP="00891572">
      <w:pPr>
        <w:pStyle w:val="Destacadoenprrafo"/>
        <w:spacing w:before="80"/>
        <w:ind w:left="357" w:firstLine="0"/>
        <w:rPr>
          <w:rFonts w:ascii="Times New Roman" w:hAnsi="Times New Roman"/>
        </w:rPr>
      </w:pPr>
    </w:p>
    <w:p w:rsidR="00891572" w:rsidRPr="00891572" w:rsidRDefault="00891572" w:rsidP="00891572">
      <w:pPr>
        <w:spacing w:before="0"/>
        <w:ind w:firstLine="0"/>
        <w:jc w:val="left"/>
        <w:rPr>
          <w:rFonts w:ascii="Century Schoolbook" w:hAnsi="Century Schoolbook"/>
          <w:b/>
          <w:sz w:val="40"/>
        </w:rPr>
      </w:pPr>
      <w:r>
        <w:br w:type="page"/>
      </w:r>
    </w:p>
    <w:p w:rsidR="00891572" w:rsidRPr="00891572" w:rsidRDefault="00891572" w:rsidP="00891572">
      <w:pPr>
        <w:pStyle w:val="Prrafobsico"/>
        <w:rPr>
          <w:lang w:val="es-ES"/>
        </w:rPr>
      </w:pPr>
    </w:p>
    <w:p w:rsidR="007D6624" w:rsidRDefault="006F430D" w:rsidP="00246B16">
      <w:pPr>
        <w:pStyle w:val="Nivel1"/>
        <w:numPr>
          <w:ilvl w:val="0"/>
          <w:numId w:val="16"/>
        </w:numPr>
        <w:suppressAutoHyphens/>
      </w:pPr>
      <w:r>
        <w:t>La teoría celular</w:t>
      </w:r>
    </w:p>
    <w:p w:rsidR="007D6624" w:rsidRDefault="007D6624" w:rsidP="007D6624">
      <w:pPr>
        <w:pStyle w:val="Prrafobsico"/>
      </w:pPr>
    </w:p>
    <w:p w:rsidR="00B86562" w:rsidRDefault="00B86562" w:rsidP="00B86562">
      <w:pPr>
        <w:pStyle w:val="Imagenizquierda"/>
        <w:framePr w:h="11071" w:hRule="exact" w:wrap="notBeside" w:vAnchor="page" w:y="3526"/>
        <w:rPr>
          <w:rStyle w:val="Textoennegrita"/>
          <w:b w:val="0"/>
        </w:rPr>
      </w:pPr>
      <w:r>
        <w:rPr>
          <w:bCs/>
        </w:rPr>
        <w:drawing>
          <wp:inline distT="0" distB="0" distL="0" distR="0" wp14:anchorId="3DA54337" wp14:editId="0810757E">
            <wp:extent cx="1620520" cy="2338705"/>
            <wp:effectExtent l="0" t="0" r="0" b="4445"/>
            <wp:docPr id="3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x-Cork_Micrographia_Hooke.png"/>
                    <pic:cNvPicPr/>
                  </pic:nvPicPr>
                  <pic:blipFill>
                    <a:blip r:embed="rId15">
                      <a:extLst>
                        <a:ext uri="{28A0092B-C50C-407E-A947-70E740481C1C}">
                          <a14:useLocalDpi xmlns:a14="http://schemas.microsoft.com/office/drawing/2010/main" val="0"/>
                        </a:ext>
                      </a:extLst>
                    </a:blip>
                    <a:stretch>
                      <a:fillRect/>
                    </a:stretch>
                  </pic:blipFill>
                  <pic:spPr>
                    <a:xfrm>
                      <a:off x="0" y="0"/>
                      <a:ext cx="1620520" cy="2338705"/>
                    </a:xfrm>
                    <a:prstGeom prst="rect">
                      <a:avLst/>
                    </a:prstGeom>
                  </pic:spPr>
                </pic:pic>
              </a:graphicData>
            </a:graphic>
          </wp:inline>
        </w:drawing>
      </w:r>
    </w:p>
    <w:p w:rsidR="00B86562" w:rsidRDefault="00B86562" w:rsidP="00B86562">
      <w:pPr>
        <w:pStyle w:val="Imagenizquierda"/>
        <w:framePr w:h="11071" w:hRule="exact" w:wrap="notBeside" w:vAnchor="page" w:y="3526"/>
        <w:jc w:val="left"/>
        <w:rPr>
          <w:rStyle w:val="Textoennegrita"/>
          <w:b w:val="0"/>
          <w:sz w:val="18"/>
        </w:rPr>
      </w:pPr>
      <w:r w:rsidRPr="00551779">
        <w:rPr>
          <w:rStyle w:val="Textoennegrita"/>
          <w:sz w:val="18"/>
        </w:rPr>
        <w:t>Figura 2.2.</w:t>
      </w:r>
      <w:r w:rsidRPr="00551779">
        <w:rPr>
          <w:rStyle w:val="Textoennegrita"/>
          <w:b w:val="0"/>
          <w:sz w:val="18"/>
        </w:rPr>
        <w:t xml:space="preserve"> </w:t>
      </w:r>
      <w:r>
        <w:rPr>
          <w:rStyle w:val="Textoennegrita"/>
          <w:b w:val="0"/>
          <w:sz w:val="18"/>
        </w:rPr>
        <w:t xml:space="preserve">Dibujo de R. Hooke de las celdillas en el corcho. </w:t>
      </w:r>
      <w:r w:rsidRPr="00551779">
        <w:rPr>
          <w:rStyle w:val="Textoennegrita"/>
          <w:b w:val="0"/>
          <w:sz w:val="18"/>
        </w:rPr>
        <w:t>«Robert</w:t>
      </w:r>
      <w:r>
        <w:rPr>
          <w:rStyle w:val="Textoennegrita"/>
          <w:b w:val="0"/>
          <w:sz w:val="18"/>
        </w:rPr>
        <w:t xml:space="preserve"> </w:t>
      </w:r>
      <w:r w:rsidRPr="00551779">
        <w:rPr>
          <w:rStyle w:val="Textoennegrita"/>
          <w:b w:val="0"/>
          <w:sz w:val="18"/>
        </w:rPr>
        <w:t>Hooke</w:t>
      </w:r>
      <w:r>
        <w:rPr>
          <w:rStyle w:val="Textoennegrita"/>
          <w:b w:val="0"/>
          <w:sz w:val="18"/>
        </w:rPr>
        <w:t xml:space="preserve"> </w:t>
      </w:r>
      <w:r w:rsidRPr="00551779">
        <w:rPr>
          <w:rStyle w:val="Textoennegrita"/>
          <w:b w:val="0"/>
          <w:sz w:val="18"/>
        </w:rPr>
        <w:t>Micrographia</w:t>
      </w:r>
      <w:r>
        <w:rPr>
          <w:rStyle w:val="Textoennegrita"/>
          <w:b w:val="0"/>
          <w:sz w:val="18"/>
        </w:rPr>
        <w:t xml:space="preserve">, </w:t>
      </w:r>
      <w:r w:rsidRPr="00551779">
        <w:rPr>
          <w:rStyle w:val="Textoennegrita"/>
          <w:b w:val="0"/>
          <w:sz w:val="18"/>
        </w:rPr>
        <w:t>1665». Publicado bajo la licencia Dominio público vía Wikimedia Commons.</w:t>
      </w:r>
    </w:p>
    <w:p w:rsidR="00B86562" w:rsidRDefault="00B86562" w:rsidP="00B86562">
      <w:pPr>
        <w:pStyle w:val="Imagenizquierda"/>
        <w:framePr w:h="11071" w:hRule="exact" w:wrap="notBeside" w:vAnchor="page" w:y="3526"/>
        <w:spacing w:before="120" w:after="120"/>
        <w:jc w:val="left"/>
        <w:rPr>
          <w:rStyle w:val="Textoennegrita"/>
          <w:b w:val="0"/>
          <w:sz w:val="18"/>
        </w:rPr>
      </w:pPr>
      <w:r>
        <w:rPr>
          <w:bCs/>
          <w:sz w:val="18"/>
        </w:rPr>
        <w:drawing>
          <wp:inline distT="0" distB="0" distL="0" distR="0" wp14:anchorId="7A781473" wp14:editId="6BB56A06">
            <wp:extent cx="1620520" cy="2403475"/>
            <wp:effectExtent l="0" t="0" r="0" b="0"/>
            <wp:docPr id="3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809.JPG"/>
                    <pic:cNvPicPr/>
                  </pic:nvPicPr>
                  <pic:blipFill>
                    <a:blip r:embed="rId16">
                      <a:extLst>
                        <a:ext uri="{28A0092B-C50C-407E-A947-70E740481C1C}">
                          <a14:useLocalDpi xmlns:a14="http://schemas.microsoft.com/office/drawing/2010/main" val="0"/>
                        </a:ext>
                      </a:extLst>
                    </a:blip>
                    <a:stretch>
                      <a:fillRect/>
                    </a:stretch>
                  </pic:blipFill>
                  <pic:spPr>
                    <a:xfrm>
                      <a:off x="0" y="0"/>
                      <a:ext cx="1620520" cy="2403475"/>
                    </a:xfrm>
                    <a:prstGeom prst="rect">
                      <a:avLst/>
                    </a:prstGeom>
                  </pic:spPr>
                </pic:pic>
              </a:graphicData>
            </a:graphic>
          </wp:inline>
        </w:drawing>
      </w:r>
    </w:p>
    <w:p w:rsidR="00B86562" w:rsidRPr="00B86562" w:rsidRDefault="00B86562" w:rsidP="00B86562">
      <w:pPr>
        <w:pStyle w:val="Imagenizquierda"/>
        <w:framePr w:h="11071" w:hRule="exact" w:wrap="notBeside" w:vAnchor="page" w:y="3526"/>
        <w:spacing w:before="120" w:after="120"/>
        <w:jc w:val="left"/>
        <w:rPr>
          <w:rStyle w:val="Textoennegrita"/>
          <w:b w:val="0"/>
          <w:sz w:val="18"/>
        </w:rPr>
      </w:pPr>
      <w:r>
        <w:rPr>
          <w:rStyle w:val="Textoennegrita"/>
          <w:sz w:val="18"/>
        </w:rPr>
        <w:t>Figura 2.3.</w:t>
      </w:r>
      <w:r>
        <w:rPr>
          <w:rStyle w:val="Textoennegrita"/>
          <w:b w:val="0"/>
          <w:sz w:val="18"/>
        </w:rPr>
        <w:t xml:space="preserve"> “Microscopio” de Anton van Leeuwenhoek. Museo Nemo, Amsterdam (cmm).</w:t>
      </w:r>
    </w:p>
    <w:p w:rsidR="00551779" w:rsidRPr="00551779" w:rsidRDefault="00551779" w:rsidP="00551779">
      <w:pPr>
        <w:pStyle w:val="Prrafobsico"/>
        <w:rPr>
          <w:rStyle w:val="Textoennegrita"/>
          <w:b w:val="0"/>
        </w:rPr>
      </w:pPr>
      <w:r w:rsidRPr="00551779">
        <w:rPr>
          <w:rStyle w:val="Textoennegrita"/>
          <w:b w:val="0"/>
        </w:rPr>
        <w:t>Desde la perspectiva actual decir que los seres vivos e</w:t>
      </w:r>
      <w:r w:rsidRPr="00551779">
        <w:rPr>
          <w:rStyle w:val="Textoennegrita"/>
          <w:b w:val="0"/>
        </w:rPr>
        <w:t>s</w:t>
      </w:r>
      <w:r w:rsidRPr="00551779">
        <w:rPr>
          <w:rStyle w:val="Textoennegrita"/>
          <w:b w:val="0"/>
        </w:rPr>
        <w:t xml:space="preserve">tamos formados por células nos parece casi una afirmación innecesaria, hasta tal punto hemos asumido esta evidencia biológica. Sin embargo, desde el punto de vista de la historia de la Biología, no hace tanto tiempo que esa </w:t>
      </w:r>
      <w:r>
        <w:rPr>
          <w:rStyle w:val="Textoennegrita"/>
          <w:b w:val="0"/>
        </w:rPr>
        <w:t>idea</w:t>
      </w:r>
      <w:r w:rsidRPr="00551779">
        <w:rPr>
          <w:rStyle w:val="Textoennegrita"/>
          <w:b w:val="0"/>
        </w:rPr>
        <w:t xml:space="preserve"> no era tan evidente: la concepción moderna de las células como unidad estructural y funcional de todos los seres vivos no quedó e</w:t>
      </w:r>
      <w:r w:rsidRPr="00551779">
        <w:rPr>
          <w:rStyle w:val="Textoennegrita"/>
          <w:b w:val="0"/>
        </w:rPr>
        <w:t>s</w:t>
      </w:r>
      <w:r w:rsidRPr="00551779">
        <w:rPr>
          <w:rStyle w:val="Textoennegrita"/>
          <w:b w:val="0"/>
        </w:rPr>
        <w:t>tablecida hasta mediados del siglo XIX y universalizada a t</w:t>
      </w:r>
      <w:r w:rsidRPr="00551779">
        <w:rPr>
          <w:rStyle w:val="Textoennegrita"/>
          <w:b w:val="0"/>
        </w:rPr>
        <w:t>o</w:t>
      </w:r>
      <w:r w:rsidRPr="00551779">
        <w:rPr>
          <w:rStyle w:val="Textoennegrita"/>
          <w:b w:val="0"/>
        </w:rPr>
        <w:t>dos los tipos de tejidos hasta fines de ese siglo gracias a los trabajos de Santiago Ramón y Cajal. En poco más de un s</w:t>
      </w:r>
      <w:r w:rsidRPr="00551779">
        <w:rPr>
          <w:rStyle w:val="Textoennegrita"/>
          <w:b w:val="0"/>
        </w:rPr>
        <w:t>i</w:t>
      </w:r>
      <w:r w:rsidRPr="00551779">
        <w:rPr>
          <w:rStyle w:val="Textoennegrita"/>
          <w:b w:val="0"/>
        </w:rPr>
        <w:t>glo transcurrido desde entonces y sobre todo desde la i</w:t>
      </w:r>
      <w:r w:rsidRPr="00551779">
        <w:rPr>
          <w:rStyle w:val="Textoennegrita"/>
          <w:b w:val="0"/>
        </w:rPr>
        <w:t>n</w:t>
      </w:r>
      <w:r w:rsidRPr="00551779">
        <w:rPr>
          <w:rStyle w:val="Textoennegrita"/>
          <w:b w:val="0"/>
        </w:rPr>
        <w:t xml:space="preserve">vención del microscopio electrónico, desarrollado en los años 30 del siglo XX, se ha alcanzado un conocimiento muy profundo sobre la </w:t>
      </w:r>
      <w:proofErr w:type="spellStart"/>
      <w:r w:rsidRPr="00551779">
        <w:rPr>
          <w:rStyle w:val="Textoennegrita"/>
          <w:b w:val="0"/>
        </w:rPr>
        <w:t>ultraestructura</w:t>
      </w:r>
      <w:proofErr w:type="spellEnd"/>
      <w:r w:rsidRPr="00551779">
        <w:rPr>
          <w:rStyle w:val="Textoennegrita"/>
          <w:b w:val="0"/>
        </w:rPr>
        <w:t xml:space="preserve"> de la célula al tiempo que la Bioquímica y la Genética molecular iban desentrañando los procesos que rigen el funcionamiento celular.</w:t>
      </w:r>
    </w:p>
    <w:p w:rsidR="00551779" w:rsidRDefault="00551779" w:rsidP="00551779">
      <w:pPr>
        <w:pStyle w:val="Prrafobsico"/>
        <w:rPr>
          <w:rStyle w:val="Textoennegrita"/>
          <w:b w:val="0"/>
        </w:rPr>
      </w:pPr>
      <w:r w:rsidRPr="00551779">
        <w:rPr>
          <w:rStyle w:val="Textoennegrita"/>
          <w:b w:val="0"/>
        </w:rPr>
        <w:t>A pesar del extraordinario avance en este campo, la te</w:t>
      </w:r>
      <w:r w:rsidRPr="00551779">
        <w:rPr>
          <w:rStyle w:val="Textoennegrita"/>
          <w:b w:val="0"/>
        </w:rPr>
        <w:t>o</w:t>
      </w:r>
      <w:r w:rsidRPr="00551779">
        <w:rPr>
          <w:rStyle w:val="Textoennegrita"/>
          <w:b w:val="0"/>
        </w:rPr>
        <w:t xml:space="preserve">ría celular, que describiremos en esta unidad,  enunciada en la década de 1830, sigue manteniendo su validez. No solo la célula mantiene su papel </w:t>
      </w:r>
      <w:proofErr w:type="spellStart"/>
      <w:r w:rsidRPr="00551779">
        <w:rPr>
          <w:rStyle w:val="Textoennegrita"/>
          <w:b w:val="0"/>
        </w:rPr>
        <w:t>dea</w:t>
      </w:r>
      <w:proofErr w:type="spellEnd"/>
      <w:r w:rsidRPr="00551779">
        <w:rPr>
          <w:rStyle w:val="Textoennegrita"/>
          <w:b w:val="0"/>
        </w:rPr>
        <w:t xml:space="preserve"> unidad anatómica y funcional de todos los seres vivos, sino que los nuevos descubrimie</w:t>
      </w:r>
      <w:r w:rsidRPr="00551779">
        <w:rPr>
          <w:rStyle w:val="Textoennegrita"/>
          <w:b w:val="0"/>
        </w:rPr>
        <w:t>n</w:t>
      </w:r>
      <w:r w:rsidRPr="00551779">
        <w:rPr>
          <w:rStyle w:val="Textoennegrita"/>
          <w:b w:val="0"/>
        </w:rPr>
        <w:t>tos han venido a avalar esa idea y han aportado más arg</w:t>
      </w:r>
      <w:r w:rsidRPr="00551779">
        <w:rPr>
          <w:rStyle w:val="Textoennegrita"/>
          <w:b w:val="0"/>
        </w:rPr>
        <w:t>u</w:t>
      </w:r>
      <w:r w:rsidRPr="00551779">
        <w:rPr>
          <w:rStyle w:val="Textoennegrita"/>
          <w:b w:val="0"/>
        </w:rPr>
        <w:t>mentos a favor de la unidad en el plan organizativo de las células.</w:t>
      </w:r>
    </w:p>
    <w:p w:rsidR="00551779" w:rsidRDefault="00551779" w:rsidP="00551779">
      <w:pPr>
        <w:pStyle w:val="Prrafobsico"/>
        <w:rPr>
          <w:rStyle w:val="Textoennegrita"/>
          <w:b w:val="0"/>
        </w:rPr>
      </w:pPr>
      <w:r w:rsidRPr="00551779">
        <w:rPr>
          <w:rStyle w:val="Textoennegrita"/>
          <w:b w:val="0"/>
        </w:rPr>
        <w:t>El conocimiento acumulado en la segunda mitad del siglo XX ha conducido al desarrollo de la Biotecnología y de pr</w:t>
      </w:r>
      <w:r w:rsidRPr="00551779">
        <w:rPr>
          <w:rStyle w:val="Textoennegrita"/>
          <w:b w:val="0"/>
        </w:rPr>
        <w:t>o</w:t>
      </w:r>
      <w:r w:rsidRPr="00551779">
        <w:rPr>
          <w:rStyle w:val="Textoennegrita"/>
          <w:b w:val="0"/>
        </w:rPr>
        <w:t>metedoras aplicaciones terapéuticas a partir de la manip</w:t>
      </w:r>
      <w:r w:rsidRPr="00551779">
        <w:rPr>
          <w:rStyle w:val="Textoennegrita"/>
          <w:b w:val="0"/>
        </w:rPr>
        <w:t>u</w:t>
      </w:r>
      <w:r w:rsidRPr="00551779">
        <w:rPr>
          <w:rStyle w:val="Textoennegrita"/>
          <w:b w:val="0"/>
        </w:rPr>
        <w:t>lación de células y tejidos, clonación celular y uso de células madre. Éstas últimas son células capaces de diferenciarse en otros tipos celulares y esto abre todo un futuro de per</w:t>
      </w:r>
      <w:r w:rsidRPr="00551779">
        <w:rPr>
          <w:rStyle w:val="Textoennegrita"/>
          <w:b w:val="0"/>
        </w:rPr>
        <w:t>s</w:t>
      </w:r>
      <w:r w:rsidRPr="00551779">
        <w:rPr>
          <w:rStyle w:val="Textoennegrita"/>
          <w:b w:val="0"/>
        </w:rPr>
        <w:t xml:space="preserve">pectivas insospechadas: </w:t>
      </w:r>
      <w:proofErr w:type="spellStart"/>
      <w:r w:rsidRPr="00551779">
        <w:rPr>
          <w:rStyle w:val="Textoennegrita"/>
          <w:b w:val="0"/>
        </w:rPr>
        <w:t>transplante</w:t>
      </w:r>
      <w:proofErr w:type="spellEnd"/>
      <w:r w:rsidRPr="00551779">
        <w:rPr>
          <w:rStyle w:val="Textoennegrita"/>
          <w:b w:val="0"/>
        </w:rPr>
        <w:t xml:space="preserve"> de </w:t>
      </w:r>
      <w:proofErr w:type="spellStart"/>
      <w:r w:rsidRPr="00551779">
        <w:rPr>
          <w:rStyle w:val="Textoennegrita"/>
          <w:b w:val="0"/>
        </w:rPr>
        <w:t>celulas</w:t>
      </w:r>
      <w:proofErr w:type="spellEnd"/>
      <w:r w:rsidRPr="00551779">
        <w:rPr>
          <w:rStyle w:val="Textoennegrita"/>
          <w:b w:val="0"/>
        </w:rPr>
        <w:t xml:space="preserve"> cerebrales, sustitución de piel y otros órganos, restauración de células de médula destruidas por acción de la quimioterapia o radi</w:t>
      </w:r>
      <w:r w:rsidRPr="00551779">
        <w:rPr>
          <w:rStyle w:val="Textoennegrita"/>
          <w:b w:val="0"/>
        </w:rPr>
        <w:t>o</w:t>
      </w:r>
      <w:r w:rsidRPr="00551779">
        <w:rPr>
          <w:rStyle w:val="Textoennegrita"/>
          <w:b w:val="0"/>
        </w:rPr>
        <w:t>terapia, sustitución de las células secretoras del páncreas en el tratamiento de la diabetes,...</w:t>
      </w:r>
    </w:p>
    <w:p w:rsidR="00551779" w:rsidRDefault="00551779" w:rsidP="00551779">
      <w:pPr>
        <w:pStyle w:val="Prrafobsico"/>
      </w:pPr>
      <w:r>
        <w:t>El</w:t>
      </w:r>
      <w:r>
        <w:rPr>
          <w:spacing w:val="3"/>
        </w:rPr>
        <w:t xml:space="preserve"> </w:t>
      </w:r>
      <w:r>
        <w:t>término</w:t>
      </w:r>
      <w:r>
        <w:rPr>
          <w:spacing w:val="3"/>
        </w:rPr>
        <w:t xml:space="preserve"> </w:t>
      </w:r>
      <w:r>
        <w:t>célula</w:t>
      </w:r>
      <w:r>
        <w:rPr>
          <w:spacing w:val="3"/>
        </w:rPr>
        <w:t xml:space="preserve"> </w:t>
      </w:r>
      <w:r>
        <w:t>había</w:t>
      </w:r>
      <w:r>
        <w:rPr>
          <w:spacing w:val="3"/>
        </w:rPr>
        <w:t xml:space="preserve"> </w:t>
      </w:r>
      <w:r>
        <w:t>sido</w:t>
      </w:r>
      <w:r>
        <w:rPr>
          <w:spacing w:val="3"/>
        </w:rPr>
        <w:t xml:space="preserve"> </w:t>
      </w:r>
      <w:r>
        <w:t>usado</w:t>
      </w:r>
      <w:r>
        <w:rPr>
          <w:spacing w:val="3"/>
        </w:rPr>
        <w:t xml:space="preserve"> </w:t>
      </w:r>
      <w:r>
        <w:t>en</w:t>
      </w:r>
      <w:r>
        <w:rPr>
          <w:spacing w:val="3"/>
        </w:rPr>
        <w:t xml:space="preserve"> </w:t>
      </w:r>
      <w:r>
        <w:t>1665</w:t>
      </w:r>
      <w:r>
        <w:rPr>
          <w:spacing w:val="3"/>
        </w:rPr>
        <w:t xml:space="preserve"> </w:t>
      </w:r>
      <w:r>
        <w:t>por</w:t>
      </w:r>
      <w:r>
        <w:rPr>
          <w:spacing w:val="3"/>
        </w:rPr>
        <w:t xml:space="preserve"> </w:t>
      </w:r>
      <w:r>
        <w:t>el</w:t>
      </w:r>
      <w:r>
        <w:rPr>
          <w:spacing w:val="3"/>
        </w:rPr>
        <w:t xml:space="preserve"> </w:t>
      </w:r>
      <w:r>
        <w:t>bot</w:t>
      </w:r>
      <w:r>
        <w:t>á</w:t>
      </w:r>
      <w:r>
        <w:t>nico</w:t>
      </w:r>
      <w:r>
        <w:rPr>
          <w:spacing w:val="3"/>
        </w:rPr>
        <w:t xml:space="preserve"> </w:t>
      </w:r>
      <w:r>
        <w:t>inglés</w:t>
      </w:r>
      <w:r>
        <w:rPr>
          <w:spacing w:val="3"/>
        </w:rPr>
        <w:t xml:space="preserve"> </w:t>
      </w:r>
      <w:r>
        <w:t>Robert</w:t>
      </w:r>
      <w:r>
        <w:rPr>
          <w:spacing w:val="-2"/>
        </w:rPr>
        <w:t xml:space="preserve"> </w:t>
      </w:r>
      <w:r w:rsidRPr="00D506F6">
        <w:rPr>
          <w:b/>
        </w:rPr>
        <w:t>Hooke</w:t>
      </w:r>
      <w:r>
        <w:rPr>
          <w:spacing w:val="3"/>
        </w:rPr>
        <w:t xml:space="preserve"> </w:t>
      </w:r>
      <w:r>
        <w:t>(1635-</w:t>
      </w:r>
      <w:r>
        <w:rPr>
          <w:spacing w:val="-2"/>
        </w:rPr>
        <w:t>1703</w:t>
      </w:r>
      <w:r>
        <w:t>)</w:t>
      </w:r>
      <w:r>
        <w:rPr>
          <w:spacing w:val="-7"/>
        </w:rPr>
        <w:t xml:space="preserve"> </w:t>
      </w:r>
      <w:r>
        <w:rPr>
          <w:spacing w:val="-2"/>
        </w:rPr>
        <w:t>par</w:t>
      </w:r>
      <w:r>
        <w:t>a</w:t>
      </w:r>
      <w:r>
        <w:rPr>
          <w:spacing w:val="-7"/>
        </w:rPr>
        <w:t xml:space="preserve"> </w:t>
      </w:r>
      <w:r>
        <w:rPr>
          <w:spacing w:val="-2"/>
        </w:rPr>
        <w:t>designa</w:t>
      </w:r>
      <w:r>
        <w:t>r</w:t>
      </w:r>
      <w:r>
        <w:rPr>
          <w:spacing w:val="-7"/>
        </w:rPr>
        <w:t xml:space="preserve"> </w:t>
      </w:r>
      <w:r>
        <w:t>a</w:t>
      </w:r>
      <w:r>
        <w:rPr>
          <w:spacing w:val="-7"/>
        </w:rPr>
        <w:t xml:space="preserve"> </w:t>
      </w:r>
      <w:r>
        <w:rPr>
          <w:spacing w:val="-2"/>
        </w:rPr>
        <w:t>la</w:t>
      </w:r>
      <w:r>
        <w:t>s</w:t>
      </w:r>
      <w:r>
        <w:rPr>
          <w:spacing w:val="-7"/>
        </w:rPr>
        <w:t xml:space="preserve"> </w:t>
      </w:r>
      <w:r>
        <w:rPr>
          <w:spacing w:val="-2"/>
        </w:rPr>
        <w:t>celdilla</w:t>
      </w:r>
      <w:r>
        <w:t>s</w:t>
      </w:r>
      <w:r>
        <w:rPr>
          <w:spacing w:val="-7"/>
        </w:rPr>
        <w:t xml:space="preserve"> </w:t>
      </w:r>
      <w:r>
        <w:rPr>
          <w:spacing w:val="-2"/>
        </w:rPr>
        <w:t>(</w:t>
      </w:r>
      <w:proofErr w:type="spellStart"/>
      <w:r>
        <w:rPr>
          <w:i/>
          <w:iCs/>
          <w:spacing w:val="-2"/>
        </w:rPr>
        <w:t>cellul</w:t>
      </w:r>
      <w:r>
        <w:rPr>
          <w:i/>
          <w:iCs/>
        </w:rPr>
        <w:t>a</w:t>
      </w:r>
      <w:proofErr w:type="spellEnd"/>
      <w:r>
        <w:rPr>
          <w:i/>
          <w:iCs/>
          <w:spacing w:val="-8"/>
        </w:rPr>
        <w:t xml:space="preserve"> </w:t>
      </w:r>
      <w:r>
        <w:rPr>
          <w:spacing w:val="-2"/>
        </w:rPr>
        <w:t>e</w:t>
      </w:r>
      <w:r>
        <w:t>s</w:t>
      </w:r>
      <w:r>
        <w:rPr>
          <w:spacing w:val="-7"/>
        </w:rPr>
        <w:t xml:space="preserve"> </w:t>
      </w:r>
      <w:r>
        <w:rPr>
          <w:spacing w:val="-2"/>
        </w:rPr>
        <w:t>e</w:t>
      </w:r>
      <w:r>
        <w:t>l</w:t>
      </w:r>
      <w:r>
        <w:rPr>
          <w:spacing w:val="-7"/>
        </w:rPr>
        <w:t xml:space="preserve"> </w:t>
      </w:r>
      <w:r>
        <w:rPr>
          <w:spacing w:val="-2"/>
        </w:rPr>
        <w:t>diminutiv</w:t>
      </w:r>
      <w:r>
        <w:t>o</w:t>
      </w:r>
      <w:r>
        <w:rPr>
          <w:spacing w:val="-7"/>
        </w:rPr>
        <w:t xml:space="preserve"> </w:t>
      </w:r>
      <w:r>
        <w:rPr>
          <w:spacing w:val="-2"/>
        </w:rPr>
        <w:t>d</w:t>
      </w:r>
      <w:r>
        <w:t>e</w:t>
      </w:r>
      <w:r>
        <w:rPr>
          <w:spacing w:val="-7"/>
        </w:rPr>
        <w:t xml:space="preserve"> </w:t>
      </w:r>
      <w:r>
        <w:rPr>
          <w:i/>
          <w:iCs/>
          <w:spacing w:val="-2"/>
        </w:rPr>
        <w:t>cella</w:t>
      </w:r>
      <w:r>
        <w:t>,</w:t>
      </w:r>
      <w:r>
        <w:rPr>
          <w:spacing w:val="-7"/>
        </w:rPr>
        <w:t xml:space="preserve"> </w:t>
      </w:r>
      <w:r>
        <w:rPr>
          <w:spacing w:val="-2"/>
        </w:rPr>
        <w:t>palabr</w:t>
      </w:r>
      <w:r>
        <w:t>a</w:t>
      </w:r>
      <w:r>
        <w:rPr>
          <w:spacing w:val="-7"/>
        </w:rPr>
        <w:t xml:space="preserve"> </w:t>
      </w:r>
      <w:r>
        <w:rPr>
          <w:spacing w:val="-2"/>
        </w:rPr>
        <w:t>latin</w:t>
      </w:r>
      <w:r>
        <w:t>a</w:t>
      </w:r>
      <w:r>
        <w:rPr>
          <w:spacing w:val="-7"/>
        </w:rPr>
        <w:t xml:space="preserve"> </w:t>
      </w:r>
      <w:r>
        <w:rPr>
          <w:spacing w:val="-2"/>
        </w:rPr>
        <w:t>qu</w:t>
      </w:r>
      <w:r>
        <w:t>e</w:t>
      </w:r>
      <w:r>
        <w:rPr>
          <w:spacing w:val="-7"/>
        </w:rPr>
        <w:t xml:space="preserve"> </w:t>
      </w:r>
      <w:r>
        <w:rPr>
          <w:spacing w:val="-2"/>
        </w:rPr>
        <w:t xml:space="preserve">significa </w:t>
      </w:r>
      <w:r>
        <w:rPr>
          <w:spacing w:val="-1"/>
        </w:rPr>
        <w:t>“celda”</w:t>
      </w:r>
      <w:r>
        <w:t>)</w:t>
      </w:r>
      <w:r>
        <w:rPr>
          <w:spacing w:val="-6"/>
        </w:rPr>
        <w:t xml:space="preserve"> </w:t>
      </w:r>
      <w:r>
        <w:rPr>
          <w:spacing w:val="-1"/>
        </w:rPr>
        <w:t>qu</w:t>
      </w:r>
      <w:r>
        <w:t>e</w:t>
      </w:r>
      <w:r>
        <w:rPr>
          <w:spacing w:val="-6"/>
        </w:rPr>
        <w:t xml:space="preserve"> </w:t>
      </w:r>
      <w:r>
        <w:rPr>
          <w:spacing w:val="-1"/>
        </w:rPr>
        <w:t>habí</w:t>
      </w:r>
      <w:r>
        <w:t>a</w:t>
      </w:r>
      <w:r>
        <w:rPr>
          <w:spacing w:val="-6"/>
        </w:rPr>
        <w:t xml:space="preserve"> </w:t>
      </w:r>
      <w:r>
        <w:rPr>
          <w:spacing w:val="-1"/>
        </w:rPr>
        <w:t>observad</w:t>
      </w:r>
      <w:r>
        <w:t>o</w:t>
      </w:r>
      <w:r>
        <w:rPr>
          <w:spacing w:val="-6"/>
        </w:rPr>
        <w:t xml:space="preserve"> </w:t>
      </w:r>
      <w:r>
        <w:rPr>
          <w:spacing w:val="-1"/>
        </w:rPr>
        <w:t>a</w:t>
      </w:r>
      <w:r>
        <w:t>l</w:t>
      </w:r>
      <w:r>
        <w:rPr>
          <w:spacing w:val="-6"/>
        </w:rPr>
        <w:t xml:space="preserve"> </w:t>
      </w:r>
      <w:r>
        <w:rPr>
          <w:spacing w:val="-1"/>
        </w:rPr>
        <w:t>examina</w:t>
      </w:r>
      <w:r>
        <w:t>r</w:t>
      </w:r>
      <w:r>
        <w:rPr>
          <w:spacing w:val="-6"/>
        </w:rPr>
        <w:t xml:space="preserve"> </w:t>
      </w:r>
      <w:r>
        <w:rPr>
          <w:spacing w:val="-1"/>
        </w:rPr>
        <w:t>a</w:t>
      </w:r>
      <w:r>
        <w:t>l</w:t>
      </w:r>
      <w:r>
        <w:rPr>
          <w:spacing w:val="-6"/>
        </w:rPr>
        <w:t xml:space="preserve"> </w:t>
      </w:r>
      <w:r>
        <w:rPr>
          <w:spacing w:val="-1"/>
        </w:rPr>
        <w:t>micro</w:t>
      </w:r>
      <w:r>
        <w:rPr>
          <w:spacing w:val="-1"/>
        </w:rPr>
        <w:t>s</w:t>
      </w:r>
      <w:r>
        <w:rPr>
          <w:spacing w:val="-1"/>
        </w:rPr>
        <w:t>copi</w:t>
      </w:r>
      <w:r>
        <w:t>o</w:t>
      </w:r>
      <w:r>
        <w:rPr>
          <w:spacing w:val="-6"/>
        </w:rPr>
        <w:t xml:space="preserve"> </w:t>
      </w:r>
      <w:r>
        <w:rPr>
          <w:spacing w:val="-1"/>
        </w:rPr>
        <w:t>delgada</w:t>
      </w:r>
      <w:r>
        <w:t>s</w:t>
      </w:r>
      <w:r>
        <w:rPr>
          <w:spacing w:val="-6"/>
        </w:rPr>
        <w:t xml:space="preserve"> </w:t>
      </w:r>
      <w:r>
        <w:rPr>
          <w:spacing w:val="-1"/>
        </w:rPr>
        <w:t>lámina</w:t>
      </w:r>
      <w:r>
        <w:t>s</w:t>
      </w:r>
      <w:r>
        <w:rPr>
          <w:spacing w:val="-6"/>
        </w:rPr>
        <w:t xml:space="preserve"> </w:t>
      </w:r>
      <w:r>
        <w:rPr>
          <w:spacing w:val="-1"/>
        </w:rPr>
        <w:t>d</w:t>
      </w:r>
      <w:r>
        <w:t>e</w:t>
      </w:r>
      <w:r>
        <w:rPr>
          <w:spacing w:val="-6"/>
        </w:rPr>
        <w:t xml:space="preserve"> </w:t>
      </w:r>
      <w:r>
        <w:rPr>
          <w:spacing w:val="-1"/>
        </w:rPr>
        <w:t>corch</w:t>
      </w:r>
      <w:r>
        <w:t>o</w:t>
      </w:r>
      <w:r>
        <w:rPr>
          <w:spacing w:val="-6"/>
        </w:rPr>
        <w:t xml:space="preserve"> </w:t>
      </w:r>
      <w:r>
        <w:t xml:space="preserve">(figura 2.2). </w:t>
      </w:r>
      <w:r>
        <w:rPr>
          <w:spacing w:val="5"/>
        </w:rPr>
        <w:t>E</w:t>
      </w:r>
      <w:r>
        <w:t xml:space="preserve">l </w:t>
      </w:r>
      <w:r>
        <w:rPr>
          <w:spacing w:val="5"/>
        </w:rPr>
        <w:t>médic</w:t>
      </w:r>
      <w:r>
        <w:t xml:space="preserve">o </w:t>
      </w:r>
      <w:r>
        <w:rPr>
          <w:spacing w:val="5"/>
        </w:rPr>
        <w:t>it</w:t>
      </w:r>
      <w:r>
        <w:rPr>
          <w:spacing w:val="5"/>
        </w:rPr>
        <w:t>a</w:t>
      </w:r>
      <w:r>
        <w:rPr>
          <w:spacing w:val="5"/>
        </w:rPr>
        <w:t>lian</w:t>
      </w:r>
      <w:r>
        <w:t xml:space="preserve">o </w:t>
      </w:r>
      <w:proofErr w:type="spellStart"/>
      <w:r>
        <w:rPr>
          <w:spacing w:val="5"/>
        </w:rPr>
        <w:t>Marcell</w:t>
      </w:r>
      <w:r>
        <w:t>o</w:t>
      </w:r>
      <w:proofErr w:type="spellEnd"/>
      <w:r>
        <w:t xml:space="preserve"> </w:t>
      </w:r>
      <w:r>
        <w:rPr>
          <w:spacing w:val="5"/>
        </w:rPr>
        <w:t>Malpigh</w:t>
      </w:r>
      <w:r>
        <w:t xml:space="preserve">i </w:t>
      </w:r>
      <w:r>
        <w:rPr>
          <w:spacing w:val="5"/>
        </w:rPr>
        <w:t>(1628-1694)</w:t>
      </w:r>
      <w:r>
        <w:t xml:space="preserve">, </w:t>
      </w:r>
      <w:r>
        <w:rPr>
          <w:spacing w:val="5"/>
        </w:rPr>
        <w:t>entr</w:t>
      </w:r>
      <w:r>
        <w:t xml:space="preserve">e </w:t>
      </w:r>
      <w:r>
        <w:rPr>
          <w:spacing w:val="5"/>
        </w:rPr>
        <w:t>otros</w:t>
      </w:r>
      <w:r>
        <w:t xml:space="preserve">, </w:t>
      </w:r>
      <w:r>
        <w:rPr>
          <w:spacing w:val="5"/>
        </w:rPr>
        <w:t xml:space="preserve">había </w:t>
      </w:r>
      <w:r>
        <w:t>corroborado su existencia en muchas especies de plantas.</w:t>
      </w:r>
    </w:p>
    <w:p w:rsidR="00551779" w:rsidRDefault="00551779" w:rsidP="00551779">
      <w:pPr>
        <w:pStyle w:val="Prrafobsico"/>
        <w:rPr>
          <w:sz w:val="17"/>
          <w:szCs w:val="17"/>
        </w:rPr>
      </w:pPr>
    </w:p>
    <w:p w:rsidR="00551779" w:rsidRDefault="00551779" w:rsidP="00551779">
      <w:pPr>
        <w:pStyle w:val="Prrafobsico"/>
      </w:pPr>
      <w:r>
        <w:lastRenderedPageBreak/>
        <w:t>La mejora en las técnicas de microscopía permitió el desarrollo de la teoría celula</w:t>
      </w:r>
      <w:r>
        <w:rPr>
          <w:spacing w:val="-10"/>
        </w:rPr>
        <w:t>r</w:t>
      </w:r>
      <w:r>
        <w:t>. Uno de</w:t>
      </w:r>
      <w:r>
        <w:rPr>
          <w:spacing w:val="-5"/>
        </w:rPr>
        <w:t xml:space="preserve"> </w:t>
      </w:r>
      <w:r>
        <w:t>los</w:t>
      </w:r>
      <w:r>
        <w:rPr>
          <w:spacing w:val="-5"/>
        </w:rPr>
        <w:t xml:space="preserve"> </w:t>
      </w:r>
      <w:r>
        <w:t>principales</w:t>
      </w:r>
      <w:r>
        <w:rPr>
          <w:spacing w:val="-6"/>
        </w:rPr>
        <w:t xml:space="preserve"> </w:t>
      </w:r>
      <w:r>
        <w:t>artífices</w:t>
      </w:r>
      <w:r>
        <w:rPr>
          <w:spacing w:val="-6"/>
        </w:rPr>
        <w:t xml:space="preserve"> </w:t>
      </w:r>
      <w:r>
        <w:t>en</w:t>
      </w:r>
      <w:r>
        <w:rPr>
          <w:spacing w:val="-5"/>
        </w:rPr>
        <w:t xml:space="preserve"> </w:t>
      </w:r>
      <w:r>
        <w:t>este</w:t>
      </w:r>
      <w:r>
        <w:rPr>
          <w:spacing w:val="-5"/>
        </w:rPr>
        <w:t xml:space="preserve"> </w:t>
      </w:r>
      <w:r>
        <w:t>progreso</w:t>
      </w:r>
      <w:r>
        <w:rPr>
          <w:spacing w:val="-5"/>
        </w:rPr>
        <w:t xml:space="preserve"> </w:t>
      </w:r>
      <w:r>
        <w:t>fue</w:t>
      </w:r>
      <w:r>
        <w:rPr>
          <w:spacing w:val="-5"/>
        </w:rPr>
        <w:t xml:space="preserve"> </w:t>
      </w:r>
      <w:r>
        <w:t>el</w:t>
      </w:r>
      <w:r>
        <w:rPr>
          <w:spacing w:val="-5"/>
        </w:rPr>
        <w:t xml:space="preserve"> </w:t>
      </w:r>
      <w:r>
        <w:t>comerciante</w:t>
      </w:r>
      <w:r>
        <w:rPr>
          <w:spacing w:val="-6"/>
        </w:rPr>
        <w:t xml:space="preserve"> </w:t>
      </w:r>
      <w:r>
        <w:t>de</w:t>
      </w:r>
      <w:r>
        <w:rPr>
          <w:spacing w:val="-5"/>
        </w:rPr>
        <w:t xml:space="preserve"> </w:t>
      </w:r>
      <w:r>
        <w:t>telas</w:t>
      </w:r>
      <w:r>
        <w:rPr>
          <w:spacing w:val="-6"/>
        </w:rPr>
        <w:t xml:space="preserve"> </w:t>
      </w:r>
      <w:r>
        <w:t>holandés,</w:t>
      </w:r>
      <w:r>
        <w:rPr>
          <w:spacing w:val="-6"/>
        </w:rPr>
        <w:t xml:space="preserve"> </w:t>
      </w:r>
      <w:r>
        <w:t>y</w:t>
      </w:r>
      <w:r>
        <w:rPr>
          <w:spacing w:val="-5"/>
        </w:rPr>
        <w:t xml:space="preserve"> </w:t>
      </w:r>
      <w:r>
        <w:t xml:space="preserve">científico </w:t>
      </w:r>
      <w:r>
        <w:rPr>
          <w:spacing w:val="-1"/>
        </w:rPr>
        <w:t>aficionado</w:t>
      </w:r>
      <w:r>
        <w:t>,</w:t>
      </w:r>
      <w:r>
        <w:rPr>
          <w:spacing w:val="-16"/>
        </w:rPr>
        <w:t xml:space="preserve"> </w:t>
      </w:r>
      <w:proofErr w:type="spellStart"/>
      <w:r w:rsidRPr="00D506F6">
        <w:rPr>
          <w:b/>
          <w:spacing w:val="-1"/>
        </w:rPr>
        <w:t>Anto</w:t>
      </w:r>
      <w:r w:rsidRPr="00D506F6">
        <w:rPr>
          <w:b/>
        </w:rPr>
        <w:t>n</w:t>
      </w:r>
      <w:proofErr w:type="spellEnd"/>
      <w:r w:rsidRPr="00D506F6">
        <w:rPr>
          <w:b/>
          <w:spacing w:val="-6"/>
        </w:rPr>
        <w:t xml:space="preserve"> </w:t>
      </w:r>
      <w:r w:rsidRPr="00D506F6">
        <w:rPr>
          <w:b/>
          <w:spacing w:val="-1"/>
        </w:rPr>
        <w:t>va</w:t>
      </w:r>
      <w:r w:rsidRPr="00D506F6">
        <w:rPr>
          <w:b/>
        </w:rPr>
        <w:t>n</w:t>
      </w:r>
      <w:r w:rsidRPr="00D506F6">
        <w:rPr>
          <w:b/>
          <w:spacing w:val="-6"/>
        </w:rPr>
        <w:t xml:space="preserve"> </w:t>
      </w:r>
      <w:r w:rsidRPr="00D506F6">
        <w:rPr>
          <w:b/>
          <w:spacing w:val="-1"/>
        </w:rPr>
        <w:t>Leeuwenhoe</w:t>
      </w:r>
      <w:r w:rsidRPr="00D506F6">
        <w:rPr>
          <w:b/>
        </w:rPr>
        <w:t>k</w:t>
      </w:r>
      <w:r>
        <w:rPr>
          <w:spacing w:val="-6"/>
        </w:rPr>
        <w:t xml:space="preserve"> </w:t>
      </w:r>
      <w:r>
        <w:rPr>
          <w:spacing w:val="-1"/>
        </w:rPr>
        <w:t>(1632-1723)</w:t>
      </w:r>
      <w:r>
        <w:t>,</w:t>
      </w:r>
      <w:r>
        <w:rPr>
          <w:spacing w:val="-6"/>
        </w:rPr>
        <w:t xml:space="preserve"> </w:t>
      </w:r>
      <w:r>
        <w:rPr>
          <w:spacing w:val="-1"/>
        </w:rPr>
        <w:t>qu</w:t>
      </w:r>
      <w:r>
        <w:t>e</w:t>
      </w:r>
      <w:r>
        <w:rPr>
          <w:spacing w:val="-6"/>
        </w:rPr>
        <w:t xml:space="preserve"> </w:t>
      </w:r>
      <w:r>
        <w:rPr>
          <w:spacing w:val="-1"/>
        </w:rPr>
        <w:t>construy</w:t>
      </w:r>
      <w:r>
        <w:t>ó</w:t>
      </w:r>
      <w:r>
        <w:rPr>
          <w:spacing w:val="-7"/>
        </w:rPr>
        <w:t xml:space="preserve"> </w:t>
      </w:r>
      <w:r>
        <w:rPr>
          <w:spacing w:val="-1"/>
        </w:rPr>
        <w:t>diminuta</w:t>
      </w:r>
      <w:r>
        <w:t>s</w:t>
      </w:r>
      <w:r>
        <w:rPr>
          <w:spacing w:val="-7"/>
        </w:rPr>
        <w:t xml:space="preserve"> </w:t>
      </w:r>
      <w:r>
        <w:rPr>
          <w:spacing w:val="-1"/>
        </w:rPr>
        <w:t>lente</w:t>
      </w:r>
      <w:r>
        <w:t>s</w:t>
      </w:r>
      <w:r>
        <w:rPr>
          <w:spacing w:val="-7"/>
        </w:rPr>
        <w:t xml:space="preserve"> </w:t>
      </w:r>
      <w:r>
        <w:rPr>
          <w:spacing w:val="-1"/>
        </w:rPr>
        <w:t xml:space="preserve">biconvexas </w:t>
      </w:r>
      <w:r>
        <w:t>montadas</w:t>
      </w:r>
      <w:r>
        <w:rPr>
          <w:spacing w:val="4"/>
        </w:rPr>
        <w:t xml:space="preserve"> </w:t>
      </w:r>
      <w:r>
        <w:t>sobre</w:t>
      </w:r>
      <w:r>
        <w:rPr>
          <w:spacing w:val="4"/>
        </w:rPr>
        <w:t xml:space="preserve"> </w:t>
      </w:r>
      <w:r>
        <w:t>placas</w:t>
      </w:r>
      <w:r>
        <w:rPr>
          <w:spacing w:val="4"/>
        </w:rPr>
        <w:t xml:space="preserve"> </w:t>
      </w:r>
      <w:r>
        <w:t>metálicas</w:t>
      </w:r>
      <w:r>
        <w:rPr>
          <w:spacing w:val="3"/>
        </w:rPr>
        <w:t xml:space="preserve"> </w:t>
      </w:r>
      <w:r>
        <w:t>que</w:t>
      </w:r>
      <w:r>
        <w:rPr>
          <w:spacing w:val="4"/>
        </w:rPr>
        <w:t xml:space="preserve"> </w:t>
      </w:r>
      <w:r>
        <w:t>se</w:t>
      </w:r>
      <w:r>
        <w:rPr>
          <w:spacing w:val="4"/>
        </w:rPr>
        <w:t xml:space="preserve"> </w:t>
      </w:r>
      <w:r>
        <w:t>sostenían</w:t>
      </w:r>
      <w:r>
        <w:rPr>
          <w:spacing w:val="4"/>
        </w:rPr>
        <w:t xml:space="preserve"> </w:t>
      </w:r>
      <w:r>
        <w:t>muy</w:t>
      </w:r>
      <w:r>
        <w:rPr>
          <w:spacing w:val="4"/>
        </w:rPr>
        <w:t xml:space="preserve"> </w:t>
      </w:r>
      <w:r>
        <w:t>cerca</w:t>
      </w:r>
      <w:r>
        <w:rPr>
          <w:spacing w:val="4"/>
        </w:rPr>
        <w:t xml:space="preserve"> </w:t>
      </w:r>
      <w:r>
        <w:t>del</w:t>
      </w:r>
      <w:r>
        <w:rPr>
          <w:spacing w:val="4"/>
        </w:rPr>
        <w:t xml:space="preserve"> </w:t>
      </w:r>
      <w:r>
        <w:t>ojo</w:t>
      </w:r>
      <w:r>
        <w:rPr>
          <w:spacing w:val="4"/>
        </w:rPr>
        <w:t xml:space="preserve"> </w:t>
      </w:r>
      <w:r>
        <w:rPr>
          <w:spacing w:val="2"/>
        </w:rPr>
        <w:t>(figura 2.3)</w:t>
      </w:r>
      <w:r>
        <w:t>.</w:t>
      </w:r>
      <w:r>
        <w:rPr>
          <w:spacing w:val="-4"/>
        </w:rPr>
        <w:t xml:space="preserve"> </w:t>
      </w:r>
      <w:r>
        <w:t>A</w:t>
      </w:r>
      <w:r>
        <w:rPr>
          <w:spacing w:val="-5"/>
        </w:rPr>
        <w:t xml:space="preserve"> </w:t>
      </w:r>
      <w:r>
        <w:rPr>
          <w:spacing w:val="3"/>
        </w:rPr>
        <w:t>travé</w:t>
      </w:r>
      <w:r>
        <w:t>s</w:t>
      </w:r>
      <w:r>
        <w:rPr>
          <w:spacing w:val="6"/>
        </w:rPr>
        <w:t xml:space="preserve"> </w:t>
      </w:r>
      <w:r>
        <w:rPr>
          <w:spacing w:val="3"/>
        </w:rPr>
        <w:t>d</w:t>
      </w:r>
      <w:r>
        <w:t>e</w:t>
      </w:r>
      <w:r>
        <w:rPr>
          <w:spacing w:val="6"/>
        </w:rPr>
        <w:t xml:space="preserve"> </w:t>
      </w:r>
      <w:r>
        <w:rPr>
          <w:spacing w:val="3"/>
        </w:rPr>
        <w:t>ella</w:t>
      </w:r>
      <w:r>
        <w:t>s</w:t>
      </w:r>
      <w:r>
        <w:rPr>
          <w:spacing w:val="6"/>
        </w:rPr>
        <w:t xml:space="preserve"> </w:t>
      </w:r>
      <w:r>
        <w:rPr>
          <w:spacing w:val="3"/>
        </w:rPr>
        <w:t>podí</w:t>
      </w:r>
      <w:r>
        <w:t>a</w:t>
      </w:r>
      <w:r>
        <w:rPr>
          <w:spacing w:val="6"/>
        </w:rPr>
        <w:t xml:space="preserve"> </w:t>
      </w:r>
      <w:r>
        <w:rPr>
          <w:spacing w:val="3"/>
        </w:rPr>
        <w:t>observa</w:t>
      </w:r>
      <w:r>
        <w:t>r</w:t>
      </w:r>
      <w:r>
        <w:rPr>
          <w:spacing w:val="6"/>
        </w:rPr>
        <w:t xml:space="preserve"> </w:t>
      </w:r>
      <w:r>
        <w:rPr>
          <w:spacing w:val="3"/>
        </w:rPr>
        <w:t>objeto</w:t>
      </w:r>
      <w:r>
        <w:t>s</w:t>
      </w:r>
      <w:r>
        <w:rPr>
          <w:spacing w:val="6"/>
        </w:rPr>
        <w:t xml:space="preserve"> </w:t>
      </w:r>
      <w:r>
        <w:rPr>
          <w:spacing w:val="3"/>
        </w:rPr>
        <w:t>qu</w:t>
      </w:r>
      <w:r>
        <w:t>e</w:t>
      </w:r>
      <w:r>
        <w:rPr>
          <w:spacing w:val="6"/>
        </w:rPr>
        <w:t xml:space="preserve"> </w:t>
      </w:r>
      <w:r>
        <w:rPr>
          <w:spacing w:val="3"/>
        </w:rPr>
        <w:t>montab</w:t>
      </w:r>
      <w:r>
        <w:t>a</w:t>
      </w:r>
      <w:r>
        <w:rPr>
          <w:spacing w:val="6"/>
        </w:rPr>
        <w:t xml:space="preserve"> </w:t>
      </w:r>
      <w:r>
        <w:rPr>
          <w:spacing w:val="3"/>
        </w:rPr>
        <w:t>sobr</w:t>
      </w:r>
      <w:r>
        <w:t>e</w:t>
      </w:r>
      <w:r>
        <w:rPr>
          <w:spacing w:val="6"/>
        </w:rPr>
        <w:t xml:space="preserve"> </w:t>
      </w:r>
      <w:r>
        <w:rPr>
          <w:spacing w:val="3"/>
        </w:rPr>
        <w:t>l</w:t>
      </w:r>
      <w:r>
        <w:t>a</w:t>
      </w:r>
      <w:r>
        <w:rPr>
          <w:spacing w:val="6"/>
        </w:rPr>
        <w:t xml:space="preserve"> </w:t>
      </w:r>
      <w:r>
        <w:rPr>
          <w:spacing w:val="3"/>
        </w:rPr>
        <w:t>cabez</w:t>
      </w:r>
      <w:r>
        <w:t>a</w:t>
      </w:r>
      <w:r>
        <w:rPr>
          <w:spacing w:val="6"/>
        </w:rPr>
        <w:t xml:space="preserve"> </w:t>
      </w:r>
      <w:r>
        <w:rPr>
          <w:spacing w:val="3"/>
        </w:rPr>
        <w:t>d</w:t>
      </w:r>
      <w:r>
        <w:t>e</w:t>
      </w:r>
      <w:r>
        <w:rPr>
          <w:spacing w:val="6"/>
        </w:rPr>
        <w:t xml:space="preserve"> </w:t>
      </w:r>
      <w:r>
        <w:rPr>
          <w:spacing w:val="3"/>
        </w:rPr>
        <w:t>u</w:t>
      </w:r>
      <w:r>
        <w:t>n</w:t>
      </w:r>
      <w:r>
        <w:rPr>
          <w:spacing w:val="6"/>
        </w:rPr>
        <w:t xml:space="preserve"> </w:t>
      </w:r>
      <w:r>
        <w:rPr>
          <w:spacing w:val="3"/>
        </w:rPr>
        <w:t>alfile</w:t>
      </w:r>
      <w:r>
        <w:rPr>
          <w:spacing w:val="-7"/>
        </w:rPr>
        <w:t>r</w:t>
      </w:r>
      <w:r>
        <w:t>, ampliándolos hasta trescie</w:t>
      </w:r>
      <w:r>
        <w:t>n</w:t>
      </w:r>
      <w:r>
        <w:t>tas veces (potencia que excedía con mucho la de los prim</w:t>
      </w:r>
      <w:r>
        <w:t>e</w:t>
      </w:r>
      <w:r>
        <w:t>ros microscopios</w:t>
      </w:r>
      <w:r>
        <w:rPr>
          <w:spacing w:val="-1"/>
        </w:rPr>
        <w:t xml:space="preserve"> </w:t>
      </w:r>
      <w:r>
        <w:t>de</w:t>
      </w:r>
      <w:r>
        <w:rPr>
          <w:spacing w:val="-1"/>
        </w:rPr>
        <w:t xml:space="preserve"> </w:t>
      </w:r>
      <w:r>
        <w:t>lentes</w:t>
      </w:r>
      <w:r>
        <w:rPr>
          <w:spacing w:val="-1"/>
        </w:rPr>
        <w:t xml:space="preserve"> </w:t>
      </w:r>
      <w:r>
        <w:t>múltiples).</w:t>
      </w:r>
      <w:r>
        <w:rPr>
          <w:spacing w:val="-1"/>
        </w:rPr>
        <w:t xml:space="preserve"> </w:t>
      </w:r>
      <w:r>
        <w:t>Con</w:t>
      </w:r>
      <w:r>
        <w:rPr>
          <w:spacing w:val="-4"/>
        </w:rPr>
        <w:t xml:space="preserve"> </w:t>
      </w:r>
      <w:r>
        <w:t>este</w:t>
      </w:r>
      <w:r>
        <w:rPr>
          <w:spacing w:val="-1"/>
        </w:rPr>
        <w:t xml:space="preserve"> </w:t>
      </w:r>
      <w:r>
        <w:t>y</w:t>
      </w:r>
      <w:r>
        <w:rPr>
          <w:spacing w:val="-1"/>
        </w:rPr>
        <w:t xml:space="preserve"> </w:t>
      </w:r>
      <w:r>
        <w:t>otros</w:t>
      </w:r>
      <w:r>
        <w:rPr>
          <w:spacing w:val="-1"/>
        </w:rPr>
        <w:t xml:space="preserve"> </w:t>
      </w:r>
      <w:r>
        <w:t>art</w:t>
      </w:r>
      <w:r>
        <w:t>i</w:t>
      </w:r>
      <w:r>
        <w:t>lugios</w:t>
      </w:r>
      <w:r>
        <w:rPr>
          <w:spacing w:val="-1"/>
        </w:rPr>
        <w:t xml:space="preserve"> </w:t>
      </w:r>
      <w:r>
        <w:t>tan</w:t>
      </w:r>
      <w:r>
        <w:rPr>
          <w:spacing w:val="-1"/>
        </w:rPr>
        <w:t xml:space="preserve"> </w:t>
      </w:r>
      <w:r>
        <w:t>sencillos</w:t>
      </w:r>
      <w:r>
        <w:rPr>
          <w:spacing w:val="-1"/>
        </w:rPr>
        <w:t xml:space="preserve"> </w:t>
      </w:r>
      <w:r>
        <w:t>pudo</w:t>
      </w:r>
      <w:r>
        <w:rPr>
          <w:spacing w:val="-1"/>
        </w:rPr>
        <w:t xml:space="preserve"> </w:t>
      </w:r>
      <w:r>
        <w:t>realizar</w:t>
      </w:r>
      <w:r>
        <w:rPr>
          <w:spacing w:val="-1"/>
        </w:rPr>
        <w:t xml:space="preserve"> </w:t>
      </w:r>
      <w:r>
        <w:t>una gran cantidad de o</w:t>
      </w:r>
      <w:r>
        <w:t>b</w:t>
      </w:r>
      <w:r>
        <w:t xml:space="preserve">servaciones, como las que se muestran en la </w:t>
      </w:r>
      <w:r w:rsidR="00B86562">
        <w:t>figura 2.4</w:t>
      </w:r>
      <w:r>
        <w:t>.</w:t>
      </w:r>
    </w:p>
    <w:p w:rsidR="00B86562" w:rsidRDefault="00B86562" w:rsidP="00B86562">
      <w:pPr>
        <w:pStyle w:val="Imagenizquierda"/>
        <w:framePr w:wrap="notBeside" w:vAnchor="page" w:y="1441"/>
        <w:spacing w:before="0" w:after="120"/>
      </w:pPr>
      <w:r>
        <w:drawing>
          <wp:inline distT="0" distB="0" distL="0" distR="0" wp14:anchorId="29B157E6" wp14:editId="1385E5CE">
            <wp:extent cx="1620982" cy="5337958"/>
            <wp:effectExtent l="0" t="0" r="0" b="0"/>
            <wp:docPr id="3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0203.jpg"/>
                    <pic:cNvPicPr/>
                  </pic:nvPicPr>
                  <pic:blipFill>
                    <a:blip r:embed="rId17">
                      <a:extLst>
                        <a:ext uri="{28A0092B-C50C-407E-A947-70E740481C1C}">
                          <a14:useLocalDpi xmlns:a14="http://schemas.microsoft.com/office/drawing/2010/main" val="0"/>
                        </a:ext>
                      </a:extLst>
                    </a:blip>
                    <a:stretch>
                      <a:fillRect/>
                    </a:stretch>
                  </pic:blipFill>
                  <pic:spPr>
                    <a:xfrm>
                      <a:off x="0" y="0"/>
                      <a:ext cx="1620982" cy="5337958"/>
                    </a:xfrm>
                    <a:prstGeom prst="rect">
                      <a:avLst/>
                    </a:prstGeom>
                  </pic:spPr>
                </pic:pic>
              </a:graphicData>
            </a:graphic>
          </wp:inline>
        </w:drawing>
      </w:r>
    </w:p>
    <w:p w:rsidR="00B86562" w:rsidRPr="00B86562" w:rsidRDefault="00B86562" w:rsidP="00B86562">
      <w:pPr>
        <w:pStyle w:val="Imagenizquierda"/>
        <w:framePr w:wrap="notBeside" w:vAnchor="page" w:y="1441"/>
        <w:spacing w:before="0" w:after="120"/>
        <w:jc w:val="left"/>
        <w:rPr>
          <w:sz w:val="18"/>
        </w:rPr>
      </w:pPr>
      <w:r>
        <w:rPr>
          <w:b/>
          <w:sz w:val="18"/>
        </w:rPr>
        <w:t xml:space="preserve">Figura 2.4. </w:t>
      </w:r>
      <w:r>
        <w:rPr>
          <w:sz w:val="18"/>
        </w:rPr>
        <w:t xml:space="preserve">Arriba: Leeuwenhoek colocaba la muestra en la punta del clavo y una lente en el agujero a través del que se observa. Abajo: algunos de sus dibujos. Pulgón en un alfiler, bacterias, espermatozoides y ciclo de la hormiga. </w:t>
      </w:r>
    </w:p>
    <w:p w:rsidR="002F6D09" w:rsidRDefault="00551779" w:rsidP="002F6D09">
      <w:pPr>
        <w:pStyle w:val="Prrafobsico"/>
      </w:pPr>
      <w:r>
        <w:t>En</w:t>
      </w:r>
      <w:r>
        <w:rPr>
          <w:spacing w:val="-4"/>
        </w:rPr>
        <w:t xml:space="preserve"> </w:t>
      </w:r>
      <w:r>
        <w:t>1831,</w:t>
      </w:r>
      <w:r>
        <w:rPr>
          <w:spacing w:val="-2"/>
        </w:rPr>
        <w:t xml:space="preserve"> </w:t>
      </w:r>
      <w:r>
        <w:t>el</w:t>
      </w:r>
      <w:r>
        <w:rPr>
          <w:spacing w:val="-2"/>
        </w:rPr>
        <w:t xml:space="preserve"> </w:t>
      </w:r>
      <w:r>
        <w:t>médico</w:t>
      </w:r>
      <w:r>
        <w:rPr>
          <w:spacing w:val="-2"/>
        </w:rPr>
        <w:t xml:space="preserve"> </w:t>
      </w:r>
      <w:r>
        <w:t>y</w:t>
      </w:r>
      <w:r>
        <w:rPr>
          <w:spacing w:val="-2"/>
        </w:rPr>
        <w:t xml:space="preserve"> </w:t>
      </w:r>
      <w:r>
        <w:t>botánico</w:t>
      </w:r>
      <w:r>
        <w:rPr>
          <w:spacing w:val="-2"/>
        </w:rPr>
        <w:t xml:space="preserve"> </w:t>
      </w:r>
      <w:r>
        <w:t>escocés</w:t>
      </w:r>
      <w:r>
        <w:rPr>
          <w:spacing w:val="-2"/>
        </w:rPr>
        <w:t xml:space="preserve"> </w:t>
      </w:r>
      <w:r>
        <w:t>Robert</w:t>
      </w:r>
      <w:r>
        <w:rPr>
          <w:spacing w:val="-7"/>
        </w:rPr>
        <w:t xml:space="preserve"> </w:t>
      </w:r>
      <w:r w:rsidRPr="00D506F6">
        <w:rPr>
          <w:b/>
        </w:rPr>
        <w:t>Brown</w:t>
      </w:r>
      <w:r>
        <w:rPr>
          <w:spacing w:val="-7"/>
        </w:rPr>
        <w:t xml:space="preserve"> </w:t>
      </w:r>
      <w:r>
        <w:t>(1773-1858)</w:t>
      </w:r>
      <w:r>
        <w:rPr>
          <w:spacing w:val="-2"/>
        </w:rPr>
        <w:t xml:space="preserve"> </w:t>
      </w:r>
      <w:r>
        <w:t>descubrió,</w:t>
      </w:r>
      <w:r>
        <w:rPr>
          <w:spacing w:val="-2"/>
        </w:rPr>
        <w:t xml:space="preserve"> </w:t>
      </w:r>
      <w:r>
        <w:t>en</w:t>
      </w:r>
      <w:r>
        <w:rPr>
          <w:spacing w:val="-2"/>
        </w:rPr>
        <w:t xml:space="preserve"> </w:t>
      </w:r>
      <w:r>
        <w:t>células vegetales,</w:t>
      </w:r>
      <w:r>
        <w:rPr>
          <w:spacing w:val="-6"/>
        </w:rPr>
        <w:t xml:space="preserve"> </w:t>
      </w:r>
      <w:r>
        <w:t>un</w:t>
      </w:r>
      <w:r>
        <w:rPr>
          <w:spacing w:val="-5"/>
        </w:rPr>
        <w:t xml:space="preserve"> </w:t>
      </w:r>
      <w:proofErr w:type="spellStart"/>
      <w:r>
        <w:t>grumito</w:t>
      </w:r>
      <w:proofErr w:type="spellEnd"/>
      <w:r>
        <w:rPr>
          <w:spacing w:val="-5"/>
        </w:rPr>
        <w:t xml:space="preserve"> </w:t>
      </w:r>
      <w:r>
        <w:t>al</w:t>
      </w:r>
      <w:r>
        <w:rPr>
          <w:spacing w:val="-5"/>
        </w:rPr>
        <w:t xml:space="preserve"> </w:t>
      </w:r>
      <w:r>
        <w:t>que</w:t>
      </w:r>
      <w:r>
        <w:rPr>
          <w:spacing w:val="-5"/>
        </w:rPr>
        <w:t xml:space="preserve"> </w:t>
      </w:r>
      <w:r>
        <w:t>llamó</w:t>
      </w:r>
      <w:r>
        <w:rPr>
          <w:spacing w:val="-5"/>
        </w:rPr>
        <w:t xml:space="preserve"> </w:t>
      </w:r>
      <w:r>
        <w:rPr>
          <w:b/>
          <w:bCs/>
        </w:rPr>
        <w:t>núcleo</w:t>
      </w:r>
      <w:r>
        <w:rPr>
          <w:b/>
          <w:bCs/>
          <w:spacing w:val="-5"/>
        </w:rPr>
        <w:t xml:space="preserve"> </w:t>
      </w:r>
      <w:r>
        <w:t>(palabra</w:t>
      </w:r>
      <w:r>
        <w:rPr>
          <w:spacing w:val="-5"/>
        </w:rPr>
        <w:t xml:space="preserve"> </w:t>
      </w:r>
      <w:r>
        <w:t>derivada</w:t>
      </w:r>
      <w:r>
        <w:rPr>
          <w:spacing w:val="-6"/>
        </w:rPr>
        <w:t xml:space="preserve"> </w:t>
      </w:r>
      <w:r>
        <w:t>del</w:t>
      </w:r>
      <w:r>
        <w:rPr>
          <w:spacing w:val="-5"/>
        </w:rPr>
        <w:t xml:space="preserve"> </w:t>
      </w:r>
      <w:r>
        <w:t>latín</w:t>
      </w:r>
      <w:r>
        <w:rPr>
          <w:spacing w:val="-5"/>
        </w:rPr>
        <w:t xml:space="preserve"> </w:t>
      </w:r>
      <w:proofErr w:type="spellStart"/>
      <w:r>
        <w:rPr>
          <w:i/>
          <w:iCs/>
        </w:rPr>
        <w:t>nux</w:t>
      </w:r>
      <w:proofErr w:type="spellEnd"/>
      <w:r>
        <w:t>,</w:t>
      </w:r>
      <w:r>
        <w:rPr>
          <w:spacing w:val="-5"/>
        </w:rPr>
        <w:t xml:space="preserve"> </w:t>
      </w:r>
      <w:r>
        <w:t>“nuez”);</w:t>
      </w:r>
      <w:r>
        <w:rPr>
          <w:spacing w:val="-5"/>
        </w:rPr>
        <w:t xml:space="preserve"> </w:t>
      </w:r>
      <w:r>
        <w:t>e</w:t>
      </w:r>
      <w:r>
        <w:t>n</w:t>
      </w:r>
      <w:r>
        <w:t>tre</w:t>
      </w:r>
      <w:r>
        <w:rPr>
          <w:spacing w:val="-5"/>
        </w:rPr>
        <w:t xml:space="preserve"> </w:t>
      </w:r>
      <w:r>
        <w:t>éste y</w:t>
      </w:r>
      <w:r>
        <w:rPr>
          <w:spacing w:val="-7"/>
        </w:rPr>
        <w:t xml:space="preserve"> </w:t>
      </w:r>
      <w:r>
        <w:rPr>
          <w:spacing w:val="-2"/>
        </w:rPr>
        <w:t>e</w:t>
      </w:r>
      <w:r>
        <w:t>l</w:t>
      </w:r>
      <w:r>
        <w:rPr>
          <w:spacing w:val="-7"/>
        </w:rPr>
        <w:t xml:space="preserve"> </w:t>
      </w:r>
      <w:r>
        <w:rPr>
          <w:spacing w:val="-2"/>
        </w:rPr>
        <w:t>límit</w:t>
      </w:r>
      <w:r>
        <w:t>e</w:t>
      </w:r>
      <w:r>
        <w:rPr>
          <w:spacing w:val="-8"/>
        </w:rPr>
        <w:t xml:space="preserve"> </w:t>
      </w:r>
      <w:r>
        <w:rPr>
          <w:spacing w:val="-2"/>
        </w:rPr>
        <w:t>d</w:t>
      </w:r>
      <w:r>
        <w:t>e</w:t>
      </w:r>
      <w:r>
        <w:rPr>
          <w:spacing w:val="-7"/>
        </w:rPr>
        <w:t xml:space="preserve"> </w:t>
      </w:r>
      <w:r>
        <w:rPr>
          <w:spacing w:val="-2"/>
        </w:rPr>
        <w:t>l</w:t>
      </w:r>
      <w:r>
        <w:t>a</w:t>
      </w:r>
      <w:r>
        <w:rPr>
          <w:spacing w:val="-7"/>
        </w:rPr>
        <w:t xml:space="preserve"> </w:t>
      </w:r>
      <w:r>
        <w:rPr>
          <w:spacing w:val="-2"/>
        </w:rPr>
        <w:t>célula</w:t>
      </w:r>
      <w:r>
        <w:t>,</w:t>
      </w:r>
      <w:r>
        <w:rPr>
          <w:spacing w:val="-8"/>
        </w:rPr>
        <w:t xml:space="preserve"> </w:t>
      </w:r>
      <w:r>
        <w:rPr>
          <w:spacing w:val="-2"/>
        </w:rPr>
        <w:t>ho</w:t>
      </w:r>
      <w:r>
        <w:t>y</w:t>
      </w:r>
      <w:r>
        <w:rPr>
          <w:spacing w:val="-8"/>
        </w:rPr>
        <w:t xml:space="preserve"> </w:t>
      </w:r>
      <w:r>
        <w:rPr>
          <w:spacing w:val="-2"/>
        </w:rPr>
        <w:t>llamad</w:t>
      </w:r>
      <w:r>
        <w:t>o</w:t>
      </w:r>
      <w:r>
        <w:rPr>
          <w:spacing w:val="-7"/>
        </w:rPr>
        <w:t xml:space="preserve"> </w:t>
      </w:r>
      <w:r>
        <w:rPr>
          <w:b/>
          <w:bCs/>
          <w:spacing w:val="-2"/>
        </w:rPr>
        <w:t>membran</w:t>
      </w:r>
      <w:r>
        <w:rPr>
          <w:b/>
          <w:bCs/>
        </w:rPr>
        <w:t>a</w:t>
      </w:r>
      <w:r>
        <w:rPr>
          <w:b/>
          <w:bCs/>
          <w:spacing w:val="-16"/>
        </w:rPr>
        <w:t xml:space="preserve"> </w:t>
      </w:r>
      <w:r>
        <w:rPr>
          <w:b/>
          <w:bCs/>
          <w:spacing w:val="-2"/>
        </w:rPr>
        <w:t>pla</w:t>
      </w:r>
      <w:r>
        <w:rPr>
          <w:b/>
          <w:bCs/>
          <w:spacing w:val="-2"/>
        </w:rPr>
        <w:t>s</w:t>
      </w:r>
      <w:r>
        <w:rPr>
          <w:b/>
          <w:bCs/>
          <w:spacing w:val="-2"/>
        </w:rPr>
        <w:t>mática</w:t>
      </w:r>
      <w:r>
        <w:t>,</w:t>
      </w:r>
      <w:r>
        <w:rPr>
          <w:spacing w:val="-7"/>
        </w:rPr>
        <w:t xml:space="preserve"> </w:t>
      </w:r>
      <w:r>
        <w:rPr>
          <w:spacing w:val="-2"/>
        </w:rPr>
        <w:t>s</w:t>
      </w:r>
      <w:r>
        <w:t>e</w:t>
      </w:r>
      <w:r>
        <w:rPr>
          <w:spacing w:val="-8"/>
        </w:rPr>
        <w:t xml:space="preserve"> </w:t>
      </w:r>
      <w:r>
        <w:rPr>
          <w:spacing w:val="-2"/>
        </w:rPr>
        <w:t>localizab</w:t>
      </w:r>
      <w:r>
        <w:t>a</w:t>
      </w:r>
      <w:r>
        <w:rPr>
          <w:spacing w:val="-8"/>
        </w:rPr>
        <w:t xml:space="preserve"> </w:t>
      </w:r>
      <w:r>
        <w:rPr>
          <w:spacing w:val="-2"/>
        </w:rPr>
        <w:t>u</w:t>
      </w:r>
      <w:r>
        <w:t>n</w:t>
      </w:r>
      <w:r>
        <w:rPr>
          <w:spacing w:val="-7"/>
        </w:rPr>
        <w:t xml:space="preserve"> </w:t>
      </w:r>
      <w:r>
        <w:rPr>
          <w:spacing w:val="-2"/>
        </w:rPr>
        <w:t>líquid</w:t>
      </w:r>
      <w:r>
        <w:t>o</w:t>
      </w:r>
      <w:r>
        <w:rPr>
          <w:spacing w:val="-8"/>
        </w:rPr>
        <w:t xml:space="preserve"> </w:t>
      </w:r>
      <w:r>
        <w:rPr>
          <w:spacing w:val="-2"/>
        </w:rPr>
        <w:t xml:space="preserve">gelatinoso </w:t>
      </w:r>
      <w:r>
        <w:t xml:space="preserve">al que más tarde se designaría como </w:t>
      </w:r>
      <w:r>
        <w:rPr>
          <w:b/>
          <w:bCs/>
        </w:rPr>
        <w:t>citoplasma</w:t>
      </w:r>
      <w:r>
        <w:t>.</w:t>
      </w:r>
    </w:p>
    <w:p w:rsidR="002F6D09" w:rsidRPr="002F6D09" w:rsidRDefault="002F6D09" w:rsidP="002F6D09">
      <w:pPr>
        <w:pStyle w:val="Prrafobsico"/>
        <w:rPr>
          <w:rStyle w:val="Textoennegrita"/>
          <w:b w:val="0"/>
          <w:bCs w:val="0"/>
        </w:rPr>
      </w:pPr>
      <w:r w:rsidRPr="002F6D09">
        <w:rPr>
          <w:rStyle w:val="Textoennegrita"/>
          <w:b w:val="0"/>
          <w:bCs w:val="0"/>
        </w:rPr>
        <w:t>En 1</w:t>
      </w:r>
      <w:r w:rsidR="00C91FCC">
        <w:rPr>
          <w:rStyle w:val="Textoennegrita"/>
          <w:b w:val="0"/>
          <w:bCs w:val="0"/>
        </w:rPr>
        <w:t>8</w:t>
      </w:r>
      <w:r w:rsidRPr="002F6D09">
        <w:rPr>
          <w:rStyle w:val="Textoennegrita"/>
          <w:b w:val="0"/>
          <w:bCs w:val="0"/>
        </w:rPr>
        <w:t xml:space="preserve">37, el botánico alemán </w:t>
      </w:r>
      <w:proofErr w:type="spellStart"/>
      <w:r w:rsidRPr="002F6D09">
        <w:rPr>
          <w:rStyle w:val="Textoennegrita"/>
          <w:b w:val="0"/>
          <w:bCs w:val="0"/>
        </w:rPr>
        <w:t>Matthias</w:t>
      </w:r>
      <w:proofErr w:type="spellEnd"/>
      <w:r w:rsidRPr="002F6D09">
        <w:rPr>
          <w:rStyle w:val="Textoennegrita"/>
          <w:b w:val="0"/>
          <w:bCs w:val="0"/>
        </w:rPr>
        <w:t xml:space="preserve"> Jacob </w:t>
      </w:r>
      <w:proofErr w:type="spellStart"/>
      <w:r w:rsidRPr="002F6D09">
        <w:rPr>
          <w:rStyle w:val="Textoennegrita"/>
          <w:bCs w:val="0"/>
        </w:rPr>
        <w:t>Schleiden</w:t>
      </w:r>
      <w:proofErr w:type="spellEnd"/>
      <w:r w:rsidRPr="002F6D09">
        <w:rPr>
          <w:rStyle w:val="Textoennegrita"/>
          <w:bCs w:val="0"/>
        </w:rPr>
        <w:t xml:space="preserve"> </w:t>
      </w:r>
      <w:r w:rsidRPr="002F6D09">
        <w:rPr>
          <w:rStyle w:val="Textoennegrita"/>
          <w:b w:val="0"/>
          <w:bCs w:val="0"/>
        </w:rPr>
        <w:t>(1804-1881) estudió en el microscopio distintas plantas y llegó a la conclusión de que estaban compuestas por unid</w:t>
      </w:r>
      <w:r w:rsidRPr="002F6D09">
        <w:rPr>
          <w:rStyle w:val="Textoennegrita"/>
          <w:b w:val="0"/>
          <w:bCs w:val="0"/>
        </w:rPr>
        <w:t>a</w:t>
      </w:r>
      <w:r w:rsidRPr="002F6D09">
        <w:rPr>
          <w:rStyle w:val="Textoennegrita"/>
          <w:b w:val="0"/>
          <w:bCs w:val="0"/>
        </w:rPr>
        <w:t>des identificables o células. Además, propuso, equivocad</w:t>
      </w:r>
      <w:r w:rsidRPr="002F6D09">
        <w:rPr>
          <w:rStyle w:val="Textoennegrita"/>
          <w:b w:val="0"/>
          <w:bCs w:val="0"/>
        </w:rPr>
        <w:t>a</w:t>
      </w:r>
      <w:r w:rsidRPr="002F6D09">
        <w:rPr>
          <w:rStyle w:val="Textoennegrita"/>
          <w:b w:val="0"/>
          <w:bCs w:val="0"/>
        </w:rPr>
        <w:t>mente, que las nuevas células se formarían a partir de los núcleos celulares de las células viejas.</w:t>
      </w:r>
    </w:p>
    <w:p w:rsidR="002F6D09" w:rsidRPr="002F6D09" w:rsidRDefault="002F6D09" w:rsidP="002F6D09">
      <w:pPr>
        <w:pStyle w:val="Prrafobsico"/>
        <w:rPr>
          <w:rStyle w:val="Textoennegrita"/>
          <w:b w:val="0"/>
          <w:bCs w:val="0"/>
        </w:rPr>
      </w:pPr>
      <w:r w:rsidRPr="002F6D09">
        <w:rPr>
          <w:rStyle w:val="Textoennegrita"/>
          <w:b w:val="0"/>
          <w:bCs w:val="0"/>
        </w:rPr>
        <w:t xml:space="preserve">Posteriormente, en 1839, un amigo suyo, el fisiólogo alemán Theodor </w:t>
      </w:r>
      <w:proofErr w:type="spellStart"/>
      <w:r w:rsidRPr="002F6D09">
        <w:rPr>
          <w:rStyle w:val="Textoennegrita"/>
          <w:b w:val="0"/>
          <w:bCs w:val="0"/>
        </w:rPr>
        <w:t>Ambrose</w:t>
      </w:r>
      <w:proofErr w:type="spellEnd"/>
      <w:r w:rsidRPr="002F6D09">
        <w:rPr>
          <w:rStyle w:val="Textoennegrita"/>
          <w:b w:val="0"/>
          <w:bCs w:val="0"/>
        </w:rPr>
        <w:t xml:space="preserve"> </w:t>
      </w:r>
      <w:proofErr w:type="spellStart"/>
      <w:r w:rsidRPr="002F6D09">
        <w:rPr>
          <w:rStyle w:val="Textoennegrita"/>
          <w:b w:val="0"/>
          <w:bCs w:val="0"/>
        </w:rPr>
        <w:t>Hubert</w:t>
      </w:r>
      <w:proofErr w:type="spellEnd"/>
      <w:r w:rsidRPr="002F6D09">
        <w:rPr>
          <w:rStyle w:val="Textoennegrita"/>
          <w:b w:val="0"/>
          <w:bCs w:val="0"/>
        </w:rPr>
        <w:t xml:space="preserve"> </w:t>
      </w:r>
      <w:proofErr w:type="spellStart"/>
      <w:r w:rsidRPr="002F6D09">
        <w:rPr>
          <w:rStyle w:val="Textoennegrita"/>
          <w:bCs w:val="0"/>
        </w:rPr>
        <w:t>Schwann</w:t>
      </w:r>
      <w:proofErr w:type="spellEnd"/>
      <w:r w:rsidRPr="002F6D09">
        <w:rPr>
          <w:rStyle w:val="Textoennegrita"/>
          <w:b w:val="0"/>
          <w:bCs w:val="0"/>
        </w:rPr>
        <w:t xml:space="preserve"> (1810-1882), h</w:t>
      </w:r>
      <w:r w:rsidRPr="002F6D09">
        <w:rPr>
          <w:rStyle w:val="Textoennegrita"/>
          <w:b w:val="0"/>
          <w:bCs w:val="0"/>
        </w:rPr>
        <w:t>i</w:t>
      </w:r>
      <w:r w:rsidRPr="002F6D09">
        <w:rPr>
          <w:rStyle w:val="Textoennegrita"/>
          <w:b w:val="0"/>
          <w:bCs w:val="0"/>
        </w:rPr>
        <w:t>zo extensiva esta hipótesis a los animales, unificando anim</w:t>
      </w:r>
      <w:r w:rsidRPr="002F6D09">
        <w:rPr>
          <w:rStyle w:val="Textoennegrita"/>
          <w:b w:val="0"/>
          <w:bCs w:val="0"/>
        </w:rPr>
        <w:t>a</w:t>
      </w:r>
      <w:r w:rsidRPr="002F6D09">
        <w:rPr>
          <w:rStyle w:val="Textoennegrita"/>
          <w:b w:val="0"/>
          <w:bCs w:val="0"/>
        </w:rPr>
        <w:t xml:space="preserve">les y plantas en una teoría común, la </w:t>
      </w:r>
      <w:r w:rsidRPr="002F6D09">
        <w:rPr>
          <w:rStyle w:val="Textoennegrita"/>
          <w:bCs w:val="0"/>
        </w:rPr>
        <w:t>teoría celular</w:t>
      </w:r>
      <w:r w:rsidRPr="002F6D09">
        <w:rPr>
          <w:rStyle w:val="Textoennegrita"/>
          <w:b w:val="0"/>
          <w:bCs w:val="0"/>
        </w:rPr>
        <w:t>, cuyos fundamentos son:</w:t>
      </w:r>
    </w:p>
    <w:p w:rsidR="002F6D09" w:rsidRPr="002F6D09" w:rsidRDefault="002F6D09" w:rsidP="002F6D09">
      <w:pPr>
        <w:pStyle w:val="Vieta1"/>
        <w:rPr>
          <w:rStyle w:val="Textoennegrita"/>
          <w:b w:val="0"/>
          <w:bCs w:val="0"/>
        </w:rPr>
      </w:pPr>
      <w:r w:rsidRPr="002F6D09">
        <w:rPr>
          <w:rStyle w:val="Textoennegrita"/>
          <w:rFonts w:hint="eastAsia"/>
          <w:b w:val="0"/>
          <w:bCs w:val="0"/>
        </w:rPr>
        <w:t>Todos los tejidos animales y vegetales se desarrollan de la misma manera: a partir de células que crecen y ca</w:t>
      </w:r>
      <w:r w:rsidRPr="002F6D09">
        <w:rPr>
          <w:rStyle w:val="Textoennegrita"/>
          <w:rFonts w:hint="eastAsia"/>
          <w:b w:val="0"/>
          <w:bCs w:val="0"/>
        </w:rPr>
        <w:t>m</w:t>
      </w:r>
      <w:r w:rsidRPr="002F6D09">
        <w:rPr>
          <w:rStyle w:val="Textoennegrita"/>
          <w:rFonts w:hint="eastAsia"/>
          <w:b w:val="0"/>
          <w:bCs w:val="0"/>
        </w:rPr>
        <w:t>bian, especializándose en determinadas funciones (pr</w:t>
      </w:r>
      <w:r w:rsidRPr="002F6D09">
        <w:rPr>
          <w:rStyle w:val="Textoennegrita"/>
          <w:rFonts w:hint="eastAsia"/>
          <w:b w:val="0"/>
          <w:bCs w:val="0"/>
        </w:rPr>
        <w:t>o</w:t>
      </w:r>
      <w:r w:rsidRPr="002F6D09">
        <w:rPr>
          <w:rStyle w:val="Textoennegrita"/>
          <w:rFonts w:hint="eastAsia"/>
          <w:b w:val="0"/>
          <w:bCs w:val="0"/>
        </w:rPr>
        <w:t>ceso conocido como diferenciación celular).</w:t>
      </w:r>
    </w:p>
    <w:p w:rsidR="002F6D09" w:rsidRPr="002F6D09" w:rsidRDefault="002F6D09" w:rsidP="002F6D09">
      <w:pPr>
        <w:pStyle w:val="Vieta1"/>
        <w:rPr>
          <w:rStyle w:val="Textoennegrita"/>
          <w:b w:val="0"/>
          <w:bCs w:val="0"/>
        </w:rPr>
      </w:pPr>
      <w:r w:rsidRPr="002F6D09">
        <w:rPr>
          <w:rStyle w:val="Textoennegrita"/>
          <w:rFonts w:hint="eastAsia"/>
          <w:b w:val="0"/>
          <w:bCs w:val="0"/>
        </w:rPr>
        <w:t>Las actividades de un ser vivo se explican en términos de la actividad de sus células. Por ejemplo, las secreciones orgánicas (saliva, bilis, orina</w:t>
      </w:r>
      <w:r w:rsidR="00ED4DAD">
        <w:rPr>
          <w:rStyle w:val="Textoennegrita"/>
          <w:b w:val="0"/>
          <w:bCs w:val="0"/>
        </w:rPr>
        <w:t>...</w:t>
      </w:r>
      <w:r w:rsidRPr="002F6D09">
        <w:rPr>
          <w:rStyle w:val="Textoennegrita"/>
          <w:rFonts w:hint="eastAsia"/>
          <w:b w:val="0"/>
          <w:bCs w:val="0"/>
        </w:rPr>
        <w:t>) no son meros exudados de los tejidos, como solía afirmarse entonces, sino pr</w:t>
      </w:r>
      <w:r w:rsidRPr="002F6D09">
        <w:rPr>
          <w:rStyle w:val="Textoennegrita"/>
          <w:rFonts w:hint="eastAsia"/>
          <w:b w:val="0"/>
          <w:bCs w:val="0"/>
        </w:rPr>
        <w:t>o</w:t>
      </w:r>
      <w:r w:rsidRPr="002F6D09">
        <w:rPr>
          <w:rStyle w:val="Textoennegrita"/>
          <w:rFonts w:hint="eastAsia"/>
          <w:b w:val="0"/>
          <w:bCs w:val="0"/>
        </w:rPr>
        <w:t>ductos del metabolismo de</w:t>
      </w:r>
      <w:r w:rsidRPr="002F6D09">
        <w:rPr>
          <w:rStyle w:val="Textoennegrita"/>
          <w:b w:val="0"/>
          <w:bCs w:val="0"/>
        </w:rPr>
        <w:t xml:space="preserve"> las células</w:t>
      </w:r>
      <w:r w:rsidR="00465A17">
        <w:rPr>
          <w:rStyle w:val="Textoennegrita"/>
          <w:b w:val="0"/>
          <w:bCs w:val="0"/>
        </w:rPr>
        <w:t xml:space="preserve"> o</w:t>
      </w:r>
      <w:bookmarkStart w:id="0" w:name="_GoBack"/>
      <w:bookmarkEnd w:id="0"/>
      <w:r w:rsidRPr="002F6D09">
        <w:rPr>
          <w:rStyle w:val="Textoennegrita"/>
          <w:b w:val="0"/>
          <w:bCs w:val="0"/>
        </w:rPr>
        <w:t xml:space="preserve"> de las glánd</w:t>
      </w:r>
      <w:r w:rsidRPr="002F6D09">
        <w:rPr>
          <w:rStyle w:val="Textoennegrita"/>
          <w:b w:val="0"/>
          <w:bCs w:val="0"/>
        </w:rPr>
        <w:t>u</w:t>
      </w:r>
      <w:r w:rsidRPr="002F6D09">
        <w:rPr>
          <w:rStyle w:val="Textoennegrita"/>
          <w:b w:val="0"/>
          <w:bCs w:val="0"/>
        </w:rPr>
        <w:t>las.</w:t>
      </w:r>
    </w:p>
    <w:p w:rsidR="002F6D09" w:rsidRPr="002F6D09" w:rsidRDefault="002F6D09" w:rsidP="002F6D09">
      <w:pPr>
        <w:pStyle w:val="Vieta1"/>
        <w:rPr>
          <w:rStyle w:val="Textoennegrita"/>
          <w:b w:val="0"/>
          <w:bCs w:val="0"/>
        </w:rPr>
      </w:pPr>
      <w:r w:rsidRPr="002F6D09">
        <w:rPr>
          <w:rStyle w:val="Textoennegrita"/>
          <w:b w:val="0"/>
          <w:bCs w:val="0"/>
        </w:rPr>
        <w:t>El óvulo o huevo a partir del cual se desarrolla un ser vivo también posee estructura celular, lo mismo que los r</w:t>
      </w:r>
      <w:r w:rsidRPr="002F6D09">
        <w:rPr>
          <w:rStyle w:val="Textoennegrita"/>
          <w:b w:val="0"/>
          <w:bCs w:val="0"/>
        </w:rPr>
        <w:t>u</w:t>
      </w:r>
      <w:r w:rsidRPr="002F6D09">
        <w:rPr>
          <w:rStyle w:val="Textoennegrita"/>
          <w:b w:val="0"/>
          <w:bCs w:val="0"/>
        </w:rPr>
        <w:t>dimentos del embrión.</w:t>
      </w:r>
    </w:p>
    <w:p w:rsidR="002F6D09" w:rsidRDefault="002F6D09" w:rsidP="00724648">
      <w:pPr>
        <w:pStyle w:val="Prrafobsico"/>
        <w:rPr>
          <w:rStyle w:val="Textoennegrita"/>
          <w:b w:val="0"/>
          <w:bCs w:val="0"/>
        </w:rPr>
      </w:pPr>
      <w:r w:rsidRPr="002F6D09">
        <w:rPr>
          <w:rStyle w:val="Textoennegrita"/>
          <w:b w:val="0"/>
          <w:bCs w:val="0"/>
        </w:rPr>
        <w:t>Al estar la teoría celular edificada sobre sólidos cimientos empíricos –lo que la alejaba de algunos esquemas espec</w:t>
      </w:r>
      <w:r w:rsidRPr="002F6D09">
        <w:rPr>
          <w:rStyle w:val="Textoennegrita"/>
          <w:b w:val="0"/>
          <w:bCs w:val="0"/>
        </w:rPr>
        <w:t>u</w:t>
      </w:r>
      <w:r w:rsidRPr="002F6D09">
        <w:rPr>
          <w:rStyle w:val="Textoennegrita"/>
          <w:b w:val="0"/>
          <w:bCs w:val="0"/>
        </w:rPr>
        <w:t xml:space="preserve">lativos que la precedieron– no tuvo dificultad en rectificar ciertos errores que lastraron su </w:t>
      </w:r>
      <w:r w:rsidRPr="00724648">
        <w:rPr>
          <w:rStyle w:val="Textoennegrita"/>
          <w:b w:val="0"/>
          <w:bCs w:val="0"/>
        </w:rPr>
        <w:t>nacimiento</w:t>
      </w:r>
      <w:r w:rsidRPr="002F6D09">
        <w:rPr>
          <w:rStyle w:val="Textoennegrita"/>
          <w:b w:val="0"/>
          <w:bCs w:val="0"/>
        </w:rPr>
        <w:t>, como el refere</w:t>
      </w:r>
      <w:r w:rsidRPr="002F6D09">
        <w:rPr>
          <w:rStyle w:val="Textoennegrita"/>
          <w:b w:val="0"/>
          <w:bCs w:val="0"/>
        </w:rPr>
        <w:t>n</w:t>
      </w:r>
      <w:r w:rsidRPr="002F6D09">
        <w:rPr>
          <w:rStyle w:val="Textoennegrita"/>
          <w:b w:val="0"/>
          <w:bCs w:val="0"/>
        </w:rPr>
        <w:t>te al origen de las células: los continuos avances técnicos permitieron descubrir que el núcleo de la célula se forma por división de un núcleo preexistente en dos o más núcleos h</w:t>
      </w:r>
      <w:r w:rsidRPr="002F6D09">
        <w:rPr>
          <w:rStyle w:val="Textoennegrita"/>
          <w:b w:val="0"/>
          <w:bCs w:val="0"/>
        </w:rPr>
        <w:t>i</w:t>
      </w:r>
      <w:r w:rsidRPr="002F6D09">
        <w:rPr>
          <w:rStyle w:val="Textoennegrita"/>
          <w:b w:val="0"/>
          <w:bCs w:val="0"/>
        </w:rPr>
        <w:t xml:space="preserve">jos. </w:t>
      </w:r>
      <w:proofErr w:type="spellStart"/>
      <w:r w:rsidRPr="002F6D09">
        <w:rPr>
          <w:rStyle w:val="Textoennegrita"/>
          <w:b w:val="0"/>
          <w:bCs w:val="0"/>
        </w:rPr>
        <w:t>Rudolph</w:t>
      </w:r>
      <w:proofErr w:type="spellEnd"/>
      <w:r w:rsidRPr="002F6D09">
        <w:rPr>
          <w:rStyle w:val="Textoennegrita"/>
          <w:b w:val="0"/>
          <w:bCs w:val="0"/>
        </w:rPr>
        <w:t xml:space="preserve"> Carl Virchow (1821-1902) resumió</w:t>
      </w:r>
      <w:r w:rsidR="00724648">
        <w:rPr>
          <w:rStyle w:val="Textoennegrita"/>
          <w:b w:val="0"/>
          <w:bCs w:val="0"/>
        </w:rPr>
        <w:t xml:space="preserve"> </w:t>
      </w:r>
      <w:r w:rsidRPr="002F6D09">
        <w:rPr>
          <w:rStyle w:val="Textoennegrita"/>
          <w:b w:val="0"/>
          <w:bCs w:val="0"/>
        </w:rPr>
        <w:t xml:space="preserve">esa y otras observaciones en su célebre aforismo de 1855: </w:t>
      </w:r>
      <w:proofErr w:type="spellStart"/>
      <w:r w:rsidRPr="00724648">
        <w:rPr>
          <w:rStyle w:val="Textoennegrita"/>
          <w:b w:val="0"/>
          <w:bCs w:val="0"/>
          <w:i/>
        </w:rPr>
        <w:t>omnis</w:t>
      </w:r>
      <w:proofErr w:type="spellEnd"/>
      <w:r w:rsidRPr="00724648">
        <w:rPr>
          <w:rStyle w:val="Textoennegrita"/>
          <w:b w:val="0"/>
          <w:bCs w:val="0"/>
          <w:i/>
        </w:rPr>
        <w:t xml:space="preserve"> </w:t>
      </w:r>
      <w:proofErr w:type="spellStart"/>
      <w:r w:rsidRPr="00724648">
        <w:rPr>
          <w:rStyle w:val="Textoennegrita"/>
          <w:b w:val="0"/>
          <w:bCs w:val="0"/>
          <w:i/>
        </w:rPr>
        <w:t>cell</w:t>
      </w:r>
      <w:r w:rsidRPr="00724648">
        <w:rPr>
          <w:rStyle w:val="Textoennegrita"/>
          <w:b w:val="0"/>
          <w:bCs w:val="0"/>
          <w:i/>
        </w:rPr>
        <w:t>u</w:t>
      </w:r>
      <w:r w:rsidRPr="00724648">
        <w:rPr>
          <w:rStyle w:val="Textoennegrita"/>
          <w:b w:val="0"/>
          <w:bCs w:val="0"/>
          <w:i/>
        </w:rPr>
        <w:lastRenderedPageBreak/>
        <w:t>la</w:t>
      </w:r>
      <w:proofErr w:type="spellEnd"/>
      <w:r w:rsidRPr="00724648">
        <w:rPr>
          <w:rStyle w:val="Textoennegrita"/>
          <w:b w:val="0"/>
          <w:bCs w:val="0"/>
          <w:i/>
        </w:rPr>
        <w:t xml:space="preserve"> e </w:t>
      </w:r>
      <w:proofErr w:type="spellStart"/>
      <w:r w:rsidRPr="00724648">
        <w:rPr>
          <w:rStyle w:val="Textoennegrita"/>
          <w:b w:val="0"/>
          <w:bCs w:val="0"/>
          <w:i/>
        </w:rPr>
        <w:t>cellula</w:t>
      </w:r>
      <w:proofErr w:type="spellEnd"/>
      <w:r w:rsidRPr="002F6D09">
        <w:rPr>
          <w:rStyle w:val="Textoennegrita"/>
          <w:b w:val="0"/>
          <w:bCs w:val="0"/>
        </w:rPr>
        <w:t>, es decir, “toda célula proviene de la división de otra célula”. La aceptación definitiva de la teoría celular llegó de la mano de Louis Pasteur con sus experimentos sobre la multiplicación de los microorganismos unicelulares</w:t>
      </w:r>
      <w:r w:rsidR="00724648">
        <w:rPr>
          <w:rStyle w:val="Textoennegrita"/>
          <w:b w:val="0"/>
          <w:bCs w:val="0"/>
        </w:rPr>
        <w:t xml:space="preserve">. </w:t>
      </w:r>
      <w:r w:rsidRPr="002F6D09">
        <w:rPr>
          <w:rStyle w:val="Textoennegrita"/>
          <w:b w:val="0"/>
          <w:bCs w:val="0"/>
        </w:rPr>
        <w:t>En té</w:t>
      </w:r>
      <w:r w:rsidRPr="002F6D09">
        <w:rPr>
          <w:rStyle w:val="Textoennegrita"/>
          <w:b w:val="0"/>
          <w:bCs w:val="0"/>
        </w:rPr>
        <w:t>r</w:t>
      </w:r>
      <w:r w:rsidRPr="002F6D09">
        <w:rPr>
          <w:rStyle w:val="Textoennegrita"/>
          <w:b w:val="0"/>
          <w:bCs w:val="0"/>
        </w:rPr>
        <w:t xml:space="preserve">minos actuales, la </w:t>
      </w:r>
      <w:r w:rsidRPr="00724648">
        <w:rPr>
          <w:rStyle w:val="Textoennegrita"/>
          <w:bCs w:val="0"/>
        </w:rPr>
        <w:t>teoría celular</w:t>
      </w:r>
      <w:r w:rsidRPr="002F6D09">
        <w:rPr>
          <w:rStyle w:val="Textoennegrita"/>
          <w:b w:val="0"/>
          <w:bCs w:val="0"/>
        </w:rPr>
        <w:t xml:space="preserve"> presenta los siguientes po</w:t>
      </w:r>
      <w:r w:rsidRPr="002F6D09">
        <w:rPr>
          <w:rStyle w:val="Textoennegrita"/>
          <w:b w:val="0"/>
          <w:bCs w:val="0"/>
        </w:rPr>
        <w:t>s</w:t>
      </w:r>
      <w:r w:rsidRPr="002F6D09">
        <w:rPr>
          <w:rStyle w:val="Textoennegrita"/>
          <w:b w:val="0"/>
          <w:bCs w:val="0"/>
        </w:rPr>
        <w:t>tulados:</w:t>
      </w:r>
    </w:p>
    <w:p w:rsidR="003E6464" w:rsidRDefault="003E6464" w:rsidP="003E6464">
      <w:pPr>
        <w:pStyle w:val="Imagenizquierda"/>
        <w:framePr w:wrap="notBeside" w:vAnchor="page" w:y="1501"/>
        <w:spacing w:before="0" w:after="120"/>
        <w:rPr>
          <w:rStyle w:val="Textoennegrita"/>
          <w:b w:val="0"/>
          <w:bCs w:val="0"/>
        </w:rPr>
      </w:pPr>
      <w:r>
        <w:drawing>
          <wp:inline distT="0" distB="0" distL="0" distR="0" wp14:anchorId="12CDBBBF" wp14:editId="79A852CB">
            <wp:extent cx="1618488" cy="2176272"/>
            <wp:effectExtent l="0" t="0" r="1270" b="0"/>
            <wp:docPr id="3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JEOL_JSM-6340F.jpg"/>
                    <pic:cNvPicPr/>
                  </pic:nvPicPr>
                  <pic:blipFill>
                    <a:blip r:embed="rId18">
                      <a:extLst>
                        <a:ext uri="{28A0092B-C50C-407E-A947-70E740481C1C}">
                          <a14:useLocalDpi xmlns:a14="http://schemas.microsoft.com/office/drawing/2010/main" val="0"/>
                        </a:ext>
                      </a:extLst>
                    </a:blip>
                    <a:stretch>
                      <a:fillRect/>
                    </a:stretch>
                  </pic:blipFill>
                  <pic:spPr>
                    <a:xfrm>
                      <a:off x="0" y="0"/>
                      <a:ext cx="1618488" cy="2176272"/>
                    </a:xfrm>
                    <a:prstGeom prst="rect">
                      <a:avLst/>
                    </a:prstGeom>
                  </pic:spPr>
                </pic:pic>
              </a:graphicData>
            </a:graphic>
          </wp:inline>
        </w:drawing>
      </w:r>
    </w:p>
    <w:p w:rsidR="003E6464" w:rsidRPr="00610F79" w:rsidRDefault="003E6464" w:rsidP="003E6464">
      <w:pPr>
        <w:pStyle w:val="Imagenizquierda"/>
        <w:framePr w:wrap="notBeside" w:vAnchor="page" w:y="1501"/>
        <w:spacing w:before="0" w:after="120"/>
        <w:jc w:val="left"/>
        <w:rPr>
          <w:rStyle w:val="Textoennegrita"/>
          <w:b w:val="0"/>
          <w:bCs w:val="0"/>
          <w:sz w:val="18"/>
        </w:rPr>
      </w:pPr>
      <w:r w:rsidRPr="00610F79">
        <w:rPr>
          <w:rStyle w:val="Textoennegrita"/>
          <w:bCs w:val="0"/>
          <w:sz w:val="18"/>
        </w:rPr>
        <w:t>F</w:t>
      </w:r>
      <w:r>
        <w:rPr>
          <w:rStyle w:val="Textoennegrita"/>
          <w:bCs w:val="0"/>
          <w:sz w:val="18"/>
        </w:rPr>
        <w:t>igura 2.5.</w:t>
      </w:r>
      <w:r>
        <w:rPr>
          <w:rStyle w:val="Textoennegrita"/>
          <w:b w:val="0"/>
          <w:bCs w:val="0"/>
          <w:sz w:val="18"/>
        </w:rPr>
        <w:t xml:space="preserve"> Microscopio electrónico. </w:t>
      </w:r>
      <w:r w:rsidRPr="00610F79">
        <w:rPr>
          <w:rStyle w:val="Textoennegrita"/>
          <w:b w:val="0"/>
          <w:bCs w:val="0"/>
          <w:sz w:val="18"/>
        </w:rPr>
        <w:t>By Stéphane (Own work) [GFDL, CC-BY-SA-3.0, via Wikimedia Commons</w:t>
      </w:r>
      <w:r>
        <w:rPr>
          <w:rStyle w:val="Textoennegrita"/>
          <w:b w:val="0"/>
          <w:bCs w:val="0"/>
          <w:sz w:val="18"/>
        </w:rPr>
        <w:t>.</w:t>
      </w:r>
    </w:p>
    <w:p w:rsidR="002F6D09" w:rsidRPr="00724648" w:rsidRDefault="002F6D09" w:rsidP="00133955">
      <w:pPr>
        <w:pStyle w:val="Destacadolnea"/>
        <w:numPr>
          <w:ilvl w:val="0"/>
          <w:numId w:val="17"/>
        </w:numPr>
        <w:pBdr>
          <w:left w:val="single" w:sz="6" w:space="17" w:color="6786B7" w:themeColor="accent1"/>
        </w:pBdr>
      </w:pPr>
      <w:r w:rsidRPr="00724648">
        <w:t>La célula es la unidad anatómica de la materia viva, y una célula puede ser suficiente para constituir un organismo.</w:t>
      </w:r>
    </w:p>
    <w:p w:rsidR="002F6D09" w:rsidRPr="00724648" w:rsidRDefault="002F6D09" w:rsidP="00133955">
      <w:pPr>
        <w:pStyle w:val="Destacadolnea"/>
        <w:numPr>
          <w:ilvl w:val="0"/>
          <w:numId w:val="17"/>
        </w:numPr>
        <w:pBdr>
          <w:left w:val="single" w:sz="6" w:space="17" w:color="6786B7" w:themeColor="accent1"/>
        </w:pBdr>
      </w:pPr>
      <w:r w:rsidRPr="00724648">
        <w:t>Cada célula es un sistema abierto, que intercambia materia y energía con su medio.</w:t>
      </w:r>
    </w:p>
    <w:p w:rsidR="002F6D09" w:rsidRPr="00724648" w:rsidRDefault="002F6D09" w:rsidP="00133955">
      <w:pPr>
        <w:pStyle w:val="Destacadolnea"/>
        <w:numPr>
          <w:ilvl w:val="0"/>
          <w:numId w:val="17"/>
        </w:numPr>
        <w:pBdr>
          <w:left w:val="single" w:sz="6" w:space="17" w:color="6786B7" w:themeColor="accent1"/>
        </w:pBdr>
      </w:pPr>
      <w:r w:rsidRPr="00724648">
        <w:t>Cada célula posee toda la información hereditaria para el control de su desarrollo y funcionamiento, y transmite esta información a la siguiente gener</w:t>
      </w:r>
      <w:r w:rsidRPr="00724648">
        <w:t>a</w:t>
      </w:r>
      <w:r w:rsidRPr="00724648">
        <w:t>ción.</w:t>
      </w:r>
    </w:p>
    <w:p w:rsidR="002F6D09" w:rsidRPr="00724648" w:rsidRDefault="002F6D09" w:rsidP="00133955">
      <w:pPr>
        <w:pStyle w:val="Destacadolnea"/>
        <w:numPr>
          <w:ilvl w:val="0"/>
          <w:numId w:val="17"/>
        </w:numPr>
        <w:pBdr>
          <w:left w:val="single" w:sz="6" w:space="17" w:color="6786B7" w:themeColor="accent1"/>
        </w:pBdr>
      </w:pPr>
      <w:r w:rsidRPr="00724648">
        <w:t>Todas las células proceden de células preexistentes, por división de éstas.</w:t>
      </w:r>
    </w:p>
    <w:p w:rsidR="00724648" w:rsidRDefault="002F6D09" w:rsidP="00724648">
      <w:pPr>
        <w:pStyle w:val="Prrafobsico"/>
        <w:rPr>
          <w:rStyle w:val="Textoennegrita"/>
          <w:b w:val="0"/>
          <w:bCs w:val="0"/>
        </w:rPr>
      </w:pPr>
      <w:r w:rsidRPr="002F6D09">
        <w:rPr>
          <w:rStyle w:val="Textoennegrita"/>
          <w:b w:val="0"/>
          <w:bCs w:val="0"/>
        </w:rPr>
        <w:t>A medida que los microscopios se perfeccionaban, que se depuraban las técnicas de preparación de cortes de tej</w:t>
      </w:r>
      <w:r w:rsidRPr="002F6D09">
        <w:rPr>
          <w:rStyle w:val="Textoennegrita"/>
          <w:b w:val="0"/>
          <w:bCs w:val="0"/>
        </w:rPr>
        <w:t>i</w:t>
      </w:r>
      <w:r w:rsidRPr="002F6D09">
        <w:rPr>
          <w:rStyle w:val="Textoennegrita"/>
          <w:b w:val="0"/>
          <w:bCs w:val="0"/>
        </w:rPr>
        <w:t>dos y que se multiplicaban las publicaciones científicas d</w:t>
      </w:r>
      <w:r w:rsidRPr="002F6D09">
        <w:rPr>
          <w:rStyle w:val="Textoennegrita"/>
          <w:b w:val="0"/>
          <w:bCs w:val="0"/>
        </w:rPr>
        <w:t>e</w:t>
      </w:r>
      <w:r w:rsidRPr="002F6D09">
        <w:rPr>
          <w:rStyle w:val="Textoennegrita"/>
          <w:b w:val="0"/>
          <w:bCs w:val="0"/>
        </w:rPr>
        <w:t>dicadas a la célula, los investigadores toparon con un ob</w:t>
      </w:r>
      <w:r w:rsidRPr="002F6D09">
        <w:rPr>
          <w:rStyle w:val="Textoennegrita"/>
          <w:b w:val="0"/>
          <w:bCs w:val="0"/>
        </w:rPr>
        <w:t>s</w:t>
      </w:r>
      <w:r w:rsidRPr="002F6D09">
        <w:rPr>
          <w:rStyle w:val="Textoennegrita"/>
          <w:b w:val="0"/>
          <w:bCs w:val="0"/>
        </w:rPr>
        <w:t xml:space="preserve">táculo, no por esperado menos molesto: las leyes de la física dictaminaban que ningún microscopio óptico, por perfecto que fuese, permitiría distinguir detalles menores que 0,25 </w:t>
      </w:r>
      <w:r w:rsidRPr="00AD6A90">
        <w:rPr>
          <w:rStyle w:val="Trminodefinicin"/>
        </w:rPr>
        <w:t>micrómetros</w:t>
      </w:r>
      <w:r w:rsidRPr="002F6D09">
        <w:rPr>
          <w:rStyle w:val="Textoennegrita"/>
          <w:b w:val="0"/>
          <w:bCs w:val="0"/>
        </w:rPr>
        <w:t xml:space="preserve"> (esto es, un cuarto de millonésima de metro). Puede parecer una cifra muy pequeña, pero lo cierto es que, para el mundo de las células, resulta demasiado grande: es como si un anatomista fuese incapaz de percibir todo lo que tuviese un tamaño inferior al de nuestra cabeza.</w:t>
      </w:r>
    </w:p>
    <w:p w:rsidR="00610F79" w:rsidRDefault="00610F79" w:rsidP="009F0B1C">
      <w:pPr>
        <w:pStyle w:val="Curiosidad"/>
        <w:framePr w:wrap="around" w:y="394"/>
        <w:rPr>
          <w:rStyle w:val="Textoennegrita"/>
          <w:b w:val="0"/>
          <w:bCs w:val="0"/>
        </w:rPr>
      </w:pPr>
    </w:p>
    <w:p w:rsidR="00610F79" w:rsidRPr="00610F79" w:rsidRDefault="00610F79" w:rsidP="009F0B1C">
      <w:pPr>
        <w:pStyle w:val="Curiosidadttulo"/>
        <w:framePr w:wrap="around" w:y="394"/>
        <w:rPr>
          <w:sz w:val="22"/>
        </w:rPr>
      </w:pPr>
      <w:r w:rsidRPr="00610F79">
        <w:rPr>
          <w:sz w:val="22"/>
        </w:rPr>
        <w:t>microscopio electr</w:t>
      </w:r>
      <w:r w:rsidR="00C24FCD">
        <w:rPr>
          <w:sz w:val="22"/>
        </w:rPr>
        <w:t>Ó</w:t>
      </w:r>
      <w:r w:rsidRPr="00610F79">
        <w:rPr>
          <w:sz w:val="22"/>
        </w:rPr>
        <w:t>nico</w:t>
      </w:r>
    </w:p>
    <w:p w:rsidR="00610F79" w:rsidRPr="00610F79" w:rsidRDefault="00610F79" w:rsidP="009F0B1C">
      <w:pPr>
        <w:pStyle w:val="Curiosidadsubttulo"/>
        <w:framePr w:wrap="around" w:y="394"/>
        <w:rPr>
          <w:rFonts w:ascii="Franklin Gothic Book" w:hAnsi="Franklin Gothic Book"/>
          <w:color w:val="auto"/>
          <w:sz w:val="20"/>
        </w:rPr>
      </w:pPr>
      <w:r>
        <w:rPr>
          <w:rFonts w:ascii="Franklin Gothic Book" w:hAnsi="Franklin Gothic Book"/>
          <w:color w:val="auto"/>
          <w:sz w:val="20"/>
        </w:rPr>
        <w:t xml:space="preserve">Utiliza haces de electrones en vez de luz visible. Alcanza una resolución 200 veces mayor que el óptico, con aumentos de hasta </w:t>
      </w:r>
      <w:r w:rsidR="00C24FCD">
        <w:rPr>
          <w:rFonts w:ascii="Franklin Gothic Book" w:hAnsi="Franklin Gothic Book"/>
          <w:color w:val="auto"/>
          <w:sz w:val="20"/>
        </w:rPr>
        <w:t>1</w:t>
      </w:r>
      <w:r>
        <w:rPr>
          <w:rFonts w:ascii="Franklin Gothic Book" w:hAnsi="Franklin Gothic Book"/>
          <w:color w:val="auto"/>
          <w:sz w:val="20"/>
        </w:rPr>
        <w:t>.000.000x, perm</w:t>
      </w:r>
      <w:r>
        <w:rPr>
          <w:rFonts w:ascii="Franklin Gothic Book" w:hAnsi="Franklin Gothic Book"/>
          <w:color w:val="auto"/>
          <w:sz w:val="20"/>
        </w:rPr>
        <w:t>i</w:t>
      </w:r>
      <w:r>
        <w:rPr>
          <w:rFonts w:ascii="Franklin Gothic Book" w:hAnsi="Franklin Gothic Book"/>
          <w:color w:val="auto"/>
          <w:sz w:val="20"/>
        </w:rPr>
        <w:t xml:space="preserve">tiendo observar la estructura de los orgánulos </w:t>
      </w:r>
      <w:proofErr w:type="spellStart"/>
      <w:r>
        <w:rPr>
          <w:rFonts w:ascii="Franklin Gothic Book" w:hAnsi="Franklin Gothic Book"/>
          <w:color w:val="auto"/>
          <w:sz w:val="20"/>
        </w:rPr>
        <w:t>subcelul</w:t>
      </w:r>
      <w:r>
        <w:rPr>
          <w:rFonts w:ascii="Franklin Gothic Book" w:hAnsi="Franklin Gothic Book"/>
          <w:color w:val="auto"/>
          <w:sz w:val="20"/>
        </w:rPr>
        <w:t>a</w:t>
      </w:r>
      <w:r>
        <w:rPr>
          <w:rFonts w:ascii="Franklin Gothic Book" w:hAnsi="Franklin Gothic Book"/>
          <w:color w:val="auto"/>
          <w:sz w:val="20"/>
        </w:rPr>
        <w:t>res</w:t>
      </w:r>
      <w:proofErr w:type="spellEnd"/>
      <w:r>
        <w:rPr>
          <w:rFonts w:ascii="Franklin Gothic Book" w:hAnsi="Franklin Gothic Book"/>
          <w:color w:val="auto"/>
          <w:sz w:val="20"/>
        </w:rPr>
        <w:t>.</w:t>
      </w:r>
    </w:p>
    <w:p w:rsidR="002F6D09" w:rsidRPr="002F6D09" w:rsidRDefault="002F6D09" w:rsidP="00724648">
      <w:pPr>
        <w:pStyle w:val="Prrafobsico"/>
        <w:rPr>
          <w:rStyle w:val="Textoennegrita"/>
          <w:b w:val="0"/>
          <w:bCs w:val="0"/>
        </w:rPr>
      </w:pPr>
      <w:r w:rsidRPr="002F6D09">
        <w:rPr>
          <w:rStyle w:val="Textoennegrita"/>
          <w:b w:val="0"/>
          <w:bCs w:val="0"/>
        </w:rPr>
        <w:t>En todo caso, resultaban evidentes las insuficiencias de la metodología tradicional –consistente en ir escrutando porciones cada vez menores de las células–, lo que justif</w:t>
      </w:r>
      <w:r w:rsidRPr="002F6D09">
        <w:rPr>
          <w:rStyle w:val="Textoennegrita"/>
          <w:b w:val="0"/>
          <w:bCs w:val="0"/>
        </w:rPr>
        <w:t>i</w:t>
      </w:r>
      <w:r w:rsidRPr="002F6D09">
        <w:rPr>
          <w:rStyle w:val="Textoennegrita"/>
          <w:b w:val="0"/>
          <w:bCs w:val="0"/>
        </w:rPr>
        <w:t>caba la búsqueda de rumbos alternativos. Afortunadamente, ya se habían comenzado a dar los primeros pasos por dos de tales sendas:</w:t>
      </w:r>
    </w:p>
    <w:p w:rsidR="0072400C" w:rsidRPr="00AD6A90" w:rsidRDefault="0072400C" w:rsidP="009F0B1C">
      <w:pPr>
        <w:pStyle w:val="Definicin"/>
        <w:framePr w:wrap="around" w:vAnchor="page" w:y="13456"/>
        <w:jc w:val="left"/>
        <w:rPr>
          <w:rStyle w:val="Textoennegrita"/>
          <w:b w:val="0"/>
          <w:bCs w:val="0"/>
          <w:sz w:val="20"/>
        </w:rPr>
      </w:pPr>
      <w:r w:rsidRPr="00AD6A90">
        <w:rPr>
          <w:rStyle w:val="Textoennegrita"/>
          <w:b w:val="0"/>
          <w:bCs w:val="0"/>
          <w:sz w:val="20"/>
        </w:rPr>
        <w:t xml:space="preserve">El </w:t>
      </w:r>
      <w:proofErr w:type="spellStart"/>
      <w:r w:rsidRPr="00AD6A90">
        <w:rPr>
          <w:rStyle w:val="Textoennegrita"/>
          <w:b w:val="0"/>
          <w:bCs w:val="0"/>
          <w:sz w:val="20"/>
        </w:rPr>
        <w:t>micrómetro</w:t>
      </w:r>
      <w:proofErr w:type="spellEnd"/>
      <w:r>
        <w:rPr>
          <w:rStyle w:val="Textoennegrita"/>
          <w:b w:val="0"/>
          <w:bCs w:val="0"/>
          <w:sz w:val="20"/>
        </w:rPr>
        <w:t xml:space="preserve"> (</w:t>
      </w:r>
      <w:r w:rsidRPr="00AD6A90">
        <w:rPr>
          <w:rStyle w:val="Textoennegrita"/>
          <w:rFonts w:ascii="Symbol" w:hAnsi="Symbol"/>
          <w:b w:val="0"/>
          <w:bCs w:val="0"/>
          <w:sz w:val="20"/>
        </w:rPr>
        <w:t></w:t>
      </w:r>
      <w:r>
        <w:rPr>
          <w:rStyle w:val="Textoennegrita"/>
          <w:b w:val="0"/>
          <w:bCs w:val="0"/>
          <w:sz w:val="20"/>
        </w:rPr>
        <w:t xml:space="preserve">m) </w:t>
      </w:r>
      <w:proofErr w:type="spellStart"/>
      <w:r>
        <w:rPr>
          <w:rStyle w:val="Textoennegrita"/>
          <w:b w:val="0"/>
          <w:bCs w:val="0"/>
          <w:sz w:val="20"/>
        </w:rPr>
        <w:t>equiv</w:t>
      </w:r>
      <w:r>
        <w:rPr>
          <w:rStyle w:val="Textoennegrita"/>
          <w:b w:val="0"/>
          <w:bCs w:val="0"/>
          <w:sz w:val="20"/>
        </w:rPr>
        <w:t>a</w:t>
      </w:r>
      <w:r>
        <w:rPr>
          <w:rStyle w:val="Textoennegrita"/>
          <w:b w:val="0"/>
          <w:bCs w:val="0"/>
          <w:sz w:val="20"/>
        </w:rPr>
        <w:t>le</w:t>
      </w:r>
      <w:proofErr w:type="spellEnd"/>
      <w:r>
        <w:rPr>
          <w:rStyle w:val="Textoennegrita"/>
          <w:b w:val="0"/>
          <w:bCs w:val="0"/>
          <w:sz w:val="20"/>
        </w:rPr>
        <w:t xml:space="preserve"> a la </w:t>
      </w:r>
      <w:proofErr w:type="spellStart"/>
      <w:r>
        <w:rPr>
          <w:rStyle w:val="Textoennegrita"/>
          <w:b w:val="0"/>
          <w:bCs w:val="0"/>
          <w:sz w:val="20"/>
        </w:rPr>
        <w:t>milésima</w:t>
      </w:r>
      <w:proofErr w:type="spellEnd"/>
      <w:r>
        <w:rPr>
          <w:rStyle w:val="Textoennegrita"/>
          <w:b w:val="0"/>
          <w:bCs w:val="0"/>
          <w:sz w:val="20"/>
        </w:rPr>
        <w:t xml:space="preserve"> parte de </w:t>
      </w:r>
      <w:proofErr w:type="gramStart"/>
      <w:r>
        <w:rPr>
          <w:rStyle w:val="Textoennegrita"/>
          <w:b w:val="0"/>
          <w:bCs w:val="0"/>
          <w:sz w:val="20"/>
        </w:rPr>
        <w:t>un</w:t>
      </w:r>
      <w:proofErr w:type="gramEnd"/>
      <w:r>
        <w:rPr>
          <w:rStyle w:val="Textoennegrita"/>
          <w:b w:val="0"/>
          <w:bCs w:val="0"/>
          <w:sz w:val="20"/>
        </w:rPr>
        <w:t xml:space="preserve"> </w:t>
      </w:r>
      <w:proofErr w:type="spellStart"/>
      <w:r>
        <w:rPr>
          <w:rStyle w:val="Textoennegrita"/>
          <w:b w:val="0"/>
          <w:bCs w:val="0"/>
          <w:sz w:val="20"/>
        </w:rPr>
        <w:t>milímetro</w:t>
      </w:r>
      <w:proofErr w:type="spellEnd"/>
      <w:r>
        <w:rPr>
          <w:rStyle w:val="Textoennegrita"/>
          <w:b w:val="0"/>
          <w:bCs w:val="0"/>
          <w:sz w:val="20"/>
        </w:rPr>
        <w:t xml:space="preserve"> (1</w:t>
      </w:r>
      <w:r w:rsidRPr="00610F79">
        <w:rPr>
          <w:rStyle w:val="Textoennegrita"/>
          <w:rFonts w:ascii="Symbol" w:hAnsi="Symbol"/>
          <w:b w:val="0"/>
          <w:bCs w:val="0"/>
          <w:sz w:val="20"/>
        </w:rPr>
        <w:t></w:t>
      </w:r>
      <w:r>
        <w:rPr>
          <w:rStyle w:val="Textoennegrita"/>
          <w:b w:val="0"/>
          <w:bCs w:val="0"/>
          <w:sz w:val="20"/>
        </w:rPr>
        <w:t>m = 10</w:t>
      </w:r>
      <w:r w:rsidRPr="00610F79">
        <w:rPr>
          <w:rStyle w:val="Textoennegrita"/>
          <w:b w:val="0"/>
          <w:bCs w:val="0"/>
          <w:sz w:val="20"/>
          <w:vertAlign w:val="superscript"/>
        </w:rPr>
        <w:t>-3</w:t>
      </w:r>
      <w:r>
        <w:rPr>
          <w:rStyle w:val="Textoennegrita"/>
          <w:b w:val="0"/>
          <w:bCs w:val="0"/>
          <w:sz w:val="20"/>
        </w:rPr>
        <w:t xml:space="preserve"> mm = 10</w:t>
      </w:r>
      <w:r w:rsidRPr="00610F79">
        <w:rPr>
          <w:rStyle w:val="Textoennegrita"/>
          <w:b w:val="0"/>
          <w:bCs w:val="0"/>
          <w:sz w:val="20"/>
          <w:vertAlign w:val="superscript"/>
        </w:rPr>
        <w:t>-6</w:t>
      </w:r>
      <w:r>
        <w:rPr>
          <w:rStyle w:val="Textoennegrita"/>
          <w:b w:val="0"/>
          <w:bCs w:val="0"/>
          <w:sz w:val="20"/>
        </w:rPr>
        <w:t xml:space="preserve"> m) y </w:t>
      </w:r>
      <w:proofErr w:type="spellStart"/>
      <w:r>
        <w:rPr>
          <w:rStyle w:val="Textoennegrita"/>
          <w:b w:val="0"/>
          <w:bCs w:val="0"/>
          <w:sz w:val="20"/>
        </w:rPr>
        <w:t>aún</w:t>
      </w:r>
      <w:proofErr w:type="spellEnd"/>
      <w:r>
        <w:rPr>
          <w:rStyle w:val="Textoennegrita"/>
          <w:b w:val="0"/>
          <w:bCs w:val="0"/>
          <w:sz w:val="20"/>
        </w:rPr>
        <w:t xml:space="preserve"> se </w:t>
      </w:r>
      <w:proofErr w:type="spellStart"/>
      <w:r>
        <w:rPr>
          <w:rStyle w:val="Textoennegrita"/>
          <w:b w:val="0"/>
          <w:bCs w:val="0"/>
          <w:sz w:val="20"/>
        </w:rPr>
        <w:t>usa</w:t>
      </w:r>
      <w:proofErr w:type="spellEnd"/>
      <w:r>
        <w:rPr>
          <w:rStyle w:val="Textoennegrita"/>
          <w:b w:val="0"/>
          <w:bCs w:val="0"/>
          <w:sz w:val="20"/>
        </w:rPr>
        <w:t xml:space="preserve"> </w:t>
      </w:r>
      <w:proofErr w:type="spellStart"/>
      <w:r>
        <w:rPr>
          <w:rStyle w:val="Textoennegrita"/>
          <w:b w:val="0"/>
          <w:bCs w:val="0"/>
          <w:sz w:val="20"/>
        </w:rPr>
        <w:t>otra</w:t>
      </w:r>
      <w:proofErr w:type="spellEnd"/>
      <w:r>
        <w:rPr>
          <w:rStyle w:val="Textoennegrita"/>
          <w:b w:val="0"/>
          <w:bCs w:val="0"/>
          <w:sz w:val="20"/>
        </w:rPr>
        <w:t xml:space="preserve"> </w:t>
      </w:r>
      <w:proofErr w:type="spellStart"/>
      <w:r>
        <w:rPr>
          <w:rStyle w:val="Textoennegrita"/>
          <w:b w:val="0"/>
          <w:bCs w:val="0"/>
          <w:sz w:val="20"/>
        </w:rPr>
        <w:t>unidad</w:t>
      </w:r>
      <w:proofErr w:type="spellEnd"/>
      <w:r>
        <w:rPr>
          <w:rStyle w:val="Textoennegrita"/>
          <w:b w:val="0"/>
          <w:bCs w:val="0"/>
          <w:sz w:val="20"/>
        </w:rPr>
        <w:t xml:space="preserve"> </w:t>
      </w:r>
      <w:proofErr w:type="spellStart"/>
      <w:r>
        <w:rPr>
          <w:rStyle w:val="Textoennegrita"/>
          <w:b w:val="0"/>
          <w:bCs w:val="0"/>
          <w:sz w:val="20"/>
        </w:rPr>
        <w:t>menor</w:t>
      </w:r>
      <w:proofErr w:type="spellEnd"/>
      <w:r>
        <w:rPr>
          <w:rStyle w:val="Textoennegrita"/>
          <w:b w:val="0"/>
          <w:bCs w:val="0"/>
          <w:sz w:val="20"/>
        </w:rPr>
        <w:t xml:space="preserve">: el </w:t>
      </w:r>
      <w:proofErr w:type="spellStart"/>
      <w:r>
        <w:rPr>
          <w:rStyle w:val="Textoennegrita"/>
          <w:b w:val="0"/>
          <w:bCs w:val="0"/>
          <w:sz w:val="20"/>
        </w:rPr>
        <w:t>nanómetro</w:t>
      </w:r>
      <w:proofErr w:type="spellEnd"/>
      <w:r>
        <w:rPr>
          <w:rStyle w:val="Textoennegrita"/>
          <w:b w:val="0"/>
          <w:bCs w:val="0"/>
          <w:sz w:val="20"/>
        </w:rPr>
        <w:t xml:space="preserve"> = 10</w:t>
      </w:r>
      <w:r w:rsidRPr="00610F79">
        <w:rPr>
          <w:rStyle w:val="Textoennegrita"/>
          <w:b w:val="0"/>
          <w:bCs w:val="0"/>
          <w:sz w:val="20"/>
          <w:vertAlign w:val="superscript"/>
        </w:rPr>
        <w:t>-3</w:t>
      </w:r>
      <w:r>
        <w:rPr>
          <w:rStyle w:val="Textoennegrita"/>
          <w:b w:val="0"/>
          <w:bCs w:val="0"/>
          <w:sz w:val="20"/>
        </w:rPr>
        <w:t xml:space="preserve"> </w:t>
      </w:r>
      <w:r w:rsidRPr="00610F79">
        <w:rPr>
          <w:rStyle w:val="Textoennegrita"/>
          <w:rFonts w:ascii="Symbol" w:hAnsi="Symbol"/>
          <w:b w:val="0"/>
          <w:bCs w:val="0"/>
          <w:sz w:val="20"/>
        </w:rPr>
        <w:t></w:t>
      </w:r>
      <w:r>
        <w:rPr>
          <w:rStyle w:val="Textoennegrita"/>
          <w:b w:val="0"/>
          <w:bCs w:val="0"/>
          <w:sz w:val="20"/>
        </w:rPr>
        <w:t>m.</w:t>
      </w:r>
    </w:p>
    <w:p w:rsidR="002F6D09" w:rsidRPr="002F6D09" w:rsidRDefault="002F6D09" w:rsidP="00724648">
      <w:pPr>
        <w:pStyle w:val="Vietadoletra"/>
        <w:rPr>
          <w:rStyle w:val="Textoennegrita"/>
          <w:b w:val="0"/>
          <w:bCs w:val="0"/>
        </w:rPr>
      </w:pPr>
      <w:r w:rsidRPr="00724648">
        <w:rPr>
          <w:rStyle w:val="Textoennegrita"/>
          <w:bCs w:val="0"/>
        </w:rPr>
        <w:t>Enfoque químico</w:t>
      </w:r>
      <w:r w:rsidRPr="002F6D09">
        <w:rPr>
          <w:rStyle w:val="Textoennegrita"/>
          <w:b w:val="0"/>
          <w:bCs w:val="0"/>
        </w:rPr>
        <w:t>. Esta perspectiva implicaba la identif</w:t>
      </w:r>
      <w:r w:rsidRPr="002F6D09">
        <w:rPr>
          <w:rStyle w:val="Textoennegrita"/>
          <w:b w:val="0"/>
          <w:bCs w:val="0"/>
        </w:rPr>
        <w:t>i</w:t>
      </w:r>
      <w:r w:rsidRPr="002F6D09">
        <w:rPr>
          <w:rStyle w:val="Textoennegrita"/>
          <w:b w:val="0"/>
          <w:bCs w:val="0"/>
        </w:rPr>
        <w:t>cación de los elementos químicos que componen las c</w:t>
      </w:r>
      <w:r w:rsidRPr="002F6D09">
        <w:rPr>
          <w:rStyle w:val="Textoennegrita"/>
          <w:b w:val="0"/>
          <w:bCs w:val="0"/>
        </w:rPr>
        <w:t>é</w:t>
      </w:r>
      <w:r w:rsidRPr="002F6D09">
        <w:rPr>
          <w:rStyle w:val="Textoennegrita"/>
          <w:b w:val="0"/>
          <w:bCs w:val="0"/>
        </w:rPr>
        <w:t>lulas, tales como carbono, oxígeno, nitrógeno e hidrógeno –tarea que comenzó a finales de siglo XVIII–, para, a pa</w:t>
      </w:r>
      <w:r w:rsidRPr="002F6D09">
        <w:rPr>
          <w:rStyle w:val="Textoennegrita"/>
          <w:b w:val="0"/>
          <w:bCs w:val="0"/>
        </w:rPr>
        <w:t>r</w:t>
      </w:r>
      <w:r w:rsidRPr="002F6D09">
        <w:rPr>
          <w:rStyle w:val="Textoennegrita"/>
          <w:b w:val="0"/>
          <w:bCs w:val="0"/>
        </w:rPr>
        <w:t>tir de ahí, avanzar en sentido contrario al tradicional: h</w:t>
      </w:r>
      <w:r w:rsidRPr="002F6D09">
        <w:rPr>
          <w:rStyle w:val="Textoennegrita"/>
          <w:b w:val="0"/>
          <w:bCs w:val="0"/>
        </w:rPr>
        <w:t>a</w:t>
      </w:r>
      <w:r w:rsidRPr="002F6D09">
        <w:rPr>
          <w:rStyle w:val="Textoennegrita"/>
          <w:b w:val="0"/>
          <w:bCs w:val="0"/>
        </w:rPr>
        <w:t>cia la caracterización de moléculas de tamaño progres</w:t>
      </w:r>
      <w:r w:rsidRPr="002F6D09">
        <w:rPr>
          <w:rStyle w:val="Textoennegrita"/>
          <w:b w:val="0"/>
          <w:bCs w:val="0"/>
        </w:rPr>
        <w:t>i</w:t>
      </w:r>
      <w:r w:rsidRPr="002F6D09">
        <w:rPr>
          <w:rStyle w:val="Textoennegrita"/>
          <w:b w:val="0"/>
          <w:bCs w:val="0"/>
        </w:rPr>
        <w:t>vamente mayor, hasta dar –a lo largo de los cien años s</w:t>
      </w:r>
      <w:r w:rsidRPr="002F6D09">
        <w:rPr>
          <w:rStyle w:val="Textoennegrita"/>
          <w:b w:val="0"/>
          <w:bCs w:val="0"/>
        </w:rPr>
        <w:t>i</w:t>
      </w:r>
      <w:r w:rsidRPr="002F6D09">
        <w:rPr>
          <w:rStyle w:val="Textoennegrita"/>
          <w:b w:val="0"/>
          <w:bCs w:val="0"/>
        </w:rPr>
        <w:t>guientes– con las proteínas, ácidos nucleicos, glúcidos, lípidos que componen las estructuras celulares (me</w:t>
      </w:r>
      <w:r w:rsidRPr="002F6D09">
        <w:rPr>
          <w:rStyle w:val="Textoennegrita"/>
          <w:b w:val="0"/>
          <w:bCs w:val="0"/>
        </w:rPr>
        <w:t>m</w:t>
      </w:r>
      <w:r w:rsidRPr="002F6D09">
        <w:rPr>
          <w:rStyle w:val="Textoennegrita"/>
          <w:b w:val="0"/>
          <w:bCs w:val="0"/>
        </w:rPr>
        <w:t>brana, núcleo, citoplasma…).</w:t>
      </w:r>
    </w:p>
    <w:p w:rsidR="002F6D09" w:rsidRPr="002F6D09" w:rsidRDefault="002F6D09" w:rsidP="00724648">
      <w:pPr>
        <w:pStyle w:val="Vietadoletra"/>
        <w:rPr>
          <w:rStyle w:val="Textoennegrita"/>
          <w:b w:val="0"/>
          <w:bCs w:val="0"/>
        </w:rPr>
      </w:pPr>
      <w:r w:rsidRPr="00724648">
        <w:rPr>
          <w:rStyle w:val="Textoennegrita"/>
          <w:bCs w:val="0"/>
        </w:rPr>
        <w:t>Enfoque fisiológico</w:t>
      </w:r>
      <w:r w:rsidRPr="002F6D09">
        <w:rPr>
          <w:rStyle w:val="Textoennegrita"/>
          <w:b w:val="0"/>
          <w:bCs w:val="0"/>
        </w:rPr>
        <w:t>, que conllevaba añadir una dimensión al estudio puramente estático de las células: el tiempo. Examinar un tejido al microscopio implica fijarlo, desh</w:t>
      </w:r>
      <w:r w:rsidRPr="002F6D09">
        <w:rPr>
          <w:rStyle w:val="Textoennegrita"/>
          <w:b w:val="0"/>
          <w:bCs w:val="0"/>
        </w:rPr>
        <w:t>i</w:t>
      </w:r>
      <w:r w:rsidRPr="002F6D09">
        <w:rPr>
          <w:rStyle w:val="Textoennegrita"/>
          <w:b w:val="0"/>
          <w:bCs w:val="0"/>
        </w:rPr>
        <w:lastRenderedPageBreak/>
        <w:t>dratarlo, congelarlo o incluirlo en un bloque de parafina, cortarlo, teñirlo y montarlo; en definitiva, el análisis de c</w:t>
      </w:r>
      <w:r w:rsidRPr="002F6D09">
        <w:rPr>
          <w:rStyle w:val="Textoennegrita"/>
          <w:b w:val="0"/>
          <w:bCs w:val="0"/>
        </w:rPr>
        <w:t>é</w:t>
      </w:r>
      <w:r w:rsidRPr="002F6D09">
        <w:rPr>
          <w:rStyle w:val="Textoennegrita"/>
          <w:b w:val="0"/>
          <w:bCs w:val="0"/>
        </w:rPr>
        <w:t>lulas solo permitía observar instantáneas</w:t>
      </w:r>
      <w:r w:rsidR="00724648">
        <w:rPr>
          <w:rStyle w:val="Textoennegrita"/>
          <w:b w:val="0"/>
          <w:bCs w:val="0"/>
        </w:rPr>
        <w:t xml:space="preserve"> </w:t>
      </w:r>
      <w:r w:rsidRPr="002F6D09">
        <w:rPr>
          <w:rStyle w:val="Textoennegrita"/>
          <w:b w:val="0"/>
          <w:bCs w:val="0"/>
        </w:rPr>
        <w:t>de su vida –</w:t>
      </w:r>
      <w:r w:rsidR="009F0B1C">
        <w:rPr>
          <w:rStyle w:val="Textoennegrita"/>
          <w:b w:val="0"/>
          <w:bCs w:val="0"/>
        </w:rPr>
        <w:t xml:space="preserve">es decir </w:t>
      </w:r>
      <w:proofErr w:type="spellStart"/>
      <w:r w:rsidRPr="002F6D09">
        <w:rPr>
          <w:rStyle w:val="Textoennegrita"/>
          <w:b w:val="0"/>
          <w:bCs w:val="0"/>
        </w:rPr>
        <w:t>como</w:t>
      </w:r>
      <w:proofErr w:type="spellEnd"/>
      <w:r w:rsidRPr="002F6D09">
        <w:rPr>
          <w:rStyle w:val="Textoennegrita"/>
          <w:b w:val="0"/>
          <w:bCs w:val="0"/>
        </w:rPr>
        <w:t xml:space="preserve"> eran justo antes de matarlas para investiga</w:t>
      </w:r>
      <w:r w:rsidRPr="002F6D09">
        <w:rPr>
          <w:rStyle w:val="Textoennegrita"/>
          <w:b w:val="0"/>
          <w:bCs w:val="0"/>
        </w:rPr>
        <w:t>r</w:t>
      </w:r>
      <w:r w:rsidRPr="002F6D09">
        <w:rPr>
          <w:rStyle w:val="Textoennegrita"/>
          <w:b w:val="0"/>
          <w:bCs w:val="0"/>
        </w:rPr>
        <w:t>las–. Se hacía necesario, así, estudiar los cambios que ocurren en su seno a lo largo del tiempo; en otras pal</w:t>
      </w:r>
      <w:r w:rsidRPr="002F6D09">
        <w:rPr>
          <w:rStyle w:val="Textoennegrita"/>
          <w:b w:val="0"/>
          <w:bCs w:val="0"/>
        </w:rPr>
        <w:t>a</w:t>
      </w:r>
      <w:r w:rsidRPr="002F6D09">
        <w:rPr>
          <w:rStyle w:val="Textoennegrita"/>
          <w:b w:val="0"/>
          <w:bCs w:val="0"/>
        </w:rPr>
        <w:t>bras, su fisiología.</w:t>
      </w:r>
    </w:p>
    <w:p w:rsidR="00980F2B" w:rsidRDefault="002F6D09" w:rsidP="00D506F6">
      <w:pPr>
        <w:pStyle w:val="Prrafobsico"/>
        <w:rPr>
          <w:rStyle w:val="Textoennegrita"/>
          <w:b w:val="0"/>
          <w:bCs w:val="0"/>
        </w:rPr>
      </w:pPr>
      <w:r w:rsidRPr="002F6D09">
        <w:rPr>
          <w:rStyle w:val="Textoennegrita"/>
          <w:b w:val="0"/>
          <w:bCs w:val="0"/>
        </w:rPr>
        <w:t>Ambos proyectos no se desarrollaron independienteme</w:t>
      </w:r>
      <w:r w:rsidRPr="002F6D09">
        <w:rPr>
          <w:rStyle w:val="Textoennegrita"/>
          <w:b w:val="0"/>
          <w:bCs w:val="0"/>
        </w:rPr>
        <w:t>n</w:t>
      </w:r>
      <w:r w:rsidRPr="002F6D09">
        <w:rPr>
          <w:rStyle w:val="Textoennegrita"/>
          <w:b w:val="0"/>
          <w:bCs w:val="0"/>
        </w:rPr>
        <w:t>te, sino que, al contrario, estuvieron muy ligados desde su mismo comienzo gracias a un punto de interés común: la c</w:t>
      </w:r>
      <w:r w:rsidRPr="002F6D09">
        <w:rPr>
          <w:rStyle w:val="Textoennegrita"/>
          <w:b w:val="0"/>
          <w:bCs w:val="0"/>
        </w:rPr>
        <w:t>a</w:t>
      </w:r>
      <w:r w:rsidRPr="002F6D09">
        <w:rPr>
          <w:rStyle w:val="Textoennegrita"/>
          <w:b w:val="0"/>
          <w:bCs w:val="0"/>
        </w:rPr>
        <w:t>racterización de los gases. Como veremos en la siguiente Unidad, fue precisamente el descubrimiento de que el aire consistía en una mezcla de varios gases lo que permitió e</w:t>
      </w:r>
      <w:r w:rsidRPr="002F6D09">
        <w:rPr>
          <w:rStyle w:val="Textoennegrita"/>
          <w:b w:val="0"/>
          <w:bCs w:val="0"/>
        </w:rPr>
        <w:t>s</w:t>
      </w:r>
      <w:r w:rsidRPr="002F6D09">
        <w:rPr>
          <w:rStyle w:val="Textoennegrita"/>
          <w:b w:val="0"/>
          <w:bCs w:val="0"/>
        </w:rPr>
        <w:t>clarecer no solo los procesos de la combustión y la oxidación –sentando así las bases de la Química–, sino también aqu</w:t>
      </w:r>
      <w:r w:rsidRPr="002F6D09">
        <w:rPr>
          <w:rStyle w:val="Textoennegrita"/>
          <w:b w:val="0"/>
          <w:bCs w:val="0"/>
        </w:rPr>
        <w:t>e</w:t>
      </w:r>
      <w:r w:rsidRPr="002F6D09">
        <w:rPr>
          <w:rStyle w:val="Textoennegrita"/>
          <w:b w:val="0"/>
          <w:bCs w:val="0"/>
        </w:rPr>
        <w:t>llos como la respiración, la fermentación y la fotosíntesis que son el fundamento de la Fisiología.</w:t>
      </w:r>
    </w:p>
    <w:p w:rsidR="00E72C65" w:rsidRDefault="00E72C65" w:rsidP="00D506F6">
      <w:pPr>
        <w:pStyle w:val="Prrafobsico"/>
        <w:rPr>
          <w:rStyle w:val="Textoennegrita"/>
          <w:b w:val="0"/>
          <w:bCs w:val="0"/>
        </w:rPr>
      </w:pPr>
    </w:p>
    <w:p w:rsidR="009101A8" w:rsidRDefault="009101A8" w:rsidP="009101A8">
      <w:pPr>
        <w:pStyle w:val="Nivel1"/>
        <w:numPr>
          <w:ilvl w:val="0"/>
          <w:numId w:val="16"/>
        </w:numPr>
        <w:tabs>
          <w:tab w:val="left" w:pos="426"/>
        </w:tabs>
        <w:ind w:left="0" w:firstLine="0"/>
        <w:rPr>
          <w:rStyle w:val="Textoennegrita"/>
          <w:b/>
          <w:bCs w:val="0"/>
        </w:rPr>
      </w:pPr>
      <w:r>
        <w:rPr>
          <w:rStyle w:val="Textoennegrita"/>
          <w:b/>
          <w:bCs w:val="0"/>
        </w:rPr>
        <w:t>Organización celular</w:t>
      </w:r>
    </w:p>
    <w:p w:rsidR="00E72C65" w:rsidRDefault="007F5D58" w:rsidP="00E72C65">
      <w:pPr>
        <w:pStyle w:val="Prrafobsico"/>
        <w:rPr>
          <w:lang w:val="es-ES"/>
        </w:rPr>
      </w:pPr>
      <w:r w:rsidRPr="006C7F9F">
        <w:t xml:space="preserve">El uso del microscopio había permitido observar muchos organismos invisibles a simple vista, a los que en un primer momento se les denominó </w:t>
      </w:r>
      <w:r w:rsidRPr="007F5D58">
        <w:rPr>
          <w:i/>
        </w:rPr>
        <w:t>infusorios</w:t>
      </w:r>
      <w:r w:rsidRPr="006C7F9F">
        <w:t xml:space="preserve"> –debido a que se e</w:t>
      </w:r>
      <w:r w:rsidRPr="006C7F9F">
        <w:t>n</w:t>
      </w:r>
      <w:r w:rsidRPr="006C7F9F">
        <w:t>contraban habitualmente en infusiones de materia orgánica en descomposición–. Pronto se descubrió que dicho término englobaba a organismos que iban desde gusanos y algas (claramente formados por células, como sus contrapartidas macroscópicas, aunque, lógicamente, en menor cantidad) hasta seres vivos de más confusa interpretación.</w:t>
      </w:r>
    </w:p>
    <w:p w:rsidR="007F5D58" w:rsidRDefault="007F5D58" w:rsidP="007F5D58">
      <w:pPr>
        <w:pStyle w:val="Imagenpgina"/>
        <w:framePr w:wrap="notBeside"/>
        <w:jc w:val="right"/>
      </w:pPr>
      <w:r>
        <w:lastRenderedPageBreak/>
        <w:drawing>
          <wp:inline distT="0" distB="0" distL="0" distR="0" wp14:anchorId="497D2FBB" wp14:editId="629CE7AE">
            <wp:extent cx="2827768" cy="1647825"/>
            <wp:effectExtent l="0" t="0" r="0" b="0"/>
            <wp:docPr id="3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ecio.jpg"/>
                    <pic:cNvPicPr/>
                  </pic:nvPicPr>
                  <pic:blipFill>
                    <a:blip r:embed="rId19">
                      <a:extLst>
                        <a:ext uri="{28A0092B-C50C-407E-A947-70E740481C1C}">
                          <a14:useLocalDpi xmlns:a14="http://schemas.microsoft.com/office/drawing/2010/main" val="0"/>
                        </a:ext>
                      </a:extLst>
                    </a:blip>
                    <a:stretch>
                      <a:fillRect/>
                    </a:stretch>
                  </pic:blipFill>
                  <pic:spPr>
                    <a:xfrm>
                      <a:off x="0" y="0"/>
                      <a:ext cx="2831941" cy="1650257"/>
                    </a:xfrm>
                    <a:prstGeom prst="rect">
                      <a:avLst/>
                    </a:prstGeom>
                  </pic:spPr>
                </pic:pic>
              </a:graphicData>
            </a:graphic>
          </wp:inline>
        </w:drawing>
      </w:r>
      <w:r>
        <w:drawing>
          <wp:inline distT="0" distB="0" distL="0" distR="0" wp14:anchorId="3870FABE" wp14:editId="61502084">
            <wp:extent cx="2244885" cy="1857375"/>
            <wp:effectExtent l="0" t="0" r="3175" b="0"/>
            <wp:docPr id="3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jugacion.jpg"/>
                    <pic:cNvPicPr/>
                  </pic:nvPicPr>
                  <pic:blipFill>
                    <a:blip r:embed="rId20">
                      <a:extLst>
                        <a:ext uri="{28A0092B-C50C-407E-A947-70E740481C1C}">
                          <a14:useLocalDpi xmlns:a14="http://schemas.microsoft.com/office/drawing/2010/main" val="0"/>
                        </a:ext>
                      </a:extLst>
                    </a:blip>
                    <a:stretch>
                      <a:fillRect/>
                    </a:stretch>
                  </pic:blipFill>
                  <pic:spPr>
                    <a:xfrm>
                      <a:off x="0" y="0"/>
                      <a:ext cx="2244885" cy="1857375"/>
                    </a:xfrm>
                    <a:prstGeom prst="rect">
                      <a:avLst/>
                    </a:prstGeom>
                  </pic:spPr>
                </pic:pic>
              </a:graphicData>
            </a:graphic>
          </wp:inline>
        </w:drawing>
      </w:r>
    </w:p>
    <w:p w:rsidR="007F5D58" w:rsidRPr="00EE3EC7" w:rsidRDefault="007F5D58" w:rsidP="007F5D58">
      <w:pPr>
        <w:pStyle w:val="Imagenpgina"/>
        <w:framePr w:wrap="notBeside"/>
        <w:ind w:left="1134"/>
        <w:jc w:val="left"/>
        <w:rPr>
          <w:b/>
          <w:sz w:val="18"/>
        </w:rPr>
      </w:pPr>
      <w:r>
        <w:rPr>
          <w:b/>
          <w:sz w:val="18"/>
        </w:rPr>
        <w:t>Figura 2.</w:t>
      </w:r>
      <w:r w:rsidR="007305B9">
        <w:rPr>
          <w:b/>
          <w:sz w:val="18"/>
        </w:rPr>
        <w:t>6</w:t>
      </w:r>
      <w:r>
        <w:rPr>
          <w:b/>
          <w:sz w:val="18"/>
        </w:rPr>
        <w:t xml:space="preserve">. </w:t>
      </w:r>
      <w:r w:rsidRPr="00EE3EC7">
        <w:rPr>
          <w:sz w:val="18"/>
        </w:rPr>
        <w:t>Los organismos unicelulares del género Paramecium carecen de órganos, pero poseen porciones especializadas de su citoplasma (orgánulos) que realizan algunas de las funciones que, en un organismo pluricelular, están encomendadas a órganos o sistemas diferentes. También son capaces de reproducirse, bien dividiéndose en dos (a la izquierda de la fotografía), bien sexualmente por conjugación, mecanismo por el que dos de estos organismos se fusionan e intercambian núcleos, que más tarde se dividirán en núcleos hijos (a la derecha de la fotografía).</w:t>
      </w:r>
    </w:p>
    <w:p w:rsidR="007F5D58" w:rsidRDefault="007F5D58" w:rsidP="007F5D58">
      <w:pPr>
        <w:pStyle w:val="Prrafobsico"/>
        <w:rPr>
          <w:rStyle w:val="Textoennegrita"/>
          <w:b w:val="0"/>
          <w:bCs w:val="0"/>
        </w:rPr>
      </w:pPr>
      <w:r w:rsidRPr="006C7F9F">
        <w:rPr>
          <w:rStyle w:val="Textoennegrita"/>
          <w:b w:val="0"/>
          <w:bCs w:val="0"/>
        </w:rPr>
        <w:t>En efecto, dichos organismos no estaban, aparenteme</w:t>
      </w:r>
      <w:r w:rsidRPr="006C7F9F">
        <w:rPr>
          <w:rStyle w:val="Textoennegrita"/>
          <w:b w:val="0"/>
          <w:bCs w:val="0"/>
        </w:rPr>
        <w:t>n</w:t>
      </w:r>
      <w:r w:rsidRPr="006C7F9F">
        <w:rPr>
          <w:rStyle w:val="Textoennegrita"/>
          <w:b w:val="0"/>
          <w:bCs w:val="0"/>
        </w:rPr>
        <w:t>te, divididos en células –contrariamente a lo postulado por la teoría celular–, a pesar de que sus funciones vitales mo</w:t>
      </w:r>
      <w:r w:rsidRPr="006C7F9F">
        <w:rPr>
          <w:rStyle w:val="Textoennegrita"/>
          <w:b w:val="0"/>
          <w:bCs w:val="0"/>
        </w:rPr>
        <w:t>s</w:t>
      </w:r>
      <w:r w:rsidRPr="006C7F9F">
        <w:rPr>
          <w:rStyle w:val="Textoennegrita"/>
          <w:b w:val="0"/>
          <w:bCs w:val="0"/>
        </w:rPr>
        <w:t>traban una sorprendente analogía con las de los</w:t>
      </w:r>
      <w:r>
        <w:rPr>
          <w:rStyle w:val="Textoennegrita"/>
          <w:b w:val="0"/>
          <w:bCs w:val="0"/>
        </w:rPr>
        <w:t xml:space="preserve"> </w:t>
      </w:r>
      <w:r w:rsidRPr="006C7F9F">
        <w:rPr>
          <w:rStyle w:val="Textoennegrita"/>
          <w:b w:val="0"/>
          <w:bCs w:val="0"/>
        </w:rPr>
        <w:t>animales (captura de presas, movimientos…); de hecho, muchos de ellos eran del tamaño de las células tradicionales, e incluso menores. Algunos naturalistas intentaron localizar en estos diminutos seres órganos y sistemas propios de los animales, como los genitales o el aparato digestivo. Pero pronto se demostró que cada uno de estos seres era, en su totalidad, una sola célula. Así pues, junto a los organismos estudiados hasta entonces, formados por la asociación de muchas cél</w:t>
      </w:r>
      <w:r w:rsidRPr="006C7F9F">
        <w:rPr>
          <w:rStyle w:val="Textoennegrita"/>
          <w:b w:val="0"/>
          <w:bCs w:val="0"/>
        </w:rPr>
        <w:t>u</w:t>
      </w:r>
      <w:r w:rsidRPr="006C7F9F">
        <w:rPr>
          <w:rStyle w:val="Textoennegrita"/>
          <w:b w:val="0"/>
          <w:bCs w:val="0"/>
        </w:rPr>
        <w:t>las (pluricelulares), existían –y en gran cantidad– organi</w:t>
      </w:r>
      <w:r w:rsidRPr="006C7F9F">
        <w:rPr>
          <w:rStyle w:val="Textoennegrita"/>
          <w:b w:val="0"/>
          <w:bCs w:val="0"/>
        </w:rPr>
        <w:t>s</w:t>
      </w:r>
      <w:r w:rsidRPr="006C7F9F">
        <w:rPr>
          <w:rStyle w:val="Textoennegrita"/>
          <w:b w:val="0"/>
          <w:bCs w:val="0"/>
        </w:rPr>
        <w:t>mos unicelulares, células aisladas que llevaban a cabo por sí solas todas las funciones propias de un ser vivo</w:t>
      </w:r>
      <w:r w:rsidR="007305B9">
        <w:rPr>
          <w:rStyle w:val="Textoennegrita"/>
          <w:b w:val="0"/>
          <w:bCs w:val="0"/>
        </w:rPr>
        <w:t xml:space="preserve"> (figura 2.6</w:t>
      </w:r>
      <w:r>
        <w:rPr>
          <w:rStyle w:val="Textoennegrita"/>
          <w:b w:val="0"/>
          <w:bCs w:val="0"/>
        </w:rPr>
        <w:t>).</w:t>
      </w:r>
    </w:p>
    <w:p w:rsidR="00B54F52" w:rsidRDefault="00B54F52" w:rsidP="00B54F52">
      <w:pPr>
        <w:pStyle w:val="Nivel3"/>
        <w:rPr>
          <w:rStyle w:val="Textoennegrita"/>
          <w:b w:val="0"/>
          <w:bCs w:val="0"/>
        </w:rPr>
      </w:pPr>
      <w:r>
        <w:rPr>
          <w:rStyle w:val="Textoennegrita"/>
          <w:b w:val="0"/>
          <w:bCs w:val="0"/>
        </w:rPr>
        <w:t>Forma y tamaño de las células</w:t>
      </w:r>
    </w:p>
    <w:p w:rsidR="00B54F52" w:rsidRDefault="00B54F52" w:rsidP="00B54F52">
      <w:pPr>
        <w:pStyle w:val="Prrafobsico"/>
        <w:rPr>
          <w:lang w:val="es-ES"/>
        </w:rPr>
      </w:pPr>
      <w:r>
        <w:rPr>
          <w:lang w:val="es-ES"/>
        </w:rPr>
        <w:t xml:space="preserve">Las células pueden tener formas muy variadas, incluso </w:t>
      </w:r>
      <w:r w:rsidR="00A205CE">
        <w:rPr>
          <w:lang w:val="es-ES"/>
        </w:rPr>
        <w:t>dentro de un mismo organismo. En el organismo humano se han reconocido unos 200 tipos celulares diferentes, algunos de los cuales difieren notablemente en forma y tamaño.</w:t>
      </w:r>
    </w:p>
    <w:p w:rsidR="00004D80" w:rsidRDefault="00004D80" w:rsidP="00004D80">
      <w:pPr>
        <w:pStyle w:val="Imagenizquierda"/>
        <w:framePr w:wrap="notBeside"/>
        <w:spacing w:before="0" w:after="120"/>
      </w:pPr>
      <w:r>
        <w:drawing>
          <wp:inline distT="0" distB="0" distL="0" distR="0" wp14:anchorId="59FC4B75" wp14:editId="3EE7A9BC">
            <wp:extent cx="1620520" cy="2675255"/>
            <wp:effectExtent l="0" t="0" r="0" b="0"/>
            <wp:docPr id="3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vous_system_diagram-es.png"/>
                    <pic:cNvPicPr/>
                  </pic:nvPicPr>
                  <pic:blipFill>
                    <a:blip r:embed="rId21">
                      <a:extLst>
                        <a:ext uri="{28A0092B-C50C-407E-A947-70E740481C1C}">
                          <a14:useLocalDpi xmlns:a14="http://schemas.microsoft.com/office/drawing/2010/main" val="0"/>
                        </a:ext>
                      </a:extLst>
                    </a:blip>
                    <a:stretch>
                      <a:fillRect/>
                    </a:stretch>
                  </pic:blipFill>
                  <pic:spPr>
                    <a:xfrm>
                      <a:off x="0" y="0"/>
                      <a:ext cx="1620520" cy="2675255"/>
                    </a:xfrm>
                    <a:prstGeom prst="rect">
                      <a:avLst/>
                    </a:prstGeom>
                  </pic:spPr>
                </pic:pic>
              </a:graphicData>
            </a:graphic>
          </wp:inline>
        </w:drawing>
      </w:r>
    </w:p>
    <w:p w:rsidR="00004D80" w:rsidRPr="00004D80" w:rsidRDefault="00004D80" w:rsidP="00B9012B">
      <w:pPr>
        <w:pStyle w:val="Imagenizquierda"/>
        <w:framePr w:wrap="notBeside"/>
        <w:spacing w:before="0" w:after="120"/>
        <w:jc w:val="left"/>
        <w:rPr>
          <w:sz w:val="18"/>
        </w:rPr>
      </w:pPr>
      <w:r w:rsidRPr="00004D80">
        <w:rPr>
          <w:b/>
          <w:sz w:val="18"/>
        </w:rPr>
        <w:t xml:space="preserve">Figura 2.7. </w:t>
      </w:r>
      <w:r>
        <w:rPr>
          <w:sz w:val="18"/>
        </w:rPr>
        <w:t>El axón de las neuronas motoras situadas en la m</w:t>
      </w:r>
      <w:r w:rsidR="00B9012B">
        <w:rPr>
          <w:sz w:val="18"/>
        </w:rPr>
        <w:t xml:space="preserve">édula llegan hasta los pies. </w:t>
      </w:r>
      <w:r w:rsidR="00B9012B" w:rsidRPr="00B9012B">
        <w:rPr>
          <w:sz w:val="18"/>
        </w:rPr>
        <w:t>By derivative work: r@ge (talk) (Nervous_system_diagram.png) [Public domain], via Wikimedia Commons</w:t>
      </w:r>
      <w:r w:rsidRPr="00004D80">
        <w:rPr>
          <w:sz w:val="18"/>
        </w:rPr>
        <w:t xml:space="preserve"> </w:t>
      </w:r>
    </w:p>
    <w:p w:rsidR="00A205CE" w:rsidRDefault="00A205CE" w:rsidP="00B54F52">
      <w:pPr>
        <w:pStyle w:val="Prrafobsico"/>
        <w:rPr>
          <w:lang w:val="es-ES"/>
        </w:rPr>
      </w:pPr>
      <w:r>
        <w:rPr>
          <w:lang w:val="es-ES"/>
        </w:rPr>
        <w:t>La forma de una célula está condicionada bien por la presión de otras células si está incluida en un tejido, o por su función. En ausencia de esa presión, las células animales tienden a ser redondeadas mientras que las vegetales son más o menos poliédricas por efecto de la rigidez de la pared vegetal. En los tejidos animales podemos encontrar células estrelladas (neuronas), fusiformes (músculo liso), prismát</w:t>
      </w:r>
      <w:r>
        <w:rPr>
          <w:lang w:val="es-ES"/>
        </w:rPr>
        <w:t>i</w:t>
      </w:r>
      <w:r>
        <w:rPr>
          <w:lang w:val="es-ES"/>
        </w:rPr>
        <w:t>cas (epitelio intestinal), bicóncavas (eritrocitos) y de otras muchas formas</w:t>
      </w:r>
      <w:r w:rsidR="007413E8">
        <w:rPr>
          <w:lang w:val="es-ES"/>
        </w:rPr>
        <w:t xml:space="preserve"> (figura 2.8)</w:t>
      </w:r>
      <w:r>
        <w:rPr>
          <w:lang w:val="es-ES"/>
        </w:rPr>
        <w:t>.</w:t>
      </w:r>
    </w:p>
    <w:p w:rsidR="00CF082F" w:rsidRDefault="00CD162A" w:rsidP="00CD162A">
      <w:pPr>
        <w:pStyle w:val="Imagenpgina"/>
        <w:framePr w:wrap="notBeside"/>
        <w:spacing w:before="120" w:after="120"/>
        <w:jc w:val="right"/>
        <w:rPr>
          <w:b/>
          <w:color w:val="BF0000" w:themeColor="accent5" w:themeShade="BF"/>
          <w:sz w:val="28"/>
        </w:rPr>
      </w:pPr>
      <w:r>
        <w:rPr>
          <w:b/>
          <w:color w:val="BF0000" w:themeColor="accent5" w:themeShade="BF"/>
          <w:sz w:val="28"/>
        </w:rPr>
        <w:lastRenderedPageBreak/>
        <w:drawing>
          <wp:inline distT="0" distB="0" distL="0" distR="0" wp14:anchorId="58677028" wp14:editId="134686BA">
            <wp:extent cx="5573146" cy="800100"/>
            <wp:effectExtent l="0" t="0" r="889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_celulas.jpg"/>
                    <pic:cNvPicPr/>
                  </pic:nvPicPr>
                  <pic:blipFill>
                    <a:blip r:embed="rId22">
                      <a:extLst>
                        <a:ext uri="{28A0092B-C50C-407E-A947-70E740481C1C}">
                          <a14:useLocalDpi xmlns:a14="http://schemas.microsoft.com/office/drawing/2010/main" val="0"/>
                        </a:ext>
                      </a:extLst>
                    </a:blip>
                    <a:stretch>
                      <a:fillRect/>
                    </a:stretch>
                  </pic:blipFill>
                  <pic:spPr>
                    <a:xfrm>
                      <a:off x="0" y="0"/>
                      <a:ext cx="5577331" cy="800701"/>
                    </a:xfrm>
                    <a:prstGeom prst="rect">
                      <a:avLst/>
                    </a:prstGeom>
                  </pic:spPr>
                </pic:pic>
              </a:graphicData>
            </a:graphic>
          </wp:inline>
        </w:drawing>
      </w:r>
    </w:p>
    <w:p w:rsidR="00CD162A" w:rsidRPr="00CD162A" w:rsidRDefault="00CD162A" w:rsidP="00CD162A">
      <w:pPr>
        <w:pStyle w:val="Imagenpgina"/>
        <w:framePr w:wrap="notBeside"/>
        <w:spacing w:before="120" w:after="120"/>
        <w:ind w:left="709"/>
        <w:jc w:val="left"/>
        <w:rPr>
          <w:sz w:val="18"/>
        </w:rPr>
      </w:pPr>
      <w:r w:rsidRPr="00CD162A">
        <w:rPr>
          <w:b/>
          <w:sz w:val="18"/>
        </w:rPr>
        <w:t xml:space="preserve">Figura </w:t>
      </w:r>
      <w:r>
        <w:rPr>
          <w:b/>
          <w:sz w:val="18"/>
        </w:rPr>
        <w:t>2.8.</w:t>
      </w:r>
      <w:r>
        <w:rPr>
          <w:sz w:val="18"/>
        </w:rPr>
        <w:t xml:space="preserve"> Formas de células: a, célula vegetal poliédrica; b, células prismáticas; c, neurona (estrellada); d, eritrocitos bicóncavos; e, células musculares fusiformes</w:t>
      </w:r>
      <w:r w:rsidR="0013034F">
        <w:rPr>
          <w:sz w:val="18"/>
        </w:rPr>
        <w:t xml:space="preserve"> (cmm)</w:t>
      </w:r>
      <w:r>
        <w:rPr>
          <w:sz w:val="18"/>
        </w:rPr>
        <w:t>.</w:t>
      </w:r>
    </w:p>
    <w:p w:rsidR="00EA665B" w:rsidRDefault="00EA665B" w:rsidP="00EA665B">
      <w:pPr>
        <w:pStyle w:val="Curiosidad"/>
        <w:framePr w:h="2105" w:hRule="exact" w:wrap="around" w:x="1413" w:y="3652"/>
      </w:pPr>
    </w:p>
    <w:p w:rsidR="00EA665B" w:rsidRDefault="00EA665B" w:rsidP="00EA665B">
      <w:pPr>
        <w:pStyle w:val="Curiosidadttulo"/>
        <w:framePr w:h="2105" w:hRule="exact" w:wrap="around" w:x="1413" w:y="3652"/>
      </w:pPr>
      <w:r>
        <w:t>tamaños</w:t>
      </w:r>
    </w:p>
    <w:p w:rsidR="00EA665B" w:rsidRDefault="00EA665B" w:rsidP="00EA665B">
      <w:pPr>
        <w:pStyle w:val="Curiosidadsubttulo"/>
        <w:framePr w:h="2105" w:hRule="exact" w:wrap="around" w:x="1413" w:y="3652"/>
        <w:rPr>
          <w:rFonts w:ascii="Franklin Gothic Book" w:hAnsi="Franklin Gothic Book"/>
          <w:sz w:val="20"/>
        </w:rPr>
      </w:pPr>
      <w:r>
        <w:rPr>
          <w:rFonts w:ascii="Franklin Gothic Book" w:hAnsi="Franklin Gothic Book"/>
          <w:sz w:val="20"/>
        </w:rPr>
        <w:t>Puedes ver una animación i</w:t>
      </w:r>
      <w:r>
        <w:rPr>
          <w:rFonts w:ascii="Franklin Gothic Book" w:hAnsi="Franklin Gothic Book"/>
          <w:sz w:val="20"/>
        </w:rPr>
        <w:t>n</w:t>
      </w:r>
      <w:r>
        <w:rPr>
          <w:rFonts w:ascii="Franklin Gothic Book" w:hAnsi="Franklin Gothic Book"/>
          <w:sz w:val="20"/>
        </w:rPr>
        <w:t>teractiva en:</w:t>
      </w:r>
    </w:p>
    <w:p w:rsidR="00EA665B" w:rsidRPr="00EA665B" w:rsidRDefault="00EA665B" w:rsidP="00EA665B">
      <w:pPr>
        <w:pStyle w:val="Curiosidadtexto"/>
        <w:framePr w:h="2105" w:hRule="exact" w:wrap="around" w:x="1413" w:y="3652"/>
        <w:spacing w:before="40"/>
        <w:rPr>
          <w:rFonts w:ascii="Franklin Gothic Medium Cond" w:hAnsi="Franklin Gothic Medium Cond"/>
          <w:color w:val="6786B7" w:themeColor="accent1"/>
        </w:rPr>
      </w:pPr>
      <w:r w:rsidRPr="00EA665B">
        <w:rPr>
          <w:rFonts w:ascii="Franklin Gothic Medium Cond" w:hAnsi="Franklin Gothic Medium Cond"/>
          <w:color w:val="6786B7" w:themeColor="accent1"/>
        </w:rPr>
        <w:t>http://learn.genetics.utah.edu/content/cells/scale/</w:t>
      </w:r>
    </w:p>
    <w:p w:rsidR="00306FA0" w:rsidRDefault="00A205CE" w:rsidP="00B54F52">
      <w:pPr>
        <w:pStyle w:val="Prrafobsico"/>
        <w:rPr>
          <w:lang w:val="es-ES"/>
        </w:rPr>
      </w:pPr>
      <w:r>
        <w:rPr>
          <w:lang w:val="es-ES"/>
        </w:rPr>
        <w:t xml:space="preserve">El tamaño es </w:t>
      </w:r>
      <w:proofErr w:type="spellStart"/>
      <w:r>
        <w:rPr>
          <w:lang w:val="es-ES"/>
        </w:rPr>
        <w:t>as</w:t>
      </w:r>
      <w:r w:rsidR="00306FA0">
        <w:rPr>
          <w:lang w:val="es-ES"/>
        </w:rPr>
        <w:t>ímismo</w:t>
      </w:r>
      <w:proofErr w:type="spellEnd"/>
      <w:r w:rsidR="00306FA0">
        <w:rPr>
          <w:lang w:val="es-ES"/>
        </w:rPr>
        <w:t xml:space="preserve"> muy variable, aunque son en su mayoría microscópicas.</w:t>
      </w:r>
      <w:r>
        <w:rPr>
          <w:lang w:val="es-ES"/>
        </w:rPr>
        <w:t xml:space="preserve"> Las más pequeñas son las células bacterianas que miden entre 0,5 y 5 </w:t>
      </w:r>
      <w:r w:rsidRPr="00A205CE">
        <w:rPr>
          <w:rFonts w:ascii="Symbol" w:hAnsi="Symbol"/>
          <w:lang w:val="es-ES"/>
        </w:rPr>
        <w:t></w:t>
      </w:r>
      <w:r>
        <w:rPr>
          <w:lang w:val="es-ES"/>
        </w:rPr>
        <w:t xml:space="preserve">m (aunque </w:t>
      </w:r>
      <w:proofErr w:type="spellStart"/>
      <w:r>
        <w:rPr>
          <w:i/>
          <w:lang w:val="es-ES"/>
        </w:rPr>
        <w:t>Thi</w:t>
      </w:r>
      <w:r w:rsidR="00306FA0">
        <w:rPr>
          <w:i/>
          <w:lang w:val="es-ES"/>
        </w:rPr>
        <w:t>o</w:t>
      </w:r>
      <w:r>
        <w:rPr>
          <w:i/>
          <w:lang w:val="es-ES"/>
        </w:rPr>
        <w:t>ma</w:t>
      </w:r>
      <w:r>
        <w:rPr>
          <w:i/>
          <w:lang w:val="es-ES"/>
        </w:rPr>
        <w:t>r</w:t>
      </w:r>
      <w:r>
        <w:rPr>
          <w:i/>
          <w:lang w:val="es-ES"/>
        </w:rPr>
        <w:t>garita</w:t>
      </w:r>
      <w:proofErr w:type="spellEnd"/>
      <w:r>
        <w:rPr>
          <w:i/>
          <w:lang w:val="es-ES"/>
        </w:rPr>
        <w:t xml:space="preserve"> </w:t>
      </w:r>
      <w:proofErr w:type="spellStart"/>
      <w:r>
        <w:rPr>
          <w:i/>
          <w:lang w:val="es-ES"/>
        </w:rPr>
        <w:t>namibiensis</w:t>
      </w:r>
      <w:proofErr w:type="spellEnd"/>
      <w:r>
        <w:rPr>
          <w:lang w:val="es-ES"/>
        </w:rPr>
        <w:t xml:space="preserve">, que alcanza 750 </w:t>
      </w:r>
      <w:r w:rsidRPr="00A205CE">
        <w:rPr>
          <w:rFonts w:ascii="Symbol" w:hAnsi="Symbol"/>
          <w:lang w:val="es-ES"/>
        </w:rPr>
        <w:t></w:t>
      </w:r>
      <w:r>
        <w:rPr>
          <w:lang w:val="es-ES"/>
        </w:rPr>
        <w:t>m, es visible a simple vista, constituyendo una notable excepción). Las células animales tienen unos 10</w:t>
      </w:r>
      <w:r w:rsidRPr="00223DC1">
        <w:rPr>
          <w:rFonts w:ascii="Symbol" w:hAnsi="Symbol"/>
          <w:lang w:val="es-ES"/>
        </w:rPr>
        <w:t></w:t>
      </w:r>
      <w:r>
        <w:rPr>
          <w:lang w:val="es-ES"/>
        </w:rPr>
        <w:t xml:space="preserve">m en promedio y las vegetales suelen ser bastante mayores </w:t>
      </w:r>
      <w:r w:rsidR="00223DC1">
        <w:rPr>
          <w:lang w:val="es-ES"/>
        </w:rPr>
        <w:t xml:space="preserve">(hasta 200 </w:t>
      </w:r>
      <w:r w:rsidR="00223DC1" w:rsidRPr="00223DC1">
        <w:rPr>
          <w:rFonts w:ascii="Symbol" w:hAnsi="Symbol"/>
          <w:lang w:val="es-ES"/>
        </w:rPr>
        <w:t></w:t>
      </w:r>
      <w:r w:rsidR="00223DC1">
        <w:rPr>
          <w:lang w:val="es-ES"/>
        </w:rPr>
        <w:t>m)</w:t>
      </w:r>
      <w:r w:rsidR="00306FA0">
        <w:rPr>
          <w:lang w:val="es-ES"/>
        </w:rPr>
        <w:t>.</w:t>
      </w:r>
    </w:p>
    <w:p w:rsidR="00A205CE" w:rsidRPr="00A205CE" w:rsidRDefault="00306FA0" w:rsidP="00B54F52">
      <w:pPr>
        <w:pStyle w:val="Prrafobsico"/>
        <w:rPr>
          <w:lang w:val="es-ES"/>
        </w:rPr>
      </w:pPr>
      <w:r>
        <w:rPr>
          <w:lang w:val="es-ES"/>
        </w:rPr>
        <w:t>Hay células muy grandes como son los óvulos de los ve</w:t>
      </w:r>
      <w:r>
        <w:rPr>
          <w:lang w:val="es-ES"/>
        </w:rPr>
        <w:t>r</w:t>
      </w:r>
      <w:r>
        <w:rPr>
          <w:lang w:val="es-ES"/>
        </w:rPr>
        <w:t xml:space="preserve">tebrados (de 150 </w:t>
      </w:r>
      <w:r w:rsidRPr="00306FA0">
        <w:rPr>
          <w:rFonts w:ascii="Symbol" w:hAnsi="Symbol"/>
          <w:lang w:val="es-ES"/>
        </w:rPr>
        <w:t></w:t>
      </w:r>
      <w:r>
        <w:rPr>
          <w:lang w:val="es-ES"/>
        </w:rPr>
        <w:t>m el humano a los 7 cm el de avestruz) y, especialmente, las neuronas (</w:t>
      </w:r>
      <w:r w:rsidR="00B9012B">
        <w:rPr>
          <w:lang w:val="es-ES"/>
        </w:rPr>
        <w:t>figura 2.7. V</w:t>
      </w:r>
      <w:r>
        <w:rPr>
          <w:lang w:val="es-ES"/>
        </w:rPr>
        <w:t>éase</w:t>
      </w:r>
      <w:r w:rsidR="00B9012B">
        <w:rPr>
          <w:lang w:val="es-ES"/>
        </w:rPr>
        <w:t xml:space="preserve"> también la</w:t>
      </w:r>
      <w:r>
        <w:rPr>
          <w:lang w:val="es-ES"/>
        </w:rPr>
        <w:t xml:space="preserve"> unidad 7) que, </w:t>
      </w:r>
      <w:proofErr w:type="spellStart"/>
      <w:r>
        <w:rPr>
          <w:lang w:val="es-ES"/>
        </w:rPr>
        <w:t>aún</w:t>
      </w:r>
      <w:proofErr w:type="spellEnd"/>
      <w:r>
        <w:rPr>
          <w:lang w:val="es-ES"/>
        </w:rPr>
        <w:t xml:space="preserve"> siendo de pequeño tamaño, poseen una larguísima prolongación (el axón) que puede alcanzar de d</w:t>
      </w:r>
      <w:r>
        <w:rPr>
          <w:lang w:val="es-ES"/>
        </w:rPr>
        <w:t>e</w:t>
      </w:r>
      <w:r>
        <w:rPr>
          <w:lang w:val="es-ES"/>
        </w:rPr>
        <w:t>címetros hasta varios metros</w:t>
      </w:r>
      <w:r w:rsidR="00B9012B">
        <w:rPr>
          <w:lang w:val="es-ES"/>
        </w:rPr>
        <w:t xml:space="preserve"> en las ballenas</w:t>
      </w:r>
      <w:r>
        <w:rPr>
          <w:lang w:val="es-ES"/>
        </w:rPr>
        <w:t>.</w:t>
      </w:r>
    </w:p>
    <w:p w:rsidR="00B54F52" w:rsidRPr="00B54F52" w:rsidRDefault="00B54F52" w:rsidP="00B54F52">
      <w:pPr>
        <w:pStyle w:val="Nivel3"/>
      </w:pPr>
      <w:r>
        <w:t>Tipos de células</w:t>
      </w:r>
    </w:p>
    <w:p w:rsidR="00364C18" w:rsidRPr="00A278FE" w:rsidRDefault="00A278FE" w:rsidP="00A278FE">
      <w:pPr>
        <w:pStyle w:val="Cuadroextra"/>
        <w:framePr w:wrap="around" w:y="246"/>
        <w:shd w:val="clear" w:color="auto" w:fill="F2F2F2" w:themeFill="text2" w:themeFillShade="F2"/>
        <w:suppressAutoHyphens/>
        <w:rPr>
          <w:rFonts w:ascii="Franklin Gothic Book" w:hAnsi="Franklin Gothic Book"/>
          <w:sz w:val="20"/>
        </w:rPr>
      </w:pPr>
      <w:proofErr w:type="spellStart"/>
      <w:r>
        <w:rPr>
          <w:rFonts w:ascii="Franklin Gothic Book" w:hAnsi="Franklin Gothic Book"/>
          <w:sz w:val="20"/>
        </w:rPr>
        <w:t>Tamaño</w:t>
      </w:r>
      <w:proofErr w:type="spellEnd"/>
      <w:r>
        <w:rPr>
          <w:rFonts w:ascii="Franklin Gothic Book" w:hAnsi="Franklin Gothic Book"/>
          <w:sz w:val="20"/>
        </w:rPr>
        <w:t xml:space="preserve"> de </w:t>
      </w:r>
      <w:proofErr w:type="spellStart"/>
      <w:r>
        <w:rPr>
          <w:rFonts w:ascii="Franklin Gothic Book" w:hAnsi="Franklin Gothic Book"/>
          <w:sz w:val="20"/>
        </w:rPr>
        <w:t>algunas</w:t>
      </w:r>
      <w:proofErr w:type="spellEnd"/>
      <w:r>
        <w:rPr>
          <w:rFonts w:ascii="Franklin Gothic Book" w:hAnsi="Franklin Gothic Book"/>
          <w:sz w:val="20"/>
        </w:rPr>
        <w:t xml:space="preserve"> </w:t>
      </w:r>
      <w:proofErr w:type="spellStart"/>
      <w:r>
        <w:rPr>
          <w:rFonts w:ascii="Franklin Gothic Book" w:hAnsi="Franklin Gothic Book"/>
          <w:sz w:val="20"/>
        </w:rPr>
        <w:t>células</w:t>
      </w:r>
      <w:proofErr w:type="spellEnd"/>
      <w:r>
        <w:rPr>
          <w:rFonts w:ascii="Franklin Gothic Book" w:hAnsi="Franklin Gothic Book"/>
          <w:sz w:val="20"/>
        </w:rPr>
        <w:t xml:space="preserve">, virus y </w:t>
      </w:r>
      <w:proofErr w:type="spellStart"/>
      <w:r>
        <w:rPr>
          <w:rFonts w:ascii="Franklin Gothic Book" w:hAnsi="Franklin Gothic Book"/>
          <w:sz w:val="20"/>
        </w:rPr>
        <w:t>moléculas</w:t>
      </w:r>
      <w:proofErr w:type="spellEnd"/>
      <w:r w:rsidR="00364C18" w:rsidRPr="00A278FE">
        <w:rPr>
          <w:rFonts w:ascii="Franklin Gothic Book" w:hAnsi="Franklin Gothic Book"/>
          <w:sz w:val="20"/>
        </w:rPr>
        <w:t>:</w:t>
      </w:r>
      <w:r>
        <w:rPr>
          <w:rFonts w:ascii="Franklin Gothic Book" w:hAnsi="Franklin Gothic Book"/>
          <w:sz w:val="20"/>
        </w:rPr>
        <w:t xml:space="preserve"> </w:t>
      </w:r>
      <w:r w:rsidRPr="00A278FE">
        <w:rPr>
          <w:rFonts w:ascii="Franklin Gothic Book" w:hAnsi="Franklin Gothic Book"/>
          <w:color w:val="F2F2F2" w:themeColor="text2" w:themeShade="F2"/>
          <w:sz w:val="20"/>
        </w:rPr>
        <w:t>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384"/>
        <w:gridCol w:w="1100"/>
      </w:tblGrid>
      <w:tr w:rsidR="00A278FE" w:rsidTr="00A278FE">
        <w:tc>
          <w:tcPr>
            <w:tcW w:w="1384" w:type="dxa"/>
            <w:shd w:val="pct5" w:color="auto" w:fill="auto"/>
          </w:tcPr>
          <w:p w:rsidR="00364C18" w:rsidRPr="00364C18" w:rsidRDefault="00364C18" w:rsidP="00A278FE">
            <w:pPr>
              <w:pStyle w:val="Cuadroextra"/>
              <w:framePr w:wrap="around" w:y="246" w:anchorLock="1"/>
              <w:pBdr>
                <w:top w:val="none" w:sz="0" w:space="0" w:color="auto"/>
                <w:left w:val="none" w:sz="0" w:space="0" w:color="auto"/>
                <w:right w:val="none" w:sz="0" w:space="0" w:color="auto"/>
              </w:pBdr>
              <w:shd w:val="clear" w:color="auto" w:fill="F2F2F2" w:themeFill="text2" w:themeFillShade="F2"/>
              <w:rPr>
                <w:rFonts w:ascii="Franklin Gothic Book" w:hAnsi="Franklin Gothic Book"/>
                <w:sz w:val="18"/>
              </w:rPr>
            </w:pPr>
            <w:proofErr w:type="spellStart"/>
            <w:r w:rsidRPr="00364C18">
              <w:rPr>
                <w:rFonts w:ascii="Franklin Gothic Book" w:hAnsi="Franklin Gothic Book"/>
                <w:sz w:val="18"/>
              </w:rPr>
              <w:t>Hemoglobina</w:t>
            </w:r>
            <w:proofErr w:type="spellEnd"/>
          </w:p>
        </w:tc>
        <w:tc>
          <w:tcPr>
            <w:tcW w:w="1100" w:type="dxa"/>
            <w:shd w:val="pct5" w:color="auto" w:fill="auto"/>
          </w:tcPr>
          <w:p w:rsidR="00364C18" w:rsidRPr="00364C18" w:rsidRDefault="00364C18" w:rsidP="00A278FE">
            <w:pPr>
              <w:pStyle w:val="Cuadroextra"/>
              <w:framePr w:wrap="around" w:y="246" w:anchorLock="1"/>
              <w:pBdr>
                <w:top w:val="none" w:sz="0" w:space="0" w:color="auto"/>
                <w:left w:val="none" w:sz="0" w:space="0" w:color="auto"/>
                <w:right w:val="none" w:sz="0" w:space="0" w:color="auto"/>
              </w:pBdr>
              <w:shd w:val="clear" w:color="auto" w:fill="F2F2F2" w:themeFill="text2" w:themeFillShade="F2"/>
              <w:jc w:val="right"/>
              <w:rPr>
                <w:rFonts w:ascii="Franklin Gothic Book" w:hAnsi="Franklin Gothic Book"/>
                <w:sz w:val="20"/>
              </w:rPr>
            </w:pPr>
            <w:r w:rsidRPr="00364C18">
              <w:rPr>
                <w:rFonts w:ascii="Franklin Gothic Book" w:hAnsi="Franklin Gothic Book"/>
                <w:sz w:val="20"/>
              </w:rPr>
              <w:t>6,5 nm</w:t>
            </w:r>
          </w:p>
        </w:tc>
      </w:tr>
      <w:tr w:rsidR="00A278FE" w:rsidTr="00A278FE">
        <w:tc>
          <w:tcPr>
            <w:tcW w:w="1384" w:type="dxa"/>
            <w:shd w:val="pct5" w:color="auto" w:fill="auto"/>
          </w:tcPr>
          <w:p w:rsidR="00364C18" w:rsidRPr="00364C18" w:rsidRDefault="00364C18" w:rsidP="00A278FE">
            <w:pPr>
              <w:pStyle w:val="Cuadroextra"/>
              <w:framePr w:wrap="around" w:y="246" w:anchorLock="1"/>
              <w:pBdr>
                <w:top w:val="none" w:sz="0" w:space="0" w:color="auto"/>
                <w:left w:val="none" w:sz="0" w:space="0" w:color="auto"/>
                <w:right w:val="none" w:sz="0" w:space="0" w:color="auto"/>
              </w:pBdr>
              <w:shd w:val="clear" w:color="auto" w:fill="F2F2F2" w:themeFill="text2" w:themeFillShade="F2"/>
              <w:rPr>
                <w:rFonts w:ascii="Franklin Gothic Book" w:hAnsi="Franklin Gothic Book"/>
                <w:sz w:val="18"/>
              </w:rPr>
            </w:pPr>
            <w:r w:rsidRPr="00364C18">
              <w:rPr>
                <w:rFonts w:ascii="Franklin Gothic Book" w:hAnsi="Franklin Gothic Book"/>
                <w:sz w:val="18"/>
              </w:rPr>
              <w:t>Virus HIV</w:t>
            </w:r>
          </w:p>
        </w:tc>
        <w:tc>
          <w:tcPr>
            <w:tcW w:w="1100" w:type="dxa"/>
            <w:shd w:val="pct5" w:color="auto" w:fill="auto"/>
          </w:tcPr>
          <w:p w:rsidR="00364C18" w:rsidRPr="00364C18" w:rsidRDefault="00364C18" w:rsidP="00A278FE">
            <w:pPr>
              <w:pStyle w:val="Cuadroextra"/>
              <w:framePr w:wrap="around" w:y="246" w:anchorLock="1"/>
              <w:pBdr>
                <w:top w:val="none" w:sz="0" w:space="0" w:color="auto"/>
                <w:left w:val="none" w:sz="0" w:space="0" w:color="auto"/>
                <w:right w:val="none" w:sz="0" w:space="0" w:color="auto"/>
              </w:pBdr>
              <w:shd w:val="clear" w:color="auto" w:fill="F2F2F2" w:themeFill="text2" w:themeFillShade="F2"/>
              <w:jc w:val="right"/>
              <w:rPr>
                <w:rFonts w:ascii="Franklin Gothic Book" w:hAnsi="Franklin Gothic Book"/>
                <w:sz w:val="20"/>
              </w:rPr>
            </w:pPr>
            <w:r>
              <w:rPr>
                <w:rFonts w:ascii="Franklin Gothic Book" w:hAnsi="Franklin Gothic Book"/>
                <w:sz w:val="20"/>
              </w:rPr>
              <w:t>130 nm</w:t>
            </w:r>
          </w:p>
        </w:tc>
      </w:tr>
      <w:tr w:rsidR="00A278FE" w:rsidTr="00A278FE">
        <w:tc>
          <w:tcPr>
            <w:tcW w:w="1384" w:type="dxa"/>
            <w:shd w:val="pct5" w:color="auto" w:fill="auto"/>
          </w:tcPr>
          <w:p w:rsidR="00364C18" w:rsidRPr="00364C18" w:rsidRDefault="00364C18" w:rsidP="00A278FE">
            <w:pPr>
              <w:pStyle w:val="Cuadroextra"/>
              <w:framePr w:wrap="around" w:y="246" w:anchorLock="1"/>
              <w:pBdr>
                <w:top w:val="none" w:sz="0" w:space="0" w:color="auto"/>
                <w:left w:val="none" w:sz="0" w:space="0" w:color="auto"/>
                <w:right w:val="none" w:sz="0" w:space="0" w:color="auto"/>
              </w:pBdr>
              <w:shd w:val="clear" w:color="auto" w:fill="F2F2F2" w:themeFill="text2" w:themeFillShade="F2"/>
              <w:rPr>
                <w:rFonts w:ascii="Franklin Gothic Book" w:hAnsi="Franklin Gothic Book"/>
                <w:sz w:val="18"/>
              </w:rPr>
            </w:pPr>
            <w:r w:rsidRPr="00364C18">
              <w:rPr>
                <w:rFonts w:ascii="Franklin Gothic Book" w:hAnsi="Franklin Gothic Book"/>
                <w:sz w:val="18"/>
              </w:rPr>
              <w:t>Bacteria E. coli</w:t>
            </w:r>
          </w:p>
        </w:tc>
        <w:tc>
          <w:tcPr>
            <w:tcW w:w="1100" w:type="dxa"/>
            <w:shd w:val="pct5" w:color="auto" w:fill="auto"/>
          </w:tcPr>
          <w:p w:rsidR="00364C18" w:rsidRPr="00364C18" w:rsidRDefault="00364C18" w:rsidP="00A278FE">
            <w:pPr>
              <w:pStyle w:val="Cuadroextra"/>
              <w:framePr w:wrap="around" w:y="246" w:anchorLock="1"/>
              <w:pBdr>
                <w:top w:val="none" w:sz="0" w:space="0" w:color="auto"/>
                <w:left w:val="none" w:sz="0" w:space="0" w:color="auto"/>
                <w:right w:val="none" w:sz="0" w:space="0" w:color="auto"/>
              </w:pBdr>
              <w:shd w:val="clear" w:color="auto" w:fill="F2F2F2" w:themeFill="text2" w:themeFillShade="F2"/>
              <w:jc w:val="right"/>
              <w:rPr>
                <w:rFonts w:ascii="Franklin Gothic Book" w:hAnsi="Franklin Gothic Book"/>
                <w:sz w:val="20"/>
              </w:rPr>
            </w:pPr>
            <w:r>
              <w:rPr>
                <w:rFonts w:ascii="Franklin Gothic Book" w:hAnsi="Franklin Gothic Book"/>
                <w:sz w:val="20"/>
              </w:rPr>
              <w:t xml:space="preserve">3x0,5 </w:t>
            </w:r>
            <w:r w:rsidRPr="00364C18">
              <w:rPr>
                <w:rFonts w:ascii="Symbol" w:hAnsi="Symbol"/>
                <w:sz w:val="20"/>
              </w:rPr>
              <w:t></w:t>
            </w:r>
            <w:r>
              <w:rPr>
                <w:rFonts w:ascii="Franklin Gothic Book" w:hAnsi="Franklin Gothic Book"/>
                <w:sz w:val="20"/>
              </w:rPr>
              <w:t>m</w:t>
            </w:r>
          </w:p>
        </w:tc>
      </w:tr>
      <w:tr w:rsidR="00A278FE" w:rsidTr="00A278FE">
        <w:tc>
          <w:tcPr>
            <w:tcW w:w="1384" w:type="dxa"/>
            <w:shd w:val="pct5" w:color="auto" w:fill="auto"/>
          </w:tcPr>
          <w:p w:rsidR="00364C18" w:rsidRPr="00364C18" w:rsidRDefault="00364C18" w:rsidP="00A278FE">
            <w:pPr>
              <w:pStyle w:val="Cuadroextra"/>
              <w:framePr w:wrap="around" w:y="246" w:anchorLock="1"/>
              <w:pBdr>
                <w:top w:val="none" w:sz="0" w:space="0" w:color="auto"/>
                <w:left w:val="none" w:sz="0" w:space="0" w:color="auto"/>
                <w:right w:val="none" w:sz="0" w:space="0" w:color="auto"/>
              </w:pBdr>
              <w:shd w:val="clear" w:color="auto" w:fill="F2F2F2" w:themeFill="text2" w:themeFillShade="F2"/>
              <w:rPr>
                <w:rFonts w:ascii="Franklin Gothic Book" w:hAnsi="Franklin Gothic Book"/>
                <w:sz w:val="18"/>
              </w:rPr>
            </w:pPr>
            <w:proofErr w:type="spellStart"/>
            <w:r w:rsidRPr="00364C18">
              <w:rPr>
                <w:rFonts w:ascii="Franklin Gothic Book" w:hAnsi="Franklin Gothic Book"/>
                <w:sz w:val="18"/>
              </w:rPr>
              <w:t>Óvulo</w:t>
            </w:r>
            <w:proofErr w:type="spellEnd"/>
            <w:r w:rsidRPr="00364C18">
              <w:rPr>
                <w:rFonts w:ascii="Franklin Gothic Book" w:hAnsi="Franklin Gothic Book"/>
                <w:sz w:val="18"/>
              </w:rPr>
              <w:t xml:space="preserve"> </w:t>
            </w:r>
            <w:proofErr w:type="spellStart"/>
            <w:r w:rsidRPr="00364C18">
              <w:rPr>
                <w:rFonts w:ascii="Franklin Gothic Book" w:hAnsi="Franklin Gothic Book"/>
                <w:sz w:val="18"/>
              </w:rPr>
              <w:t>humano</w:t>
            </w:r>
            <w:proofErr w:type="spellEnd"/>
          </w:p>
        </w:tc>
        <w:tc>
          <w:tcPr>
            <w:tcW w:w="1100" w:type="dxa"/>
            <w:shd w:val="pct5" w:color="auto" w:fill="auto"/>
          </w:tcPr>
          <w:p w:rsidR="00364C18" w:rsidRPr="00364C18" w:rsidRDefault="00364C18" w:rsidP="00A278FE">
            <w:pPr>
              <w:pStyle w:val="Cuadroextra"/>
              <w:framePr w:wrap="around" w:y="246" w:anchorLock="1"/>
              <w:pBdr>
                <w:top w:val="none" w:sz="0" w:space="0" w:color="auto"/>
                <w:left w:val="none" w:sz="0" w:space="0" w:color="auto"/>
                <w:right w:val="none" w:sz="0" w:space="0" w:color="auto"/>
              </w:pBdr>
              <w:shd w:val="clear" w:color="auto" w:fill="F2F2F2" w:themeFill="text2" w:themeFillShade="F2"/>
              <w:jc w:val="right"/>
              <w:rPr>
                <w:rFonts w:ascii="Franklin Gothic Book" w:hAnsi="Franklin Gothic Book"/>
                <w:sz w:val="20"/>
              </w:rPr>
            </w:pPr>
            <w:r>
              <w:rPr>
                <w:rFonts w:ascii="Franklin Gothic Book" w:hAnsi="Franklin Gothic Book"/>
                <w:sz w:val="20"/>
              </w:rPr>
              <w:t xml:space="preserve">130 </w:t>
            </w:r>
            <w:r w:rsidRPr="00364C18">
              <w:rPr>
                <w:rFonts w:ascii="Symbol" w:hAnsi="Symbol"/>
                <w:sz w:val="20"/>
              </w:rPr>
              <w:t></w:t>
            </w:r>
            <w:r>
              <w:rPr>
                <w:rFonts w:ascii="Franklin Gothic Book" w:hAnsi="Franklin Gothic Book"/>
                <w:sz w:val="20"/>
              </w:rPr>
              <w:t>m</w:t>
            </w:r>
          </w:p>
        </w:tc>
      </w:tr>
      <w:tr w:rsidR="00A278FE" w:rsidTr="00A278FE">
        <w:tc>
          <w:tcPr>
            <w:tcW w:w="1384" w:type="dxa"/>
            <w:shd w:val="pct5" w:color="auto" w:fill="auto"/>
          </w:tcPr>
          <w:p w:rsidR="00364C18" w:rsidRPr="00364C18" w:rsidRDefault="00364C18" w:rsidP="00A278FE">
            <w:pPr>
              <w:pStyle w:val="Cuadroextra"/>
              <w:framePr w:wrap="around" w:y="246" w:anchorLock="1"/>
              <w:pBdr>
                <w:top w:val="none" w:sz="0" w:space="0" w:color="auto"/>
                <w:left w:val="none" w:sz="0" w:space="0" w:color="auto"/>
                <w:right w:val="none" w:sz="0" w:space="0" w:color="auto"/>
              </w:pBdr>
              <w:shd w:val="clear" w:color="auto" w:fill="F2F2F2" w:themeFill="text2" w:themeFillShade="F2"/>
              <w:rPr>
                <w:rFonts w:ascii="Franklin Gothic Book" w:hAnsi="Franklin Gothic Book"/>
                <w:sz w:val="18"/>
              </w:rPr>
            </w:pPr>
            <w:r w:rsidRPr="00364C18">
              <w:rPr>
                <w:rFonts w:ascii="Franklin Gothic Book" w:hAnsi="Franklin Gothic Book"/>
                <w:sz w:val="18"/>
              </w:rPr>
              <w:t>Ameba</w:t>
            </w:r>
          </w:p>
        </w:tc>
        <w:tc>
          <w:tcPr>
            <w:tcW w:w="1100" w:type="dxa"/>
            <w:shd w:val="pct5" w:color="auto" w:fill="auto"/>
          </w:tcPr>
          <w:p w:rsidR="00364C18" w:rsidRPr="00364C18" w:rsidRDefault="00364C18" w:rsidP="00A278FE">
            <w:pPr>
              <w:pStyle w:val="Cuadroextra"/>
              <w:framePr w:wrap="around" w:y="246" w:anchorLock="1"/>
              <w:pBdr>
                <w:top w:val="none" w:sz="0" w:space="0" w:color="auto"/>
                <w:left w:val="none" w:sz="0" w:space="0" w:color="auto"/>
                <w:right w:val="none" w:sz="0" w:space="0" w:color="auto"/>
              </w:pBdr>
              <w:shd w:val="clear" w:color="auto" w:fill="F2F2F2" w:themeFill="text2" w:themeFillShade="F2"/>
              <w:jc w:val="right"/>
              <w:rPr>
                <w:rFonts w:ascii="Franklin Gothic Book" w:hAnsi="Franklin Gothic Book"/>
                <w:sz w:val="20"/>
              </w:rPr>
            </w:pPr>
            <w:r>
              <w:rPr>
                <w:rFonts w:ascii="Franklin Gothic Book" w:hAnsi="Franklin Gothic Book"/>
                <w:sz w:val="20"/>
              </w:rPr>
              <w:t xml:space="preserve">500 </w:t>
            </w:r>
            <w:r w:rsidRPr="00364C18">
              <w:rPr>
                <w:rFonts w:ascii="Symbol" w:hAnsi="Symbol"/>
                <w:sz w:val="20"/>
              </w:rPr>
              <w:t></w:t>
            </w:r>
            <w:r>
              <w:rPr>
                <w:rFonts w:ascii="Franklin Gothic Book" w:hAnsi="Franklin Gothic Book"/>
                <w:sz w:val="20"/>
              </w:rPr>
              <w:t>m</w:t>
            </w:r>
          </w:p>
        </w:tc>
      </w:tr>
      <w:tr w:rsidR="00A278FE" w:rsidTr="00A278FE">
        <w:tc>
          <w:tcPr>
            <w:tcW w:w="1384" w:type="dxa"/>
            <w:shd w:val="pct5" w:color="auto" w:fill="auto"/>
          </w:tcPr>
          <w:p w:rsidR="00364C18" w:rsidRPr="00364C18" w:rsidRDefault="00364C18" w:rsidP="00A278FE">
            <w:pPr>
              <w:pStyle w:val="Cuadroextra"/>
              <w:framePr w:wrap="around" w:y="246" w:anchorLock="1"/>
              <w:pBdr>
                <w:top w:val="none" w:sz="0" w:space="0" w:color="auto"/>
                <w:left w:val="none" w:sz="0" w:space="0" w:color="auto"/>
                <w:right w:val="none" w:sz="0" w:space="0" w:color="auto"/>
              </w:pBdr>
              <w:shd w:val="clear" w:color="auto" w:fill="F2F2F2" w:themeFill="text2" w:themeFillShade="F2"/>
              <w:rPr>
                <w:rFonts w:ascii="Franklin Gothic Book" w:hAnsi="Franklin Gothic Book"/>
                <w:sz w:val="18"/>
              </w:rPr>
            </w:pPr>
            <w:proofErr w:type="spellStart"/>
            <w:r w:rsidRPr="00364C18">
              <w:rPr>
                <w:rFonts w:ascii="Franklin Gothic Book" w:hAnsi="Franklin Gothic Book"/>
                <w:sz w:val="18"/>
              </w:rPr>
              <w:t>Óvulo</w:t>
            </w:r>
            <w:proofErr w:type="spellEnd"/>
            <w:r w:rsidRPr="00364C18">
              <w:rPr>
                <w:rFonts w:ascii="Franklin Gothic Book" w:hAnsi="Franklin Gothic Book"/>
                <w:sz w:val="18"/>
              </w:rPr>
              <w:t xml:space="preserve"> </w:t>
            </w:r>
            <w:proofErr w:type="spellStart"/>
            <w:r w:rsidRPr="00364C18">
              <w:rPr>
                <w:rFonts w:ascii="Franklin Gothic Book" w:hAnsi="Franklin Gothic Book"/>
                <w:sz w:val="18"/>
              </w:rPr>
              <w:t>avestruz</w:t>
            </w:r>
            <w:proofErr w:type="spellEnd"/>
          </w:p>
        </w:tc>
        <w:tc>
          <w:tcPr>
            <w:tcW w:w="1100" w:type="dxa"/>
            <w:shd w:val="pct5" w:color="auto" w:fill="auto"/>
          </w:tcPr>
          <w:p w:rsidR="00364C18" w:rsidRPr="00364C18" w:rsidRDefault="00364C18" w:rsidP="00A278FE">
            <w:pPr>
              <w:pStyle w:val="Cuadroextra"/>
              <w:framePr w:wrap="around" w:y="246" w:anchorLock="1"/>
              <w:pBdr>
                <w:top w:val="none" w:sz="0" w:space="0" w:color="auto"/>
                <w:left w:val="none" w:sz="0" w:space="0" w:color="auto"/>
                <w:right w:val="none" w:sz="0" w:space="0" w:color="auto"/>
              </w:pBdr>
              <w:shd w:val="clear" w:color="auto" w:fill="F2F2F2" w:themeFill="text2" w:themeFillShade="F2"/>
              <w:jc w:val="right"/>
              <w:rPr>
                <w:rFonts w:ascii="Franklin Gothic Book" w:hAnsi="Franklin Gothic Book"/>
                <w:b/>
                <w:sz w:val="20"/>
              </w:rPr>
            </w:pPr>
            <w:r>
              <w:rPr>
                <w:rFonts w:ascii="Franklin Gothic Book" w:hAnsi="Franklin Gothic Book"/>
                <w:b/>
                <w:sz w:val="20"/>
              </w:rPr>
              <w:t>7 cm</w:t>
            </w:r>
          </w:p>
        </w:tc>
      </w:tr>
    </w:tbl>
    <w:p w:rsidR="00364C18" w:rsidRPr="00C34C09" w:rsidRDefault="00C34C09" w:rsidP="00C34C09">
      <w:pPr>
        <w:pStyle w:val="Cuadroextratexto"/>
        <w:framePr w:wrap="around" w:y="246"/>
        <w:shd w:val="clear" w:color="auto" w:fill="F2F2F2" w:themeFill="text2" w:themeFillShade="F2"/>
        <w:ind w:left="142" w:hanging="142"/>
        <w:rPr>
          <w:rFonts w:ascii="Franklin Gothic Book" w:hAnsi="Franklin Gothic Book"/>
          <w:sz w:val="18"/>
        </w:rPr>
      </w:pPr>
      <w:proofErr w:type="gramStart"/>
      <w:r w:rsidRPr="00C34C09">
        <w:rPr>
          <w:rFonts w:ascii="Franklin Gothic Book" w:hAnsi="Franklin Gothic Book"/>
          <w:sz w:val="18"/>
        </w:rPr>
        <w:t>*</w:t>
      </w:r>
      <w:proofErr w:type="spellStart"/>
      <w:r w:rsidRPr="00C34C09">
        <w:rPr>
          <w:rFonts w:ascii="Franklin Gothic Book" w:hAnsi="Franklin Gothic Book"/>
          <w:sz w:val="18"/>
        </w:rPr>
        <w:t>consulta</w:t>
      </w:r>
      <w:proofErr w:type="spellEnd"/>
      <w:r w:rsidRPr="00C34C09">
        <w:rPr>
          <w:rFonts w:ascii="Franklin Gothic Book" w:hAnsi="Franklin Gothic Book"/>
          <w:sz w:val="18"/>
        </w:rPr>
        <w:t xml:space="preserve"> la </w:t>
      </w:r>
      <w:proofErr w:type="spellStart"/>
      <w:r w:rsidRPr="00C34C09">
        <w:rPr>
          <w:rFonts w:ascii="Franklin Gothic Book" w:hAnsi="Franklin Gothic Book"/>
          <w:sz w:val="18"/>
        </w:rPr>
        <w:t>unidades</w:t>
      </w:r>
      <w:proofErr w:type="spellEnd"/>
      <w:r w:rsidRPr="00C34C09">
        <w:rPr>
          <w:rFonts w:ascii="Franklin Gothic Book" w:hAnsi="Franklin Gothic Book"/>
          <w:sz w:val="18"/>
        </w:rPr>
        <w:t xml:space="preserve"> </w:t>
      </w:r>
      <w:proofErr w:type="spellStart"/>
      <w:r w:rsidRPr="00C34C09">
        <w:rPr>
          <w:rFonts w:ascii="Franklin Gothic Book" w:hAnsi="Franklin Gothic Book"/>
          <w:sz w:val="18"/>
        </w:rPr>
        <w:t>en</w:t>
      </w:r>
      <w:proofErr w:type="spellEnd"/>
      <w:r w:rsidRPr="00C34C09">
        <w:rPr>
          <w:rFonts w:ascii="Franklin Gothic Book" w:hAnsi="Franklin Gothic Book"/>
          <w:sz w:val="18"/>
        </w:rPr>
        <w:t xml:space="preserve"> la </w:t>
      </w:r>
      <w:proofErr w:type="spellStart"/>
      <w:r w:rsidRPr="00C34C09">
        <w:rPr>
          <w:rFonts w:ascii="Franklin Gothic Book" w:hAnsi="Franklin Gothic Book"/>
          <w:sz w:val="18"/>
        </w:rPr>
        <w:t>página</w:t>
      </w:r>
      <w:proofErr w:type="spellEnd"/>
      <w:r w:rsidRPr="00C34C09">
        <w:rPr>
          <w:rFonts w:ascii="Franklin Gothic Book" w:hAnsi="Franklin Gothic Book"/>
          <w:sz w:val="18"/>
        </w:rPr>
        <w:t xml:space="preserve"> 68.</w:t>
      </w:r>
      <w:proofErr w:type="gramEnd"/>
    </w:p>
    <w:p w:rsidR="00AD6A90" w:rsidRDefault="00EA665B" w:rsidP="00E72C65">
      <w:pPr>
        <w:pStyle w:val="Prrafobsico"/>
        <w:rPr>
          <w:lang w:val="es-ES"/>
        </w:rPr>
      </w:pPr>
      <w:r w:rsidRPr="00EA665B">
        <w:rPr>
          <w:rFonts w:ascii="Franklin Gothic Book" w:hAnsi="Franklin Gothic Book"/>
          <w:noProof/>
          <w:lang w:val="es-ES"/>
        </w:rPr>
        <mc:AlternateContent>
          <mc:Choice Requires="wps">
            <w:drawing>
              <wp:anchor distT="0" distB="0" distL="114300" distR="114300" simplePos="0" relativeHeight="251658239" behindDoc="1" locked="0" layoutInCell="1" allowOverlap="1" wp14:anchorId="13AB3908" wp14:editId="2AB7A8DF">
                <wp:simplePos x="0" y="0"/>
                <wp:positionH relativeFrom="column">
                  <wp:posOffset>-2045091</wp:posOffset>
                </wp:positionH>
                <wp:positionV relativeFrom="paragraph">
                  <wp:posOffset>199537</wp:posOffset>
                </wp:positionV>
                <wp:extent cx="1696916" cy="1714500"/>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916" cy="1714500"/>
                        </a:xfrm>
                        <a:prstGeom prst="rect">
                          <a:avLst/>
                        </a:prstGeom>
                        <a:solidFill>
                          <a:schemeClr val="tx2">
                            <a:lumMod val="95000"/>
                          </a:schemeClr>
                        </a:solidFill>
                        <a:ln w="9525">
                          <a:noFill/>
                          <a:miter lim="800000"/>
                          <a:headEnd/>
                          <a:tailEnd/>
                        </a:ln>
                      </wps:spPr>
                      <wps:txbx>
                        <w:txbxContent>
                          <w:p w:rsidR="00EA3732" w:rsidRDefault="00EA37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61.05pt;margin-top:15.7pt;width:133.6pt;height:1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" fillcolor="#f2f2f2 [3055]" stroked="f">
                <v:textbox>
                  <w:txbxContent>
                    <w:p w:rsidR="00EA3732" w:rsidRDefault="00EA3732"/>
                  </w:txbxContent>
                </v:textbox>
              </v:shape>
            </w:pict>
          </mc:Fallback>
        </mc:AlternateContent>
      </w:r>
      <w:r w:rsidR="00AD6A90">
        <w:rPr>
          <w:lang w:val="es-ES"/>
        </w:rPr>
        <w:t>A pesar</w:t>
      </w:r>
      <w:r w:rsidR="007F5D58">
        <w:rPr>
          <w:lang w:val="es-ES"/>
        </w:rPr>
        <w:t xml:space="preserve"> de la gran varieda</w:t>
      </w:r>
      <w:r w:rsidR="00AD6A90">
        <w:rPr>
          <w:lang w:val="es-ES"/>
        </w:rPr>
        <w:t xml:space="preserve">d de seres vivos, tanto </w:t>
      </w:r>
      <w:proofErr w:type="spellStart"/>
      <w:r w:rsidR="00AD6A90">
        <w:rPr>
          <w:lang w:val="es-ES"/>
        </w:rPr>
        <w:t>uni</w:t>
      </w:r>
      <w:proofErr w:type="spellEnd"/>
      <w:r w:rsidR="00AD6A90">
        <w:rPr>
          <w:lang w:val="es-ES"/>
        </w:rPr>
        <w:t xml:space="preserve"> c</w:t>
      </w:r>
      <w:r w:rsidR="00AD6A90">
        <w:rPr>
          <w:lang w:val="es-ES"/>
        </w:rPr>
        <w:t>o</w:t>
      </w:r>
      <w:r w:rsidR="00AD6A90">
        <w:rPr>
          <w:lang w:val="es-ES"/>
        </w:rPr>
        <w:t>mo pluricelulares, sus células muestran pocos planes org</w:t>
      </w:r>
      <w:r w:rsidR="00AD6A90">
        <w:rPr>
          <w:lang w:val="es-ES"/>
        </w:rPr>
        <w:t>a</w:t>
      </w:r>
      <w:r w:rsidR="00AD6A90">
        <w:rPr>
          <w:lang w:val="es-ES"/>
        </w:rPr>
        <w:t>nizativos básicos. A nivel estructural y funcional podemos distinguir:</w:t>
      </w:r>
    </w:p>
    <w:p w:rsidR="00E72C65" w:rsidRDefault="00EC4962" w:rsidP="00341272">
      <w:pPr>
        <w:pStyle w:val="Prrafobsico"/>
        <w:jc w:val="center"/>
        <w:rPr>
          <w:lang w:val="es-ES"/>
        </w:rPr>
      </w:pPr>
      <w:r>
        <w:rPr>
          <w:noProof/>
          <w:lang w:val="es-ES"/>
        </w:rPr>
        <w:drawing>
          <wp:inline distT="0" distB="0" distL="0" distR="0" wp14:anchorId="62D638FE" wp14:editId="4F555B23">
            <wp:extent cx="3310377" cy="1564874"/>
            <wp:effectExtent l="0" t="0" r="4445" b="0"/>
            <wp:docPr id="3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OS_cel.png"/>
                    <pic:cNvPicPr/>
                  </pic:nvPicPr>
                  <pic:blipFill>
                    <a:blip r:embed="rId23">
                      <a:extLst>
                        <a:ext uri="{28A0092B-C50C-407E-A947-70E740481C1C}">
                          <a14:useLocalDpi xmlns:a14="http://schemas.microsoft.com/office/drawing/2010/main" val="0"/>
                        </a:ext>
                      </a:extLst>
                    </a:blip>
                    <a:stretch>
                      <a:fillRect/>
                    </a:stretch>
                  </pic:blipFill>
                  <pic:spPr>
                    <a:xfrm>
                      <a:off x="0" y="0"/>
                      <a:ext cx="3319056" cy="1568977"/>
                    </a:xfrm>
                    <a:prstGeom prst="rect">
                      <a:avLst/>
                    </a:prstGeom>
                  </pic:spPr>
                </pic:pic>
              </a:graphicData>
            </a:graphic>
          </wp:inline>
        </w:drawing>
      </w:r>
    </w:p>
    <w:p w:rsidR="00AD6A90" w:rsidRDefault="00AD6A90" w:rsidP="00E72C65">
      <w:pPr>
        <w:pStyle w:val="Prrafobsico"/>
        <w:rPr>
          <w:lang w:val="es-ES"/>
        </w:rPr>
      </w:pPr>
    </w:p>
    <w:p w:rsidR="00EB1601" w:rsidRPr="00EB1601" w:rsidRDefault="00B54F52" w:rsidP="00EB1601">
      <w:pPr>
        <w:pStyle w:val="Vieta1"/>
        <w:numPr>
          <w:ilvl w:val="0"/>
          <w:numId w:val="0"/>
        </w:numPr>
        <w:ind w:left="284"/>
      </w:pPr>
      <w:r w:rsidRPr="00A47AA9">
        <w:rPr>
          <w:rFonts w:ascii="Franklin Gothic Book" w:hAnsi="Franklin Gothic Book"/>
        </w:rPr>
        <w:t xml:space="preserve">La célula </w:t>
      </w:r>
      <w:r w:rsidRPr="00A47AA9">
        <w:rPr>
          <w:rFonts w:ascii="Franklin Gothic Book" w:hAnsi="Franklin Gothic Book"/>
          <w:b/>
        </w:rPr>
        <w:t>procariota</w:t>
      </w:r>
      <w:r w:rsidR="00EB1601" w:rsidRPr="00A47AA9">
        <w:rPr>
          <w:rFonts w:ascii="Franklin Gothic Book" w:hAnsi="Franklin Gothic Book"/>
        </w:rPr>
        <w:t xml:space="preserve"> (de </w:t>
      </w:r>
      <w:r w:rsidR="00EB1601" w:rsidRPr="00A47AA9">
        <w:rPr>
          <w:rFonts w:ascii="Franklin Gothic Book" w:hAnsi="Franklin Gothic Book"/>
          <w:i/>
        </w:rPr>
        <w:t>pro</w:t>
      </w:r>
      <w:r w:rsidR="00EB1601" w:rsidRPr="00A47AA9">
        <w:rPr>
          <w:rFonts w:ascii="Franklin Gothic Book" w:hAnsi="Franklin Gothic Book"/>
        </w:rPr>
        <w:t xml:space="preserve">, antes, y </w:t>
      </w:r>
      <w:proofErr w:type="spellStart"/>
      <w:r w:rsidR="00EB1601" w:rsidRPr="00A47AA9">
        <w:rPr>
          <w:rFonts w:ascii="Franklin Gothic Book" w:hAnsi="Franklin Gothic Book"/>
          <w:i/>
        </w:rPr>
        <w:t>karyon</w:t>
      </w:r>
      <w:proofErr w:type="spellEnd"/>
      <w:r w:rsidR="00EB1601" w:rsidRPr="00A47AA9">
        <w:rPr>
          <w:rFonts w:ascii="Franklin Gothic Book" w:hAnsi="Franklin Gothic Book"/>
        </w:rPr>
        <w:t>, núcleo), más simple y considerada primitiva, se caracteriza porque su ADN no está separado del citoplasma por una envoltura membranosa, sino disperso en él. Tampoco posee org</w:t>
      </w:r>
      <w:r w:rsidR="00EB1601" w:rsidRPr="00A47AA9">
        <w:rPr>
          <w:rFonts w:ascii="Franklin Gothic Book" w:hAnsi="Franklin Gothic Book"/>
        </w:rPr>
        <w:t>á</w:t>
      </w:r>
      <w:r w:rsidR="00EB1601" w:rsidRPr="00A47AA9">
        <w:rPr>
          <w:rFonts w:ascii="Franklin Gothic Book" w:hAnsi="Franklin Gothic Book"/>
        </w:rPr>
        <w:t>nulos de membrana como los que tiene la eucariota (m</w:t>
      </w:r>
      <w:r w:rsidR="00EB1601" w:rsidRPr="00A47AA9">
        <w:rPr>
          <w:rFonts w:ascii="Franklin Gothic Book" w:hAnsi="Franklin Gothic Book"/>
        </w:rPr>
        <w:t>i</w:t>
      </w:r>
      <w:r w:rsidR="00EB1601" w:rsidRPr="00A47AA9">
        <w:rPr>
          <w:rFonts w:ascii="Franklin Gothic Book" w:hAnsi="Franklin Gothic Book"/>
        </w:rPr>
        <w:t>tocondrias, Golgi, cloroplastos,... Repasa el origen de la célula eucariota en la unidad 1).</w:t>
      </w:r>
      <w:r w:rsidR="00A47AA9" w:rsidRPr="00A47AA9">
        <w:rPr>
          <w:rFonts w:ascii="Franklin Gothic Book" w:hAnsi="Franklin Gothic Book"/>
        </w:rPr>
        <w:t xml:space="preserve"> </w:t>
      </w:r>
      <w:r w:rsidR="00EB1601" w:rsidRPr="00A47AA9">
        <w:rPr>
          <w:rFonts w:ascii="Franklin Gothic Book" w:hAnsi="Franklin Gothic Book"/>
        </w:rPr>
        <w:t xml:space="preserve">Son </w:t>
      </w:r>
      <w:proofErr w:type="spellStart"/>
      <w:r w:rsidR="00EB1601" w:rsidRPr="00A47AA9">
        <w:rPr>
          <w:rFonts w:ascii="Franklin Gothic Book" w:hAnsi="Franklin Gothic Book"/>
        </w:rPr>
        <w:t>procarióticas</w:t>
      </w:r>
      <w:proofErr w:type="spellEnd"/>
      <w:r w:rsidR="00EB1601" w:rsidRPr="00A47AA9">
        <w:rPr>
          <w:rFonts w:ascii="Franklin Gothic Book" w:hAnsi="Franklin Gothic Book"/>
        </w:rPr>
        <w:t xml:space="preserve"> las bacterias y arqueas (véase unidad 3), todos organismos exclusivamente unicelulares.</w:t>
      </w:r>
    </w:p>
    <w:p w:rsidR="00EB1601" w:rsidRPr="00A47AA9" w:rsidRDefault="00EB1601" w:rsidP="00A47AA9">
      <w:pPr>
        <w:pStyle w:val="Vieta1"/>
        <w:numPr>
          <w:ilvl w:val="0"/>
          <w:numId w:val="0"/>
        </w:numPr>
        <w:ind w:left="284"/>
        <w:rPr>
          <w:rFonts w:ascii="Franklin Gothic Book" w:hAnsi="Franklin Gothic Book"/>
        </w:rPr>
      </w:pPr>
      <w:r w:rsidRPr="00A47AA9">
        <w:rPr>
          <w:rFonts w:ascii="Franklin Gothic Book" w:hAnsi="Franklin Gothic Book"/>
        </w:rPr>
        <w:t xml:space="preserve">La célula </w:t>
      </w:r>
      <w:r w:rsidRPr="00A47AA9">
        <w:rPr>
          <w:rFonts w:ascii="Franklin Gothic Book" w:hAnsi="Franklin Gothic Book"/>
          <w:b/>
        </w:rPr>
        <w:t>eucariota</w:t>
      </w:r>
      <w:r w:rsidRPr="00A47AA9">
        <w:rPr>
          <w:rFonts w:ascii="Franklin Gothic Book" w:hAnsi="Franklin Gothic Book"/>
        </w:rPr>
        <w:t xml:space="preserve">, (de </w:t>
      </w:r>
      <w:proofErr w:type="spellStart"/>
      <w:r w:rsidRPr="00A47AA9">
        <w:rPr>
          <w:rFonts w:ascii="Franklin Gothic Book" w:hAnsi="Franklin Gothic Book"/>
          <w:i/>
        </w:rPr>
        <w:t>eu</w:t>
      </w:r>
      <w:proofErr w:type="spellEnd"/>
      <w:r w:rsidRPr="00A47AA9">
        <w:rPr>
          <w:rFonts w:ascii="Franklin Gothic Book" w:hAnsi="Franklin Gothic Book"/>
        </w:rPr>
        <w:t xml:space="preserve">, verdadero, y </w:t>
      </w:r>
      <w:proofErr w:type="spellStart"/>
      <w:r w:rsidRPr="00A47AA9">
        <w:rPr>
          <w:rFonts w:ascii="Franklin Gothic Book" w:hAnsi="Franklin Gothic Book"/>
        </w:rPr>
        <w:t>k</w:t>
      </w:r>
      <w:r w:rsidRPr="00A47AA9">
        <w:rPr>
          <w:rFonts w:ascii="Franklin Gothic Book" w:hAnsi="Franklin Gothic Book"/>
          <w:i/>
        </w:rPr>
        <w:t>aryon</w:t>
      </w:r>
      <w:proofErr w:type="spellEnd"/>
      <w:r w:rsidRPr="00A47AA9">
        <w:rPr>
          <w:rFonts w:ascii="Franklin Gothic Book" w:hAnsi="Franklin Gothic Book"/>
        </w:rPr>
        <w:t>, núcleo), es más compleja. La característica distintiva es la pos</w:t>
      </w:r>
      <w:r w:rsidRPr="00A47AA9">
        <w:rPr>
          <w:rFonts w:ascii="Franklin Gothic Book" w:hAnsi="Franklin Gothic Book"/>
        </w:rPr>
        <w:t>e</w:t>
      </w:r>
      <w:r w:rsidRPr="00A47AA9">
        <w:rPr>
          <w:rFonts w:ascii="Franklin Gothic Book" w:hAnsi="Franklin Gothic Book"/>
        </w:rPr>
        <w:t xml:space="preserve">sión de un orgánulo, el </w:t>
      </w:r>
      <w:r w:rsidRPr="00A47AA9">
        <w:rPr>
          <w:rFonts w:ascii="Franklin Gothic Book" w:hAnsi="Franklin Gothic Book"/>
          <w:b/>
        </w:rPr>
        <w:t>núcleo</w:t>
      </w:r>
      <w:r w:rsidRPr="00A47AA9">
        <w:rPr>
          <w:rFonts w:ascii="Franklin Gothic Book" w:hAnsi="Franklin Gothic Book"/>
        </w:rPr>
        <w:t xml:space="preserve">, que contiene el ADN y lo </w:t>
      </w:r>
      <w:r w:rsidRPr="00A47AA9">
        <w:rPr>
          <w:rFonts w:ascii="Franklin Gothic Book" w:hAnsi="Franklin Gothic Book"/>
        </w:rPr>
        <w:lastRenderedPageBreak/>
        <w:t>separa del resto del contenido celular por una doble membrana.</w:t>
      </w:r>
      <w:r w:rsidR="00A47AA9" w:rsidRPr="00A47AA9">
        <w:rPr>
          <w:rFonts w:ascii="Franklin Gothic Book" w:hAnsi="Franklin Gothic Book"/>
        </w:rPr>
        <w:t xml:space="preserve"> </w:t>
      </w:r>
      <w:r w:rsidRPr="00A47AA9">
        <w:rPr>
          <w:rFonts w:ascii="Franklin Gothic Book" w:hAnsi="Franklin Gothic Book"/>
        </w:rPr>
        <w:t>Son eucarióticas las células de los protozoos, hongos, algas, animales y plantas.</w:t>
      </w:r>
    </w:p>
    <w:tbl>
      <w:tblPr>
        <w:tblStyle w:val="Tablaconcuadrcula"/>
        <w:tblW w:w="0" w:type="auto"/>
        <w:tblBorders>
          <w:top w:val="single" w:sz="4" w:space="0" w:color="446291" w:themeColor="accent1" w:themeShade="BF"/>
          <w:left w:val="single" w:sz="4" w:space="0" w:color="446291" w:themeColor="accent1" w:themeShade="BF"/>
          <w:bottom w:val="single" w:sz="4" w:space="0" w:color="446291" w:themeColor="accent1" w:themeShade="BF"/>
          <w:right w:val="single" w:sz="4" w:space="0" w:color="446291" w:themeColor="accent1" w:themeShade="BF"/>
          <w:insideH w:val="none" w:sz="0" w:space="0" w:color="auto"/>
          <w:insideV w:val="none" w:sz="0" w:space="0" w:color="auto"/>
        </w:tblBorders>
        <w:tblLook w:val="04A0" w:firstRow="1" w:lastRow="0" w:firstColumn="1" w:lastColumn="0" w:noHBand="0" w:noVBand="1"/>
      </w:tblPr>
      <w:tblGrid>
        <w:gridCol w:w="4606"/>
        <w:gridCol w:w="4606"/>
      </w:tblGrid>
      <w:tr w:rsidR="00A47AA9" w:rsidTr="005552A5">
        <w:tc>
          <w:tcPr>
            <w:tcW w:w="9212" w:type="dxa"/>
            <w:gridSpan w:val="2"/>
          </w:tcPr>
          <w:p w:rsidR="00A47AA9" w:rsidRPr="00DA3EA9" w:rsidRDefault="00A47AA9" w:rsidP="005552A5">
            <w:pPr>
              <w:pStyle w:val="Ejemplopaginatexto"/>
              <w:framePr w:wrap="notBeside" w:hAnchor="margin" w:xAlign="right"/>
              <w:pBdr>
                <w:left w:val="none" w:sz="0" w:space="0" w:color="auto"/>
                <w:bottom w:val="none" w:sz="0" w:space="0" w:color="auto"/>
                <w:right w:val="none" w:sz="0" w:space="0" w:color="auto"/>
              </w:pBdr>
              <w:spacing w:before="120"/>
              <w:jc w:val="center"/>
              <w:rPr>
                <w:b/>
                <w:color w:val="6786B7" w:themeColor="accent1"/>
                <w:sz w:val="26"/>
              </w:rPr>
            </w:pPr>
            <w:r w:rsidRPr="00DA3EA9">
              <w:rPr>
                <w:b/>
                <w:color w:val="6786B7" w:themeColor="accent1"/>
                <w:sz w:val="26"/>
              </w:rPr>
              <w:t>¿</w:t>
            </w:r>
            <w:r>
              <w:rPr>
                <w:b/>
                <w:color w:val="6786B7" w:themeColor="accent1"/>
                <w:sz w:val="26"/>
              </w:rPr>
              <w:t>Y</w:t>
            </w:r>
            <w:r w:rsidRPr="00DA3EA9">
              <w:rPr>
                <w:b/>
                <w:color w:val="6786B7" w:themeColor="accent1"/>
                <w:sz w:val="26"/>
              </w:rPr>
              <w:t xml:space="preserve"> los virus?</w:t>
            </w:r>
          </w:p>
          <w:p w:rsidR="00A47AA9" w:rsidRDefault="00A47AA9" w:rsidP="007C07CE">
            <w:pPr>
              <w:pStyle w:val="Ejemplopaginatexto"/>
              <w:framePr w:wrap="notBeside" w:hAnchor="margin" w:xAlign="right"/>
              <w:pBdr>
                <w:left w:val="none" w:sz="0" w:space="0" w:color="auto"/>
                <w:bottom w:val="none" w:sz="0" w:space="0" w:color="auto"/>
                <w:right w:val="none" w:sz="0" w:space="0" w:color="auto"/>
              </w:pBdr>
              <w:jc w:val="left"/>
            </w:pPr>
            <w:r>
              <w:t xml:space="preserve">Los virus se consideran como una forma de organización </w:t>
            </w:r>
            <w:proofErr w:type="spellStart"/>
            <w:r>
              <w:rPr>
                <w:b/>
              </w:rPr>
              <w:t>acelular</w:t>
            </w:r>
            <w:proofErr w:type="spellEnd"/>
            <w:r>
              <w:rPr>
                <w:b/>
              </w:rPr>
              <w:t xml:space="preserve"> </w:t>
            </w:r>
            <w:r>
              <w:t>que no alcanzan la organ</w:t>
            </w:r>
            <w:r>
              <w:t>i</w:t>
            </w:r>
            <w:r>
              <w:t>zación celular. Únicamente poseen un tipo de ácido nucleico (ADN o ARN) rodeado por una c</w:t>
            </w:r>
            <w:r>
              <w:t>u</w:t>
            </w:r>
            <w:r>
              <w:t xml:space="preserve">bierta proteica llamada </w:t>
            </w:r>
            <w:proofErr w:type="spellStart"/>
            <w:r>
              <w:rPr>
                <w:b/>
              </w:rPr>
              <w:t>cápsida</w:t>
            </w:r>
            <w:proofErr w:type="spellEnd"/>
            <w:r>
              <w:rPr>
                <w:b/>
              </w:rPr>
              <w:t>.</w:t>
            </w:r>
            <w:r>
              <w:t xml:space="preserve"> Algunos tienen además una cubierta adicional. Todos son </w:t>
            </w:r>
            <w:r>
              <w:rPr>
                <w:b/>
              </w:rPr>
              <w:t>par</w:t>
            </w:r>
            <w:r>
              <w:rPr>
                <w:b/>
              </w:rPr>
              <w:t>á</w:t>
            </w:r>
            <w:r>
              <w:rPr>
                <w:b/>
              </w:rPr>
              <w:t>sitos obligados</w:t>
            </w:r>
            <w:r>
              <w:t xml:space="preserve"> de células procariotas (fagos) o eucariotas, en cuyo interior se reproducen.</w:t>
            </w:r>
          </w:p>
          <w:p w:rsidR="00A47AA9" w:rsidRDefault="005552A5" w:rsidP="00A17CEF">
            <w:pPr>
              <w:pStyle w:val="Imagenpgina"/>
              <w:framePr w:wrap="notBeside"/>
              <w:spacing w:before="120" w:after="0"/>
              <w:ind w:left="567"/>
              <w:jc w:val="left"/>
            </w:pPr>
            <w:r>
              <mc:AlternateContent>
                <mc:Choice Requires="wps">
                  <w:drawing>
                    <wp:anchor distT="0" distB="0" distL="114300" distR="114300" simplePos="0" relativeHeight="251659264" behindDoc="0" locked="0" layoutInCell="1" allowOverlap="1" wp14:anchorId="18963904" wp14:editId="56160620">
                      <wp:simplePos x="0" y="0"/>
                      <wp:positionH relativeFrom="column">
                        <wp:posOffset>2237105</wp:posOffset>
                      </wp:positionH>
                      <wp:positionV relativeFrom="paragraph">
                        <wp:posOffset>90804</wp:posOffset>
                      </wp:positionV>
                      <wp:extent cx="3400425" cy="2143125"/>
                      <wp:effectExtent l="0" t="0" r="9525" b="9525"/>
                      <wp:wrapNone/>
                      <wp:docPr id="3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143125"/>
                              </a:xfrm>
                              <a:prstGeom prst="rect">
                                <a:avLst/>
                              </a:prstGeom>
                              <a:solidFill>
                                <a:srgbClr val="FFFFFF"/>
                              </a:solidFill>
                              <a:ln w="9525">
                                <a:noFill/>
                                <a:miter lim="800000"/>
                                <a:headEnd/>
                                <a:tailEnd/>
                              </a:ln>
                            </wps:spPr>
                            <wps:txbx>
                              <w:txbxContent>
                                <w:p w:rsidR="00EA3732" w:rsidRDefault="00EA3732" w:rsidP="005552A5">
                                  <w:pPr>
                                    <w:spacing w:before="0"/>
                                    <w:ind w:firstLine="0"/>
                                    <w:rPr>
                                      <w:rFonts w:ascii="Century Schoolbook" w:hAnsi="Century Schoolbook" w:cs="Arial"/>
                                      <w:b/>
                                      <w:color w:val="6786B7" w:themeColor="accent1"/>
                                      <w:sz w:val="18"/>
                                    </w:rPr>
                                  </w:pPr>
                                  <w:r>
                                    <w:rPr>
                                      <w:rFonts w:ascii="Century Schoolbook" w:hAnsi="Century Schoolbook" w:cs="Arial"/>
                                      <w:b/>
                                      <w:noProof/>
                                      <w:color w:val="6786B7" w:themeColor="accent1"/>
                                      <w:sz w:val="18"/>
                                      <w:lang w:val="es-ES"/>
                                    </w:rPr>
                                    <w:drawing>
                                      <wp:inline distT="0" distB="0" distL="0" distR="0" wp14:anchorId="5E96013D" wp14:editId="3BBA69E9">
                                        <wp:extent cx="3186607" cy="1466850"/>
                                        <wp:effectExtent l="0" t="0" r="0" b="0"/>
                                        <wp:docPr id="3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la_Virus_TEM_PHIL_1832_lores.jpg"/>
                                                <pic:cNvPicPr/>
                                              </pic:nvPicPr>
                                              <pic:blipFill>
                                                <a:blip r:embed="rId24">
                                                  <a:extLst>
                                                    <a:ext uri="{28A0092B-C50C-407E-A947-70E740481C1C}">
                                                      <a14:useLocalDpi xmlns:a14="http://schemas.microsoft.com/office/drawing/2010/main" val="0"/>
                                                    </a:ext>
                                                  </a:extLst>
                                                </a:blip>
                                                <a:stretch>
                                                  <a:fillRect/>
                                                </a:stretch>
                                              </pic:blipFill>
                                              <pic:spPr>
                                                <a:xfrm>
                                                  <a:off x="0" y="0"/>
                                                  <a:ext cx="3230233" cy="1486932"/>
                                                </a:xfrm>
                                                <a:prstGeom prst="rect">
                                                  <a:avLst/>
                                                </a:prstGeom>
                                              </pic:spPr>
                                            </pic:pic>
                                          </a:graphicData>
                                        </a:graphic>
                                      </wp:inline>
                                    </w:drawing>
                                  </w:r>
                                </w:p>
                                <w:p w:rsidR="00EA3732" w:rsidRPr="005552A5" w:rsidRDefault="00EA3732" w:rsidP="005552A5">
                                  <w:pPr>
                                    <w:spacing w:before="60"/>
                                    <w:ind w:firstLine="0"/>
                                    <w:rPr>
                                      <w:rFonts w:ascii="Century Schoolbook" w:hAnsi="Century Schoolbook" w:cs="Arial"/>
                                    </w:rPr>
                                  </w:pPr>
                                  <w:r>
                                    <w:rPr>
                                      <w:rFonts w:ascii="Century Schoolbook" w:hAnsi="Century Schoolbook" w:cs="Arial"/>
                                      <w:b/>
                                      <w:color w:val="6786B7" w:themeColor="accent1"/>
                                      <w:sz w:val="18"/>
                                    </w:rPr>
                                    <w:t>Figura 2.9</w:t>
                                  </w:r>
                                  <w:r w:rsidRPr="005552A5">
                                    <w:rPr>
                                      <w:rFonts w:ascii="Century Schoolbook" w:hAnsi="Century Schoolbook" w:cs="Arial"/>
                                      <w:b/>
                                      <w:color w:val="6786B7" w:themeColor="accent1"/>
                                      <w:sz w:val="18"/>
                                    </w:rPr>
                                    <w:t>.</w:t>
                                  </w:r>
                                  <w:r>
                                    <w:rPr>
                                      <w:rFonts w:ascii="Century Schoolbook" w:hAnsi="Century Schoolbook" w:cs="Arial"/>
                                      <w:b/>
                                      <w:color w:val="6786B7" w:themeColor="accent1"/>
                                      <w:sz w:val="18"/>
                                    </w:rPr>
                                    <w:t xml:space="preserve"> </w:t>
                                  </w:r>
                                  <w:r>
                                    <w:rPr>
                                      <w:rFonts w:ascii="Century Schoolbook" w:hAnsi="Century Schoolbook" w:cs="Arial"/>
                                      <w:color w:val="6786B7" w:themeColor="accent1"/>
                                      <w:sz w:val="18"/>
                                    </w:rPr>
                                    <w:t xml:space="preserve">Izquierda: </w:t>
                                  </w:r>
                                  <w:proofErr w:type="spellStart"/>
                                  <w:r w:rsidRPr="005552A5">
                                    <w:rPr>
                                      <w:rFonts w:ascii="Century Schoolbook" w:hAnsi="Century Schoolbook" w:cs="Arial"/>
                                      <w:color w:val="6786B7" w:themeColor="accent1"/>
                                      <w:sz w:val="18"/>
                                    </w:rPr>
                                    <w:t>By</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Adenosine</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Own</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work</w:t>
                                  </w:r>
                                  <w:proofErr w:type="spellEnd"/>
                                  <w:r w:rsidRPr="005552A5">
                                    <w:rPr>
                                      <w:rFonts w:ascii="Century Schoolbook" w:hAnsi="Century Schoolbook" w:cs="Arial"/>
                                      <w:color w:val="6786B7" w:themeColor="accent1"/>
                                      <w:sz w:val="18"/>
                                    </w:rPr>
                                    <w:t xml:space="preserve">) CC BY-SA 3.0 </w:t>
                                  </w:r>
                                  <w:proofErr w:type="spellStart"/>
                                  <w:r w:rsidRPr="005552A5">
                                    <w:rPr>
                                      <w:rFonts w:ascii="Century Schoolbook" w:hAnsi="Century Schoolbook" w:cs="Arial"/>
                                      <w:color w:val="6786B7" w:themeColor="accent1"/>
                                      <w:sz w:val="18"/>
                                    </w:rPr>
                                    <w:t>or</w:t>
                                  </w:r>
                                  <w:proofErr w:type="spellEnd"/>
                                  <w:r w:rsidRPr="005552A5">
                                    <w:rPr>
                                      <w:rFonts w:ascii="Century Schoolbook" w:hAnsi="Century Schoolbook" w:cs="Arial"/>
                                      <w:color w:val="6786B7" w:themeColor="accent1"/>
                                      <w:sz w:val="18"/>
                                    </w:rPr>
                                    <w:t xml:space="preserve"> GFDL, </w:t>
                                  </w:r>
                                  <w:proofErr w:type="spellStart"/>
                                  <w:r w:rsidRPr="005552A5">
                                    <w:rPr>
                                      <w:rFonts w:ascii="Century Schoolbook" w:hAnsi="Century Schoolbook" w:cs="Arial"/>
                                      <w:color w:val="6786B7" w:themeColor="accent1"/>
                                      <w:sz w:val="18"/>
                                    </w:rPr>
                                    <w:t>via</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Wikimedia</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Commons</w:t>
                                  </w:r>
                                  <w:proofErr w:type="spellEnd"/>
                                  <w:r>
                                    <w:rPr>
                                      <w:rFonts w:ascii="Century Schoolbook" w:hAnsi="Century Schoolbook" w:cs="Arial"/>
                                      <w:color w:val="6786B7" w:themeColor="accent1"/>
                                      <w:sz w:val="18"/>
                                    </w:rPr>
                                    <w:t xml:space="preserve">. Arriba: </w:t>
                                  </w:r>
                                  <w:r w:rsidRPr="005552A5">
                                    <w:rPr>
                                      <w:rFonts w:ascii="Century Schoolbook" w:hAnsi="Century Schoolbook" w:cs="Arial"/>
                                      <w:color w:val="6786B7" w:themeColor="accent1"/>
                                      <w:sz w:val="18"/>
                                    </w:rPr>
                                    <w:t>"</w:t>
                                  </w:r>
                                  <w:proofErr w:type="spellStart"/>
                                  <w:r w:rsidRPr="005552A5">
                                    <w:rPr>
                                      <w:rFonts w:ascii="Century Schoolbook" w:hAnsi="Century Schoolbook" w:cs="Arial"/>
                                      <w:color w:val="6786B7" w:themeColor="accent1"/>
                                      <w:sz w:val="18"/>
                                    </w:rPr>
                                    <w:t>Ebola</w:t>
                                  </w:r>
                                  <w:proofErr w:type="spellEnd"/>
                                  <w:r w:rsidRPr="005552A5">
                                    <w:rPr>
                                      <w:rFonts w:ascii="Century Schoolbook" w:hAnsi="Century Schoolbook" w:cs="Arial"/>
                                      <w:color w:val="6786B7" w:themeColor="accent1"/>
                                      <w:sz w:val="18"/>
                                    </w:rPr>
                                    <w:t xml:space="preserve"> Virus TEM PHIL 1832 lores" </w:t>
                                  </w:r>
                                  <w:proofErr w:type="spellStart"/>
                                  <w:r w:rsidRPr="005552A5">
                                    <w:rPr>
                                      <w:rFonts w:ascii="Century Schoolbook" w:hAnsi="Century Schoolbook" w:cs="Arial"/>
                                      <w:color w:val="6786B7" w:themeColor="accent1"/>
                                      <w:sz w:val="18"/>
                                    </w:rPr>
                                    <w:t>by</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Photo</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Credit</w:t>
                                  </w:r>
                                  <w:proofErr w:type="spellEnd"/>
                                  <w:r w:rsidRPr="005552A5">
                                    <w:rPr>
                                      <w:rFonts w:ascii="Century Schoolbook" w:hAnsi="Century Schoolbook" w:cs="Arial"/>
                                      <w:color w:val="6786B7" w:themeColor="accent1"/>
                                      <w:sz w:val="18"/>
                                    </w:rPr>
                                    <w:t xml:space="preserve">: Cynthia </w:t>
                                  </w:r>
                                  <w:proofErr w:type="spellStart"/>
                                  <w:r w:rsidRPr="005552A5">
                                    <w:rPr>
                                      <w:rFonts w:ascii="Century Schoolbook" w:hAnsi="Century Schoolbook" w:cs="Arial"/>
                                      <w:color w:val="6786B7" w:themeColor="accent1"/>
                                      <w:sz w:val="18"/>
                                    </w:rPr>
                                    <w:t>Goldsmith</w:t>
                                  </w:r>
                                  <w:proofErr w:type="spellEnd"/>
                                  <w:r>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Licensed</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under</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Public</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Domain</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via</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Wikimedia</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Commons</w:t>
                                  </w:r>
                                  <w:proofErr w:type="spellEnd"/>
                                  <w:r w:rsidRPr="005552A5">
                                    <w:rPr>
                                      <w:rFonts w:ascii="Century Schoolbook" w:hAnsi="Century Schoolbook" w:cs="Arial"/>
                                      <w:color w:val="6786B7" w:themeColor="accent1"/>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6.15pt;margin-top:7.15pt;width:267.75pt;height:16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" stroked="f">
                      <v:textbox>
                        <w:txbxContent>
                          <w:p w:rsidR="00EA3732" w:rsidRDefault="00EA3732" w:rsidP="005552A5">
                            <w:pPr>
                              <w:spacing w:before="0"/>
                              <w:ind w:firstLine="0"/>
                              <w:rPr>
                                <w:rFonts w:ascii="Century Schoolbook" w:hAnsi="Century Schoolbook" w:cs="Arial"/>
                                <w:b/>
                                <w:color w:val="6786B7" w:themeColor="accent1"/>
                                <w:sz w:val="18"/>
                              </w:rPr>
                            </w:pPr>
                            <w:r>
                              <w:rPr>
                                <w:rFonts w:ascii="Century Schoolbook" w:hAnsi="Century Schoolbook" w:cs="Arial"/>
                                <w:b/>
                                <w:noProof/>
                                <w:color w:val="6786B7" w:themeColor="accent1"/>
                                <w:sz w:val="18"/>
                                <w:lang w:val="es-ES"/>
                              </w:rPr>
                              <w:drawing>
                                <wp:inline distT="0" distB="0" distL="0" distR="0" wp14:anchorId="5E96013D" wp14:editId="3BBA69E9">
                                  <wp:extent cx="3186607" cy="1466850"/>
                                  <wp:effectExtent l="0" t="0" r="0" b="0"/>
                                  <wp:docPr id="3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la_Virus_TEM_PHIL_1832_lores.jpg"/>
                                          <pic:cNvPicPr/>
                                        </pic:nvPicPr>
                                        <pic:blipFill>
                                          <a:blip r:embed="rId25">
                                            <a:extLst>
                                              <a:ext uri="{28A0092B-C50C-407E-A947-70E740481C1C}">
                                                <a14:useLocalDpi xmlns:a14="http://schemas.microsoft.com/office/drawing/2010/main" val="0"/>
                                              </a:ext>
                                            </a:extLst>
                                          </a:blip>
                                          <a:stretch>
                                            <a:fillRect/>
                                          </a:stretch>
                                        </pic:blipFill>
                                        <pic:spPr>
                                          <a:xfrm>
                                            <a:off x="0" y="0"/>
                                            <a:ext cx="3230233" cy="1486932"/>
                                          </a:xfrm>
                                          <a:prstGeom prst="rect">
                                            <a:avLst/>
                                          </a:prstGeom>
                                        </pic:spPr>
                                      </pic:pic>
                                    </a:graphicData>
                                  </a:graphic>
                                </wp:inline>
                              </w:drawing>
                            </w:r>
                          </w:p>
                          <w:p w:rsidR="00EA3732" w:rsidRPr="005552A5" w:rsidRDefault="00EA3732" w:rsidP="005552A5">
                            <w:pPr>
                              <w:spacing w:before="60"/>
                              <w:ind w:firstLine="0"/>
                              <w:rPr>
                                <w:rFonts w:ascii="Century Schoolbook" w:hAnsi="Century Schoolbook" w:cs="Arial"/>
                              </w:rPr>
                            </w:pPr>
                            <w:r>
                              <w:rPr>
                                <w:rFonts w:ascii="Century Schoolbook" w:hAnsi="Century Schoolbook" w:cs="Arial"/>
                                <w:b/>
                                <w:color w:val="6786B7" w:themeColor="accent1"/>
                                <w:sz w:val="18"/>
                              </w:rPr>
                              <w:t>Figura 2.9</w:t>
                            </w:r>
                            <w:r w:rsidRPr="005552A5">
                              <w:rPr>
                                <w:rFonts w:ascii="Century Schoolbook" w:hAnsi="Century Schoolbook" w:cs="Arial"/>
                                <w:b/>
                                <w:color w:val="6786B7" w:themeColor="accent1"/>
                                <w:sz w:val="18"/>
                              </w:rPr>
                              <w:t>.</w:t>
                            </w:r>
                            <w:r>
                              <w:rPr>
                                <w:rFonts w:ascii="Century Schoolbook" w:hAnsi="Century Schoolbook" w:cs="Arial"/>
                                <w:b/>
                                <w:color w:val="6786B7" w:themeColor="accent1"/>
                                <w:sz w:val="18"/>
                              </w:rPr>
                              <w:t xml:space="preserve"> </w:t>
                            </w:r>
                            <w:r>
                              <w:rPr>
                                <w:rFonts w:ascii="Century Schoolbook" w:hAnsi="Century Schoolbook" w:cs="Arial"/>
                                <w:color w:val="6786B7" w:themeColor="accent1"/>
                                <w:sz w:val="18"/>
                              </w:rPr>
                              <w:t xml:space="preserve">Izquierda: </w:t>
                            </w:r>
                            <w:proofErr w:type="spellStart"/>
                            <w:r w:rsidRPr="005552A5">
                              <w:rPr>
                                <w:rFonts w:ascii="Century Schoolbook" w:hAnsi="Century Schoolbook" w:cs="Arial"/>
                                <w:color w:val="6786B7" w:themeColor="accent1"/>
                                <w:sz w:val="18"/>
                              </w:rPr>
                              <w:t>By</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Adenosine</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Own</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work</w:t>
                            </w:r>
                            <w:proofErr w:type="spellEnd"/>
                            <w:r w:rsidRPr="005552A5">
                              <w:rPr>
                                <w:rFonts w:ascii="Century Schoolbook" w:hAnsi="Century Schoolbook" w:cs="Arial"/>
                                <w:color w:val="6786B7" w:themeColor="accent1"/>
                                <w:sz w:val="18"/>
                              </w:rPr>
                              <w:t xml:space="preserve">) CC BY-SA 3.0 </w:t>
                            </w:r>
                            <w:proofErr w:type="spellStart"/>
                            <w:r w:rsidRPr="005552A5">
                              <w:rPr>
                                <w:rFonts w:ascii="Century Schoolbook" w:hAnsi="Century Schoolbook" w:cs="Arial"/>
                                <w:color w:val="6786B7" w:themeColor="accent1"/>
                                <w:sz w:val="18"/>
                              </w:rPr>
                              <w:t>or</w:t>
                            </w:r>
                            <w:proofErr w:type="spellEnd"/>
                            <w:r w:rsidRPr="005552A5">
                              <w:rPr>
                                <w:rFonts w:ascii="Century Schoolbook" w:hAnsi="Century Schoolbook" w:cs="Arial"/>
                                <w:color w:val="6786B7" w:themeColor="accent1"/>
                                <w:sz w:val="18"/>
                              </w:rPr>
                              <w:t xml:space="preserve"> GFDL, </w:t>
                            </w:r>
                            <w:proofErr w:type="spellStart"/>
                            <w:r w:rsidRPr="005552A5">
                              <w:rPr>
                                <w:rFonts w:ascii="Century Schoolbook" w:hAnsi="Century Schoolbook" w:cs="Arial"/>
                                <w:color w:val="6786B7" w:themeColor="accent1"/>
                                <w:sz w:val="18"/>
                              </w:rPr>
                              <w:t>via</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Wikimedia</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Commons</w:t>
                            </w:r>
                            <w:proofErr w:type="spellEnd"/>
                            <w:r>
                              <w:rPr>
                                <w:rFonts w:ascii="Century Schoolbook" w:hAnsi="Century Schoolbook" w:cs="Arial"/>
                                <w:color w:val="6786B7" w:themeColor="accent1"/>
                                <w:sz w:val="18"/>
                              </w:rPr>
                              <w:t xml:space="preserve">. Arriba: </w:t>
                            </w:r>
                            <w:r w:rsidRPr="005552A5">
                              <w:rPr>
                                <w:rFonts w:ascii="Century Schoolbook" w:hAnsi="Century Schoolbook" w:cs="Arial"/>
                                <w:color w:val="6786B7" w:themeColor="accent1"/>
                                <w:sz w:val="18"/>
                              </w:rPr>
                              <w:t>"</w:t>
                            </w:r>
                            <w:proofErr w:type="spellStart"/>
                            <w:r w:rsidRPr="005552A5">
                              <w:rPr>
                                <w:rFonts w:ascii="Century Schoolbook" w:hAnsi="Century Schoolbook" w:cs="Arial"/>
                                <w:color w:val="6786B7" w:themeColor="accent1"/>
                                <w:sz w:val="18"/>
                              </w:rPr>
                              <w:t>Ebola</w:t>
                            </w:r>
                            <w:proofErr w:type="spellEnd"/>
                            <w:r w:rsidRPr="005552A5">
                              <w:rPr>
                                <w:rFonts w:ascii="Century Schoolbook" w:hAnsi="Century Schoolbook" w:cs="Arial"/>
                                <w:color w:val="6786B7" w:themeColor="accent1"/>
                                <w:sz w:val="18"/>
                              </w:rPr>
                              <w:t xml:space="preserve"> Virus TEM PHIL 1832 lores" </w:t>
                            </w:r>
                            <w:proofErr w:type="spellStart"/>
                            <w:r w:rsidRPr="005552A5">
                              <w:rPr>
                                <w:rFonts w:ascii="Century Schoolbook" w:hAnsi="Century Schoolbook" w:cs="Arial"/>
                                <w:color w:val="6786B7" w:themeColor="accent1"/>
                                <w:sz w:val="18"/>
                              </w:rPr>
                              <w:t>by</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Photo</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Credit</w:t>
                            </w:r>
                            <w:proofErr w:type="spellEnd"/>
                            <w:r w:rsidRPr="005552A5">
                              <w:rPr>
                                <w:rFonts w:ascii="Century Schoolbook" w:hAnsi="Century Schoolbook" w:cs="Arial"/>
                                <w:color w:val="6786B7" w:themeColor="accent1"/>
                                <w:sz w:val="18"/>
                              </w:rPr>
                              <w:t xml:space="preserve">: Cynthia </w:t>
                            </w:r>
                            <w:proofErr w:type="spellStart"/>
                            <w:r w:rsidRPr="005552A5">
                              <w:rPr>
                                <w:rFonts w:ascii="Century Schoolbook" w:hAnsi="Century Schoolbook" w:cs="Arial"/>
                                <w:color w:val="6786B7" w:themeColor="accent1"/>
                                <w:sz w:val="18"/>
                              </w:rPr>
                              <w:t>Goldsmith</w:t>
                            </w:r>
                            <w:proofErr w:type="spellEnd"/>
                            <w:r>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Licensed</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under</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Public</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Domain</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via</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Wikimedia</w:t>
                            </w:r>
                            <w:proofErr w:type="spellEnd"/>
                            <w:r w:rsidRPr="005552A5">
                              <w:rPr>
                                <w:rFonts w:ascii="Century Schoolbook" w:hAnsi="Century Schoolbook" w:cs="Arial"/>
                                <w:color w:val="6786B7" w:themeColor="accent1"/>
                                <w:sz w:val="18"/>
                              </w:rPr>
                              <w:t xml:space="preserve"> </w:t>
                            </w:r>
                            <w:proofErr w:type="spellStart"/>
                            <w:r w:rsidRPr="005552A5">
                              <w:rPr>
                                <w:rFonts w:ascii="Century Schoolbook" w:hAnsi="Century Schoolbook" w:cs="Arial"/>
                                <w:color w:val="6786B7" w:themeColor="accent1"/>
                                <w:sz w:val="18"/>
                              </w:rPr>
                              <w:t>Commons</w:t>
                            </w:r>
                            <w:proofErr w:type="spellEnd"/>
                            <w:r w:rsidRPr="005552A5">
                              <w:rPr>
                                <w:rFonts w:ascii="Century Schoolbook" w:hAnsi="Century Schoolbook" w:cs="Arial"/>
                                <w:color w:val="6786B7" w:themeColor="accent1"/>
                                <w:sz w:val="18"/>
                              </w:rPr>
                              <w:t>.</w:t>
                            </w:r>
                          </w:p>
                        </w:txbxContent>
                      </v:textbox>
                    </v:shape>
                  </w:pict>
                </mc:Fallback>
              </mc:AlternateContent>
            </w:r>
            <w:r w:rsidR="00A47AA9">
              <w:drawing>
                <wp:inline distT="0" distB="0" distL="0" distR="0" wp14:anchorId="25F5D1E4" wp14:editId="6281F09E">
                  <wp:extent cx="1514679" cy="1990725"/>
                  <wp:effectExtent l="0" t="0" r="9525" b="0"/>
                  <wp:docPr id="3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GO.png"/>
                          <pic:cNvPicPr/>
                        </pic:nvPicPr>
                        <pic:blipFill>
                          <a:blip r:embed="rId26">
                            <a:extLst>
                              <a:ext uri="{28A0092B-C50C-407E-A947-70E740481C1C}">
                                <a14:useLocalDpi xmlns:a14="http://schemas.microsoft.com/office/drawing/2010/main" val="0"/>
                              </a:ext>
                            </a:extLst>
                          </a:blip>
                          <a:stretch>
                            <a:fillRect/>
                          </a:stretch>
                        </pic:blipFill>
                        <pic:spPr>
                          <a:xfrm>
                            <a:off x="0" y="0"/>
                            <a:ext cx="1513412" cy="1989060"/>
                          </a:xfrm>
                          <a:prstGeom prst="rect">
                            <a:avLst/>
                          </a:prstGeom>
                        </pic:spPr>
                      </pic:pic>
                    </a:graphicData>
                  </a:graphic>
                </wp:inline>
              </w:drawing>
            </w:r>
          </w:p>
        </w:tc>
      </w:tr>
      <w:tr w:rsidR="00A47AA9" w:rsidTr="00A47AA9">
        <w:tc>
          <w:tcPr>
            <w:tcW w:w="4606" w:type="dxa"/>
          </w:tcPr>
          <w:p w:rsidR="00A47AA9" w:rsidRDefault="00A47AA9" w:rsidP="00A47AA9">
            <w:pPr>
              <w:pStyle w:val="Imagenpgina"/>
              <w:framePr w:wrap="notBeside"/>
              <w:spacing w:before="120" w:after="0"/>
            </w:pPr>
          </w:p>
        </w:tc>
        <w:tc>
          <w:tcPr>
            <w:tcW w:w="4606" w:type="dxa"/>
          </w:tcPr>
          <w:p w:rsidR="00A47AA9" w:rsidRDefault="00A47AA9" w:rsidP="00A47AA9">
            <w:pPr>
              <w:pStyle w:val="Imagenpgina"/>
              <w:framePr w:wrap="notBeside"/>
              <w:spacing w:before="120" w:after="0"/>
            </w:pPr>
          </w:p>
        </w:tc>
      </w:tr>
    </w:tbl>
    <w:p w:rsidR="00A47AA9" w:rsidRDefault="00A47AA9" w:rsidP="005552A5">
      <w:pPr>
        <w:pStyle w:val="Imagenpgina"/>
        <w:framePr w:wrap="notBeside"/>
        <w:spacing w:before="0" w:after="0"/>
      </w:pPr>
    </w:p>
    <w:p w:rsidR="00EB1601" w:rsidRDefault="00DA3EA9" w:rsidP="00E02933">
      <w:pPr>
        <w:pStyle w:val="Nivel2"/>
      </w:pPr>
      <w:r>
        <w:t xml:space="preserve">Organización </w:t>
      </w:r>
      <w:proofErr w:type="spellStart"/>
      <w:r>
        <w:t>procariótica</w:t>
      </w:r>
      <w:proofErr w:type="spellEnd"/>
    </w:p>
    <w:p w:rsidR="00DA3EA9" w:rsidRDefault="0065297E" w:rsidP="00DA3EA9">
      <w:pPr>
        <w:pStyle w:val="Prrafobsico"/>
        <w:rPr>
          <w:lang w:val="es-ES"/>
        </w:rPr>
      </w:pPr>
      <w:r>
        <w:rPr>
          <w:lang w:val="es-ES"/>
        </w:rPr>
        <w:t xml:space="preserve">La organización de una célula </w:t>
      </w:r>
      <w:proofErr w:type="spellStart"/>
      <w:r>
        <w:rPr>
          <w:lang w:val="es-ES"/>
        </w:rPr>
        <w:t>procariótica</w:t>
      </w:r>
      <w:proofErr w:type="spellEnd"/>
      <w:r>
        <w:rPr>
          <w:lang w:val="es-ES"/>
        </w:rPr>
        <w:t xml:space="preserve"> es muy senc</w:t>
      </w:r>
      <w:r>
        <w:rPr>
          <w:lang w:val="es-ES"/>
        </w:rPr>
        <w:t>i</w:t>
      </w:r>
      <w:r>
        <w:rPr>
          <w:lang w:val="es-ES"/>
        </w:rPr>
        <w:t>lla si se compara con una célula eucariótica.</w:t>
      </w:r>
    </w:p>
    <w:p w:rsidR="0065297E" w:rsidRDefault="0065297E" w:rsidP="00DA3EA9">
      <w:pPr>
        <w:pStyle w:val="Prrafobsico"/>
        <w:rPr>
          <w:lang w:val="es-ES"/>
        </w:rPr>
      </w:pPr>
      <w:r>
        <w:rPr>
          <w:lang w:val="es-ES"/>
        </w:rPr>
        <w:t xml:space="preserve">Consta de una </w:t>
      </w:r>
      <w:r w:rsidRPr="0065297E">
        <w:rPr>
          <w:b/>
          <w:lang w:val="es-ES"/>
        </w:rPr>
        <w:t>membrana plasmática</w:t>
      </w:r>
      <w:r>
        <w:rPr>
          <w:lang w:val="es-ES"/>
        </w:rPr>
        <w:t xml:space="preserve"> (figura 2.</w:t>
      </w:r>
      <w:r w:rsidR="0013034F">
        <w:rPr>
          <w:lang w:val="es-ES"/>
        </w:rPr>
        <w:t>10</w:t>
      </w:r>
      <w:r>
        <w:rPr>
          <w:lang w:val="es-ES"/>
        </w:rPr>
        <w:t xml:space="preserve">) que limita el contenido celular. Por fuera de esta membrana puede existir una </w:t>
      </w:r>
      <w:r>
        <w:rPr>
          <w:b/>
          <w:lang w:val="es-ES"/>
        </w:rPr>
        <w:t xml:space="preserve">pared </w:t>
      </w:r>
      <w:r w:rsidRPr="0065297E">
        <w:rPr>
          <w:lang w:val="es-ES"/>
        </w:rPr>
        <w:t>bacteriana</w:t>
      </w:r>
      <w:r>
        <w:rPr>
          <w:lang w:val="es-ES"/>
        </w:rPr>
        <w:t xml:space="preserve"> rígida. </w:t>
      </w:r>
      <w:r w:rsidRPr="0065297E">
        <w:rPr>
          <w:lang w:val="es-ES"/>
        </w:rPr>
        <w:t>El</w:t>
      </w:r>
      <w:r>
        <w:rPr>
          <w:lang w:val="es-ES"/>
        </w:rPr>
        <w:t xml:space="preserve"> interior </w:t>
      </w:r>
      <w:r>
        <w:rPr>
          <w:b/>
          <w:lang w:val="es-ES"/>
        </w:rPr>
        <w:t>no</w:t>
      </w:r>
      <w:r>
        <w:rPr>
          <w:lang w:val="es-ES"/>
        </w:rPr>
        <w:t xml:space="preserve"> está compartimentado</w:t>
      </w:r>
      <w:r w:rsidR="0013034F">
        <w:rPr>
          <w:lang w:val="es-ES"/>
        </w:rPr>
        <w:t xml:space="preserve"> mediante sistemas de membrana</w:t>
      </w:r>
      <w:r>
        <w:rPr>
          <w:lang w:val="es-ES"/>
        </w:rPr>
        <w:t xml:space="preserve"> y co</w:t>
      </w:r>
      <w:r>
        <w:rPr>
          <w:lang w:val="es-ES"/>
        </w:rPr>
        <w:t>n</w:t>
      </w:r>
      <w:r>
        <w:rPr>
          <w:lang w:val="es-ES"/>
        </w:rPr>
        <w:t xml:space="preserve">tiene un </w:t>
      </w:r>
      <w:r>
        <w:rPr>
          <w:b/>
          <w:lang w:val="es-ES"/>
        </w:rPr>
        <w:t>citoplasma</w:t>
      </w:r>
      <w:r>
        <w:rPr>
          <w:lang w:val="es-ES"/>
        </w:rPr>
        <w:t xml:space="preserve"> en que destaca el </w:t>
      </w:r>
      <w:proofErr w:type="spellStart"/>
      <w:r>
        <w:rPr>
          <w:b/>
          <w:lang w:val="es-ES"/>
        </w:rPr>
        <w:t>nucleoide</w:t>
      </w:r>
      <w:proofErr w:type="spellEnd"/>
      <w:r>
        <w:rPr>
          <w:lang w:val="es-ES"/>
        </w:rPr>
        <w:t>, una mol</w:t>
      </w:r>
      <w:r>
        <w:rPr>
          <w:lang w:val="es-ES"/>
        </w:rPr>
        <w:t>é</w:t>
      </w:r>
      <w:r>
        <w:rPr>
          <w:lang w:val="es-ES"/>
        </w:rPr>
        <w:t>cula única de ADN circular.</w:t>
      </w:r>
    </w:p>
    <w:p w:rsidR="0095608C" w:rsidRDefault="0095608C" w:rsidP="0095608C">
      <w:pPr>
        <w:pStyle w:val="Imagenpgina"/>
        <w:framePr w:wrap="notBeside"/>
        <w:spacing w:before="120" w:after="120"/>
        <w:jc w:val="right"/>
      </w:pPr>
      <w:r>
        <w:lastRenderedPageBreak/>
        <w:drawing>
          <wp:inline distT="0" distB="0" distL="0" distR="0" wp14:anchorId="2DF8C09B" wp14:editId="3B01C0AB">
            <wp:extent cx="3596005" cy="2861945"/>
            <wp:effectExtent l="0" t="0" r="4445" b="0"/>
            <wp:docPr id="3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Average_prokaryote_cell-_es.svg.png"/>
                    <pic:cNvPicPr/>
                  </pic:nvPicPr>
                  <pic:blipFill>
                    <a:blip r:embed="rId27">
                      <a:extLst>
                        <a:ext uri="{28A0092B-C50C-407E-A947-70E740481C1C}">
                          <a14:useLocalDpi xmlns:a14="http://schemas.microsoft.com/office/drawing/2010/main" val="0"/>
                        </a:ext>
                      </a:extLst>
                    </a:blip>
                    <a:stretch>
                      <a:fillRect/>
                    </a:stretch>
                  </pic:blipFill>
                  <pic:spPr>
                    <a:xfrm>
                      <a:off x="0" y="0"/>
                      <a:ext cx="3596005" cy="2861945"/>
                    </a:xfrm>
                    <a:prstGeom prst="rect">
                      <a:avLst/>
                    </a:prstGeom>
                  </pic:spPr>
                </pic:pic>
              </a:graphicData>
            </a:graphic>
          </wp:inline>
        </w:drawing>
      </w:r>
    </w:p>
    <w:p w:rsidR="0095608C" w:rsidRPr="0095608C" w:rsidRDefault="0095608C" w:rsidP="0095608C">
      <w:pPr>
        <w:pStyle w:val="Imagenpgina"/>
        <w:framePr w:wrap="notBeside"/>
        <w:spacing w:before="120" w:after="120"/>
        <w:ind w:left="3402"/>
        <w:jc w:val="left"/>
        <w:rPr>
          <w:sz w:val="18"/>
        </w:rPr>
      </w:pPr>
      <w:r w:rsidRPr="0095608C">
        <w:rPr>
          <w:b/>
          <w:sz w:val="18"/>
        </w:rPr>
        <w:t>Figura 2.</w:t>
      </w:r>
      <w:r w:rsidR="007413E8">
        <w:rPr>
          <w:b/>
          <w:sz w:val="18"/>
        </w:rPr>
        <w:t>10</w:t>
      </w:r>
      <w:r w:rsidRPr="0095608C">
        <w:rPr>
          <w:b/>
          <w:sz w:val="18"/>
        </w:rPr>
        <w:t xml:space="preserve">. </w:t>
      </w:r>
      <w:r>
        <w:rPr>
          <w:sz w:val="18"/>
        </w:rPr>
        <w:t xml:space="preserve"> Representación de una bacteria típica.</w:t>
      </w:r>
      <w:r w:rsidR="0015188F">
        <w:rPr>
          <w:sz w:val="18"/>
        </w:rPr>
        <w:t xml:space="preserve"> </w:t>
      </w:r>
      <w:r w:rsidR="0015188F" w:rsidRPr="0015188F">
        <w:rPr>
          <w:sz w:val="18"/>
        </w:rPr>
        <w:t>«Average prokaryote cell- es» de Mariana Ruiz LadyofHats. Translated by JMPerez. - Original English version. Disponible bajo la licencia Dominio público vía Wikimedia Commons</w:t>
      </w:r>
      <w:r w:rsidR="0015188F">
        <w:rPr>
          <w:sz w:val="18"/>
        </w:rPr>
        <w:t>.</w:t>
      </w:r>
    </w:p>
    <w:p w:rsidR="00EB1601" w:rsidRDefault="0013034F" w:rsidP="0013034F">
      <w:pPr>
        <w:pStyle w:val="Prrafobsico"/>
      </w:pPr>
      <w:r>
        <w:t>Suelen poseer pequeñas moléculas de ADN circular ll</w:t>
      </w:r>
      <w:r>
        <w:t>a</w:t>
      </w:r>
      <w:r>
        <w:t xml:space="preserve">madas </w:t>
      </w:r>
      <w:r w:rsidRPr="0013034F">
        <w:rPr>
          <w:rStyle w:val="Trminoglosario"/>
        </w:rPr>
        <w:t>plásmidos</w:t>
      </w:r>
      <w:r>
        <w:t>.</w:t>
      </w:r>
    </w:p>
    <w:p w:rsidR="0015188F" w:rsidRDefault="0015188F" w:rsidP="0013034F">
      <w:pPr>
        <w:pStyle w:val="Prrafobsico"/>
      </w:pPr>
      <w:r>
        <w:t xml:space="preserve">En el citoplasma abundan los </w:t>
      </w:r>
      <w:r>
        <w:rPr>
          <w:b/>
        </w:rPr>
        <w:t>ribosomas</w:t>
      </w:r>
      <w:r>
        <w:t>, responsables de la síntesis de proteínas, pero no existen los orgánulos t</w:t>
      </w:r>
      <w:r>
        <w:t>í</w:t>
      </w:r>
      <w:r>
        <w:t xml:space="preserve">picos de las células eucariotas (mitocondrias, cloroplastos, complejo de Golgi, retículo </w:t>
      </w:r>
      <w:proofErr w:type="spellStart"/>
      <w:r>
        <w:t>endoplasmático</w:t>
      </w:r>
      <w:proofErr w:type="spellEnd"/>
      <w:r>
        <w:t xml:space="preserve">) ni </w:t>
      </w:r>
      <w:proofErr w:type="spellStart"/>
      <w:r>
        <w:t>citoesqueleto</w:t>
      </w:r>
      <w:proofErr w:type="spellEnd"/>
      <w:r>
        <w:t>.</w:t>
      </w:r>
    </w:p>
    <w:p w:rsidR="00A81A4D" w:rsidRDefault="00A81A4D" w:rsidP="000B775F">
      <w:pPr>
        <w:pStyle w:val="Curiosidad"/>
        <w:framePr w:wrap="around" w:y="106"/>
      </w:pPr>
    </w:p>
    <w:p w:rsidR="000B775F" w:rsidRPr="000B775F" w:rsidRDefault="000B775F" w:rsidP="000B775F">
      <w:pPr>
        <w:pStyle w:val="Curiosidadttulo"/>
        <w:framePr w:wrap="around" w:y="106"/>
        <w:rPr>
          <w:sz w:val="24"/>
        </w:rPr>
      </w:pPr>
      <w:r w:rsidRPr="000B775F">
        <w:rPr>
          <w:sz w:val="24"/>
        </w:rPr>
        <w:t>extremófilos</w:t>
      </w:r>
    </w:p>
    <w:p w:rsidR="000B775F" w:rsidRPr="000B775F" w:rsidRDefault="000B775F" w:rsidP="000B775F">
      <w:pPr>
        <w:pStyle w:val="Curiosidadtexto"/>
        <w:framePr w:wrap="around" w:y="106"/>
        <w:spacing w:before="80"/>
        <w:rPr>
          <w:sz w:val="20"/>
        </w:rPr>
      </w:pPr>
      <w:r>
        <w:rPr>
          <w:sz w:val="20"/>
        </w:rPr>
        <w:t>Algunos procariotas son capaces de sobrevivir y r</w:t>
      </w:r>
      <w:r>
        <w:rPr>
          <w:sz w:val="20"/>
        </w:rPr>
        <w:t>e</w:t>
      </w:r>
      <w:r>
        <w:rPr>
          <w:sz w:val="20"/>
        </w:rPr>
        <w:t>producirse en ambientes intolerables para la may</w:t>
      </w:r>
      <w:r>
        <w:rPr>
          <w:sz w:val="20"/>
        </w:rPr>
        <w:t>o</w:t>
      </w:r>
      <w:r>
        <w:rPr>
          <w:sz w:val="20"/>
        </w:rPr>
        <w:t>ría de seres vivos</w:t>
      </w:r>
      <w:r w:rsidR="00BF31CA">
        <w:rPr>
          <w:sz w:val="20"/>
        </w:rPr>
        <w:t>, como los</w:t>
      </w:r>
      <w:r>
        <w:rPr>
          <w:sz w:val="20"/>
        </w:rPr>
        <w:t xml:space="preserve"> </w:t>
      </w:r>
      <w:proofErr w:type="spellStart"/>
      <w:r w:rsidRPr="000B775F">
        <w:rPr>
          <w:b/>
          <w:sz w:val="20"/>
        </w:rPr>
        <w:t>acidófilos</w:t>
      </w:r>
      <w:proofErr w:type="spellEnd"/>
      <w:r>
        <w:rPr>
          <w:sz w:val="20"/>
        </w:rPr>
        <w:t xml:space="preserve"> que viven a pH 1, </w:t>
      </w:r>
      <w:r w:rsidRPr="000B775F">
        <w:rPr>
          <w:b/>
          <w:sz w:val="20"/>
        </w:rPr>
        <w:t>termófilos</w:t>
      </w:r>
      <w:r>
        <w:rPr>
          <w:sz w:val="20"/>
        </w:rPr>
        <w:t xml:space="preserve"> que se r</w:t>
      </w:r>
      <w:r>
        <w:rPr>
          <w:sz w:val="20"/>
        </w:rPr>
        <w:t>e</w:t>
      </w:r>
      <w:r>
        <w:rPr>
          <w:sz w:val="20"/>
        </w:rPr>
        <w:t xml:space="preserve">producen a 113 °C, </w:t>
      </w:r>
      <w:proofErr w:type="spellStart"/>
      <w:r>
        <w:rPr>
          <w:sz w:val="20"/>
        </w:rPr>
        <w:t>radióf</w:t>
      </w:r>
      <w:r>
        <w:rPr>
          <w:sz w:val="20"/>
        </w:rPr>
        <w:t>i</w:t>
      </w:r>
      <w:r>
        <w:rPr>
          <w:sz w:val="20"/>
        </w:rPr>
        <w:t>los</w:t>
      </w:r>
      <w:proofErr w:type="spellEnd"/>
      <w:r>
        <w:rPr>
          <w:sz w:val="20"/>
        </w:rPr>
        <w:t xml:space="preserve"> resistentes a radiaci</w:t>
      </w:r>
      <w:r>
        <w:rPr>
          <w:sz w:val="20"/>
        </w:rPr>
        <w:t>o</w:t>
      </w:r>
      <w:r>
        <w:rPr>
          <w:sz w:val="20"/>
        </w:rPr>
        <w:t>nes y muchos otros...</w:t>
      </w:r>
    </w:p>
    <w:p w:rsidR="00E02933" w:rsidRPr="0015188F" w:rsidRDefault="00E02933" w:rsidP="00E02933">
      <w:pPr>
        <w:pStyle w:val="Nivel3"/>
      </w:pPr>
      <w:r>
        <w:t>Nutrición en procariotas</w:t>
      </w:r>
    </w:p>
    <w:p w:rsidR="0095608C" w:rsidRDefault="00E02933" w:rsidP="00834E24">
      <w:pPr>
        <w:pStyle w:val="Prrafobsico"/>
      </w:pPr>
      <w:r>
        <w:t xml:space="preserve">La mayoría de las bacterias son </w:t>
      </w:r>
      <w:r>
        <w:rPr>
          <w:b/>
        </w:rPr>
        <w:t>heterótrofas</w:t>
      </w:r>
      <w:r w:rsidR="00834E24">
        <w:t xml:space="preserve"> (unidad 1, página 5), utilizan materia orgánica, de muy diversa proc</w:t>
      </w:r>
      <w:r w:rsidR="00834E24">
        <w:t>e</w:t>
      </w:r>
      <w:r w:rsidR="00834E24">
        <w:t xml:space="preserve">dencia, como fuente de materia y energía para cubrir sus necesidades metabólicas. De estas, algunas son </w:t>
      </w:r>
      <w:r w:rsidR="00834E24">
        <w:rPr>
          <w:b/>
        </w:rPr>
        <w:t>parásitas</w:t>
      </w:r>
      <w:r w:rsidR="00834E24">
        <w:t xml:space="preserve"> y pueden causar diversas enfermedades en eucariotas (pat</w:t>
      </w:r>
      <w:r w:rsidR="00834E24">
        <w:t>ó</w:t>
      </w:r>
      <w:r w:rsidR="00834E24">
        <w:t xml:space="preserve">genas). Sin embargo, la mayoría de las bacterias son </w:t>
      </w:r>
      <w:proofErr w:type="spellStart"/>
      <w:r w:rsidR="00834E24">
        <w:rPr>
          <w:b/>
        </w:rPr>
        <w:t>sapr</w:t>
      </w:r>
      <w:r w:rsidR="00834E24">
        <w:rPr>
          <w:b/>
        </w:rPr>
        <w:t>o</w:t>
      </w:r>
      <w:r w:rsidR="00834E24">
        <w:rPr>
          <w:b/>
        </w:rPr>
        <w:t>biontes</w:t>
      </w:r>
      <w:proofErr w:type="spellEnd"/>
      <w:r w:rsidR="00834E24">
        <w:t xml:space="preserve"> y llevan a cabo la descom</w:t>
      </w:r>
      <w:r w:rsidR="00A81A4D">
        <w:t>p</w:t>
      </w:r>
      <w:r w:rsidR="00834E24">
        <w:t>osición de residuos y m</w:t>
      </w:r>
      <w:r w:rsidR="00834E24">
        <w:t>a</w:t>
      </w:r>
      <w:r w:rsidR="00834E24">
        <w:t xml:space="preserve">teria orgánica muerta, contribuyendo a </w:t>
      </w:r>
      <w:r w:rsidR="00A81A4D">
        <w:t xml:space="preserve">la fertilidad de los suelos y la salud de los ecosistemas. Algunas son </w:t>
      </w:r>
      <w:r w:rsidR="00A81A4D">
        <w:rPr>
          <w:b/>
        </w:rPr>
        <w:t>simbio</w:t>
      </w:r>
      <w:r w:rsidR="00A81A4D">
        <w:rPr>
          <w:b/>
        </w:rPr>
        <w:t>n</w:t>
      </w:r>
      <w:r w:rsidR="00A81A4D">
        <w:rPr>
          <w:b/>
        </w:rPr>
        <w:t>tes</w:t>
      </w:r>
      <w:r w:rsidR="00A81A4D">
        <w:t xml:space="preserve"> de otras especies, como </w:t>
      </w:r>
      <w:proofErr w:type="spellStart"/>
      <w:r w:rsidR="00A81A4D">
        <w:rPr>
          <w:i/>
        </w:rPr>
        <w:t>Rhizobium</w:t>
      </w:r>
      <w:proofErr w:type="spellEnd"/>
      <w:r w:rsidR="00A81A4D">
        <w:t>, fijadora de nitr</w:t>
      </w:r>
      <w:r w:rsidR="00A81A4D">
        <w:t>ó</w:t>
      </w:r>
      <w:r w:rsidR="00A81A4D">
        <w:t xml:space="preserve">geno atmosférico en las raíces de las leguminosas, o la </w:t>
      </w:r>
      <w:r w:rsidR="00A81A4D">
        <w:rPr>
          <w:i/>
        </w:rPr>
        <w:t>flora intestinal</w:t>
      </w:r>
      <w:r w:rsidR="00A81A4D">
        <w:rPr>
          <w:b/>
          <w:i/>
        </w:rPr>
        <w:t xml:space="preserve"> </w:t>
      </w:r>
      <w:r w:rsidR="00A81A4D">
        <w:t>humana que protege de ciertos patógenos, facilita la absorción de algunos nutrientes e, incluso, produce alg</w:t>
      </w:r>
      <w:r w:rsidR="00A81A4D">
        <w:t>u</w:t>
      </w:r>
      <w:r w:rsidR="00A81A4D">
        <w:t>nas vitaminas.</w:t>
      </w:r>
    </w:p>
    <w:p w:rsidR="00A81A4D" w:rsidRPr="00A81A4D" w:rsidRDefault="00A81A4D" w:rsidP="00D94203">
      <w:pPr>
        <w:pStyle w:val="Prrafobsico"/>
        <w:spacing w:before="120"/>
      </w:pPr>
      <w:r>
        <w:t xml:space="preserve">Otras bacterias son </w:t>
      </w:r>
      <w:r>
        <w:rPr>
          <w:b/>
        </w:rPr>
        <w:t>autótrofas</w:t>
      </w:r>
      <w:r>
        <w:t xml:space="preserve">, tanto </w:t>
      </w:r>
      <w:r>
        <w:rPr>
          <w:b/>
        </w:rPr>
        <w:t>fotosintéticas</w:t>
      </w:r>
      <w:r>
        <w:t>, que utilizan la energía de la radiación solar como fuente de energía para producir materia orgánica a partir de susta</w:t>
      </w:r>
      <w:r>
        <w:t>n</w:t>
      </w:r>
      <w:r>
        <w:t xml:space="preserve">cias minerales, como </w:t>
      </w:r>
      <w:proofErr w:type="spellStart"/>
      <w:r>
        <w:rPr>
          <w:b/>
        </w:rPr>
        <w:t>quimiosintéticas</w:t>
      </w:r>
      <w:proofErr w:type="spellEnd"/>
      <w:r>
        <w:t>, que aprovechan c</w:t>
      </w:r>
      <w:r>
        <w:t>o</w:t>
      </w:r>
      <w:r>
        <w:t>mo fuente de energía la liberada al provocar la oxidación de ciertos compuestos inorgánicos. La fotosíntesis se da ta</w:t>
      </w:r>
      <w:r>
        <w:t>m</w:t>
      </w:r>
      <w:r>
        <w:t xml:space="preserve">bién en organismos eucarióticos como algas y vegetales; sin </w:t>
      </w:r>
      <w:r>
        <w:lastRenderedPageBreak/>
        <w:t xml:space="preserve">embargo, la </w:t>
      </w:r>
      <w:proofErr w:type="spellStart"/>
      <w:r>
        <w:t>quimiosíntesis</w:t>
      </w:r>
      <w:proofErr w:type="spellEnd"/>
      <w:r>
        <w:t xml:space="preserve"> es exclusiva de organismos pr</w:t>
      </w:r>
      <w:r>
        <w:t>o</w:t>
      </w:r>
      <w:r>
        <w:t>cariotas</w:t>
      </w:r>
      <w:r w:rsidR="00693641">
        <w:t xml:space="preserve"> (véase también la página 81)</w:t>
      </w:r>
      <w:r>
        <w:t>.</w:t>
      </w:r>
    </w:p>
    <w:p w:rsidR="00EB1601" w:rsidRPr="00E72C65" w:rsidRDefault="00EB1601" w:rsidP="00D94203">
      <w:pPr>
        <w:pStyle w:val="Vieta1"/>
        <w:numPr>
          <w:ilvl w:val="0"/>
          <w:numId w:val="0"/>
        </w:numPr>
        <w:spacing w:before="0" w:after="0"/>
        <w:ind w:left="284" w:hanging="284"/>
      </w:pPr>
    </w:p>
    <w:p w:rsidR="009101A8" w:rsidRDefault="00DA3EA9" w:rsidP="006D1D96">
      <w:pPr>
        <w:pStyle w:val="Nivel1"/>
        <w:numPr>
          <w:ilvl w:val="0"/>
          <w:numId w:val="16"/>
        </w:numPr>
        <w:tabs>
          <w:tab w:val="left" w:pos="426"/>
        </w:tabs>
        <w:ind w:left="0" w:firstLine="0"/>
      </w:pPr>
      <w:r>
        <w:t>La célula eucariota</w:t>
      </w:r>
    </w:p>
    <w:p w:rsidR="00E72C65" w:rsidRPr="00D94203" w:rsidRDefault="007C07CE" w:rsidP="00D94203">
      <w:pPr>
        <w:pStyle w:val="Prrafobsico"/>
        <w:spacing w:before="120"/>
        <w:rPr>
          <w:b/>
          <w:lang w:val="es-ES"/>
        </w:rPr>
      </w:pPr>
      <w:r>
        <w:rPr>
          <w:lang w:val="es-ES"/>
        </w:rPr>
        <w:t xml:space="preserve">Respecto a la sencilla célula </w:t>
      </w:r>
      <w:proofErr w:type="spellStart"/>
      <w:r>
        <w:rPr>
          <w:lang w:val="es-ES"/>
        </w:rPr>
        <w:t>procariótica</w:t>
      </w:r>
      <w:proofErr w:type="spellEnd"/>
      <w:r>
        <w:rPr>
          <w:lang w:val="es-ES"/>
        </w:rPr>
        <w:t>, la célula euc</w:t>
      </w:r>
      <w:r>
        <w:rPr>
          <w:lang w:val="es-ES"/>
        </w:rPr>
        <w:t>a</w:t>
      </w:r>
      <w:r>
        <w:rPr>
          <w:lang w:val="es-ES"/>
        </w:rPr>
        <w:t xml:space="preserve">riota muestra una gran complejidad estructural y variedad de </w:t>
      </w:r>
      <w:r w:rsidRPr="006327DF">
        <w:rPr>
          <w:b/>
          <w:lang w:val="es-ES"/>
        </w:rPr>
        <w:t>orgánulos celulares</w:t>
      </w:r>
      <w:r w:rsidR="006327DF">
        <w:rPr>
          <w:lang w:val="es-ES"/>
        </w:rPr>
        <w:t xml:space="preserve"> (páginas 74-75)</w:t>
      </w:r>
      <w:r>
        <w:rPr>
          <w:lang w:val="es-ES"/>
        </w:rPr>
        <w:t>, muchos de los cu</w:t>
      </w:r>
      <w:r>
        <w:rPr>
          <w:lang w:val="es-ES"/>
        </w:rPr>
        <w:t>a</w:t>
      </w:r>
      <w:r>
        <w:rPr>
          <w:lang w:val="es-ES"/>
        </w:rPr>
        <w:t>les están formados por una membrana similar a la membr</w:t>
      </w:r>
      <w:r>
        <w:rPr>
          <w:lang w:val="es-ES"/>
        </w:rPr>
        <w:t>a</w:t>
      </w:r>
      <w:r>
        <w:rPr>
          <w:lang w:val="es-ES"/>
        </w:rPr>
        <w:t>na plasmática que rodea a la célula.</w:t>
      </w:r>
      <w:r w:rsidR="00D94203">
        <w:rPr>
          <w:lang w:val="es-ES"/>
        </w:rPr>
        <w:t xml:space="preserve"> El contenido celular es una solución acuosa llamada </w:t>
      </w:r>
      <w:r w:rsidR="00D94203">
        <w:rPr>
          <w:b/>
          <w:lang w:val="es-ES"/>
        </w:rPr>
        <w:t>hialoplasma</w:t>
      </w:r>
      <w:r w:rsidR="00D94203">
        <w:rPr>
          <w:lang w:val="es-ES"/>
        </w:rPr>
        <w:t xml:space="preserve"> o </w:t>
      </w:r>
      <w:proofErr w:type="spellStart"/>
      <w:r w:rsidR="00D94203">
        <w:rPr>
          <w:b/>
          <w:lang w:val="es-ES"/>
        </w:rPr>
        <w:t>citosol</w:t>
      </w:r>
      <w:proofErr w:type="spellEnd"/>
      <w:r w:rsidR="00D94203">
        <w:rPr>
          <w:b/>
          <w:lang w:val="es-ES"/>
        </w:rPr>
        <w:t>.</w:t>
      </w:r>
    </w:p>
    <w:p w:rsidR="007C07CE" w:rsidRDefault="007C07CE" w:rsidP="00D94203">
      <w:pPr>
        <w:pStyle w:val="Prrafobsico"/>
        <w:spacing w:before="120"/>
        <w:rPr>
          <w:lang w:val="es-ES"/>
        </w:rPr>
      </w:pPr>
      <w:r>
        <w:rPr>
          <w:lang w:val="es-ES"/>
        </w:rPr>
        <w:t>Como se mencionó en la página 71, dentro de la organ</w:t>
      </w:r>
      <w:r>
        <w:rPr>
          <w:lang w:val="es-ES"/>
        </w:rPr>
        <w:t>i</w:t>
      </w:r>
      <w:r>
        <w:rPr>
          <w:lang w:val="es-ES"/>
        </w:rPr>
        <w:t>zación eucariótica podemos encontrar dos modelos que d</w:t>
      </w:r>
      <w:r>
        <w:rPr>
          <w:lang w:val="es-ES"/>
        </w:rPr>
        <w:t>i</w:t>
      </w:r>
      <w:r>
        <w:rPr>
          <w:lang w:val="es-ES"/>
        </w:rPr>
        <w:t xml:space="preserve">fieren funcional y estructuralmente, son la célula </w:t>
      </w:r>
      <w:r>
        <w:rPr>
          <w:b/>
          <w:lang w:val="es-ES"/>
        </w:rPr>
        <w:t>animal</w:t>
      </w:r>
      <w:r>
        <w:rPr>
          <w:lang w:val="es-ES"/>
        </w:rPr>
        <w:t xml:space="preserve"> y la célula </w:t>
      </w:r>
      <w:r>
        <w:rPr>
          <w:b/>
          <w:lang w:val="es-ES"/>
        </w:rPr>
        <w:t>vegetal</w:t>
      </w:r>
      <w:r>
        <w:rPr>
          <w:lang w:val="es-ES"/>
        </w:rPr>
        <w:t>. La organización característica de la célula animal aparece en los animales y también en los protozoos</w:t>
      </w:r>
      <w:r w:rsidR="003E331C">
        <w:rPr>
          <w:lang w:val="es-ES"/>
        </w:rPr>
        <w:t>, organismos</w:t>
      </w:r>
      <w:r>
        <w:rPr>
          <w:lang w:val="es-ES"/>
        </w:rPr>
        <w:t xml:space="preserve"> unicelulares. El modelo de célula vegetal es c</w:t>
      </w:r>
      <w:r>
        <w:rPr>
          <w:lang w:val="es-ES"/>
        </w:rPr>
        <w:t>a</w:t>
      </w:r>
      <w:r>
        <w:rPr>
          <w:lang w:val="es-ES"/>
        </w:rPr>
        <w:t>racterístico de las algas, tanto unicelulares como multicel</w:t>
      </w:r>
      <w:r>
        <w:rPr>
          <w:lang w:val="es-ES"/>
        </w:rPr>
        <w:t>u</w:t>
      </w:r>
      <w:r>
        <w:rPr>
          <w:lang w:val="es-ES"/>
        </w:rPr>
        <w:t>lares (carecen de tejidos verdaderos), y de las plantas. Los hongos poseen células con aspecto similar a la vegetal en tanto que poseen una pared rodeando la célula pero car</w:t>
      </w:r>
      <w:r>
        <w:rPr>
          <w:lang w:val="es-ES"/>
        </w:rPr>
        <w:t>e</w:t>
      </w:r>
      <w:r>
        <w:rPr>
          <w:lang w:val="es-ES"/>
        </w:rPr>
        <w:t xml:space="preserve">cen de cloroplastos y </w:t>
      </w:r>
      <w:r w:rsidR="00F1686E">
        <w:rPr>
          <w:lang w:val="es-ES"/>
        </w:rPr>
        <w:t>de cualquier relación con los vegetales.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F1686E" w:rsidTr="001977AA">
        <w:tc>
          <w:tcPr>
            <w:tcW w:w="4606" w:type="dxa"/>
          </w:tcPr>
          <w:p w:rsidR="00F1686E" w:rsidRDefault="001977AA" w:rsidP="0006419B">
            <w:pPr>
              <w:pStyle w:val="Imagenpgina"/>
              <w:framePr w:wrap="notBeside"/>
              <w:spacing w:before="240" w:after="0"/>
              <w:jc w:val="center"/>
            </w:pPr>
            <w:r>
              <w:drawing>
                <wp:inline distT="0" distB="0" distL="0" distR="0" wp14:anchorId="4D49291A" wp14:editId="0ABAA124">
                  <wp:extent cx="2572716" cy="2276679"/>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ula_vegetal.jpg"/>
                          <pic:cNvPicPr/>
                        </pic:nvPicPr>
                        <pic:blipFill>
                          <a:blip r:embed="rId28">
                            <a:extLst>
                              <a:ext uri="{28A0092B-C50C-407E-A947-70E740481C1C}">
                                <a14:useLocalDpi xmlns:a14="http://schemas.microsoft.com/office/drawing/2010/main" val="0"/>
                              </a:ext>
                            </a:extLst>
                          </a:blip>
                          <a:stretch>
                            <a:fillRect/>
                          </a:stretch>
                        </pic:blipFill>
                        <pic:spPr>
                          <a:xfrm>
                            <a:off x="0" y="0"/>
                            <a:ext cx="2572716" cy="2276679"/>
                          </a:xfrm>
                          <a:prstGeom prst="rect">
                            <a:avLst/>
                          </a:prstGeom>
                        </pic:spPr>
                      </pic:pic>
                    </a:graphicData>
                  </a:graphic>
                </wp:inline>
              </w:drawing>
            </w:r>
          </w:p>
        </w:tc>
        <w:tc>
          <w:tcPr>
            <w:tcW w:w="4606" w:type="dxa"/>
          </w:tcPr>
          <w:p w:rsidR="00F1686E" w:rsidRDefault="001977AA" w:rsidP="0006419B">
            <w:pPr>
              <w:pStyle w:val="Imagenpgina"/>
              <w:framePr w:wrap="notBeside"/>
              <w:spacing w:before="240" w:after="0"/>
              <w:jc w:val="center"/>
            </w:pPr>
            <w:r>
              <w:drawing>
                <wp:inline distT="0" distB="0" distL="0" distR="0" wp14:anchorId="7C6279A6" wp14:editId="68E1C1F3">
                  <wp:extent cx="2596317" cy="2206869"/>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_animal1.gif"/>
                          <pic:cNvPicPr/>
                        </pic:nvPicPr>
                        <pic:blipFill>
                          <a:blip r:embed="rId29">
                            <a:extLst>
                              <a:ext uri="{28A0092B-C50C-407E-A947-70E740481C1C}">
                                <a14:useLocalDpi xmlns:a14="http://schemas.microsoft.com/office/drawing/2010/main" val="0"/>
                              </a:ext>
                            </a:extLst>
                          </a:blip>
                          <a:stretch>
                            <a:fillRect/>
                          </a:stretch>
                        </pic:blipFill>
                        <pic:spPr>
                          <a:xfrm>
                            <a:off x="0" y="0"/>
                            <a:ext cx="2606380" cy="2215423"/>
                          </a:xfrm>
                          <a:prstGeom prst="rect">
                            <a:avLst/>
                          </a:prstGeom>
                        </pic:spPr>
                      </pic:pic>
                    </a:graphicData>
                  </a:graphic>
                </wp:inline>
              </w:drawing>
            </w:r>
          </w:p>
        </w:tc>
      </w:tr>
      <w:tr w:rsidR="00F1686E" w:rsidTr="001977AA">
        <w:tc>
          <w:tcPr>
            <w:tcW w:w="4606" w:type="dxa"/>
          </w:tcPr>
          <w:p w:rsidR="00F1686E" w:rsidRDefault="001977AA" w:rsidP="001E14B4">
            <w:pPr>
              <w:pStyle w:val="Imagenpgina"/>
              <w:framePr w:wrap="notBeside"/>
              <w:spacing w:before="60" w:after="0"/>
            </w:pPr>
            <w:r w:rsidRPr="0095608C">
              <w:rPr>
                <w:b/>
                <w:sz w:val="18"/>
              </w:rPr>
              <w:t>Figura 2.</w:t>
            </w:r>
            <w:r>
              <w:rPr>
                <w:b/>
                <w:sz w:val="18"/>
              </w:rPr>
              <w:t>1</w:t>
            </w:r>
            <w:r w:rsidR="001E14B4">
              <w:rPr>
                <w:b/>
                <w:sz w:val="18"/>
              </w:rPr>
              <w:t>1</w:t>
            </w:r>
            <w:r w:rsidRPr="0095608C">
              <w:rPr>
                <w:b/>
                <w:sz w:val="18"/>
              </w:rPr>
              <w:t xml:space="preserve">. </w:t>
            </w:r>
            <w:r>
              <w:rPr>
                <w:sz w:val="18"/>
              </w:rPr>
              <w:t xml:space="preserve"> </w:t>
            </w:r>
            <w:r w:rsidR="001E14B4">
              <w:rPr>
                <w:sz w:val="18"/>
              </w:rPr>
              <w:t>Esquema de una célula vegetal en que destacan la pared rígida, los cloroplastos y una gran vacuola ocupando gran parte de la célula (cmm).</w:t>
            </w:r>
          </w:p>
        </w:tc>
        <w:tc>
          <w:tcPr>
            <w:tcW w:w="4606" w:type="dxa"/>
          </w:tcPr>
          <w:p w:rsidR="00F1686E" w:rsidRDefault="001E14B4" w:rsidP="001E14B4">
            <w:pPr>
              <w:pStyle w:val="Imagenpgina"/>
              <w:framePr w:wrap="notBeside"/>
              <w:spacing w:before="60" w:after="0"/>
            </w:pPr>
            <w:r w:rsidRPr="0095608C">
              <w:rPr>
                <w:b/>
                <w:sz w:val="18"/>
              </w:rPr>
              <w:t>Figura 2.</w:t>
            </w:r>
            <w:r>
              <w:rPr>
                <w:b/>
                <w:sz w:val="18"/>
              </w:rPr>
              <w:t>12</w:t>
            </w:r>
            <w:r w:rsidRPr="0095608C">
              <w:rPr>
                <w:b/>
                <w:sz w:val="18"/>
              </w:rPr>
              <w:t xml:space="preserve">. </w:t>
            </w:r>
            <w:r>
              <w:rPr>
                <w:sz w:val="18"/>
              </w:rPr>
              <w:t xml:space="preserve"> Esquema de una célula animal típica mostrando el citoesqueleto y el centrosoma del que carece la célula vegetal (cmm).</w:t>
            </w:r>
          </w:p>
        </w:tc>
      </w:tr>
    </w:tbl>
    <w:p w:rsidR="00F1686E" w:rsidRPr="007C07CE" w:rsidRDefault="00F1686E" w:rsidP="00702FFE">
      <w:pPr>
        <w:pStyle w:val="Imagenpgina"/>
        <w:framePr w:wrap="notBeside"/>
        <w:spacing w:before="0" w:after="0"/>
      </w:pPr>
    </w:p>
    <w:p w:rsidR="00E72C65" w:rsidRDefault="00E72C65" w:rsidP="00CA6254">
      <w:pPr>
        <w:pStyle w:val="Prrafobsico"/>
        <w:spacing w:before="0" w:line="24" w:lineRule="auto"/>
        <w:ind w:firstLine="0"/>
        <w:rPr>
          <w:lang w:val="es-ES"/>
        </w:rPr>
      </w:pPr>
    </w:p>
    <w:tbl>
      <w:tblPr>
        <w:tblStyle w:val="Tablaconcuadrcula"/>
        <w:tblW w:w="0" w:type="auto"/>
        <w:jc w:val="center"/>
        <w:tblBorders>
          <w:top w:val="single" w:sz="4" w:space="0" w:color="6786B7" w:themeColor="accent1"/>
          <w:left w:val="none" w:sz="0" w:space="0" w:color="auto"/>
          <w:bottom w:val="single" w:sz="4" w:space="0" w:color="6786B7" w:themeColor="accent1"/>
          <w:right w:val="none" w:sz="0" w:space="0" w:color="auto"/>
          <w:insideH w:val="single" w:sz="4" w:space="0" w:color="6786B7" w:themeColor="accent1"/>
          <w:insideV w:val="none" w:sz="0" w:space="0" w:color="auto"/>
        </w:tblBorders>
        <w:tblLook w:val="04A0" w:firstRow="1" w:lastRow="0" w:firstColumn="1" w:lastColumn="0" w:noHBand="0" w:noVBand="1"/>
      </w:tblPr>
      <w:tblGrid>
        <w:gridCol w:w="3898"/>
        <w:gridCol w:w="5314"/>
      </w:tblGrid>
      <w:tr w:rsidR="00B7439A" w:rsidRPr="00D94203" w:rsidTr="00CA6254">
        <w:trPr>
          <w:jc w:val="center"/>
        </w:trPr>
        <w:tc>
          <w:tcPr>
            <w:tcW w:w="3898" w:type="dxa"/>
          </w:tcPr>
          <w:p w:rsidR="00D94203" w:rsidRPr="00D94203" w:rsidRDefault="00D94203" w:rsidP="00CA6254">
            <w:pPr>
              <w:pStyle w:val="Imagenpgina"/>
              <w:framePr w:wrap="notBeside"/>
              <w:shd w:val="clear" w:color="auto" w:fill="E0E6F0" w:themeFill="accent1" w:themeFillTint="33"/>
              <w:spacing w:before="60" w:after="0"/>
              <w:rPr>
                <w:rFonts w:ascii="Franklin Gothic Book" w:hAnsi="Franklin Gothic Book"/>
                <w:b/>
                <w:color w:val="auto"/>
              </w:rPr>
            </w:pPr>
            <w:r w:rsidRPr="00D94203">
              <w:rPr>
                <w:rFonts w:ascii="Franklin Gothic Book" w:hAnsi="Franklin Gothic Book"/>
                <w:b/>
                <w:color w:val="auto"/>
              </w:rPr>
              <w:lastRenderedPageBreak/>
              <w:t>Membrana plasmática</w:t>
            </w:r>
          </w:p>
          <w:p w:rsidR="00D94203" w:rsidRPr="00D94203" w:rsidRDefault="00D94203" w:rsidP="00D87A99">
            <w:pPr>
              <w:pStyle w:val="Imagenpgina"/>
              <w:framePr w:wrap="notBeside"/>
              <w:spacing w:before="0" w:after="170"/>
              <w:jc w:val="left"/>
              <w:rPr>
                <w:rFonts w:ascii="Franklin Gothic Book" w:hAnsi="Franklin Gothic Book"/>
                <w:color w:val="auto"/>
              </w:rPr>
            </w:pPr>
            <w:r>
              <w:rPr>
                <w:rFonts w:ascii="Franklin Gothic Book" w:hAnsi="Franklin Gothic Book"/>
                <w:color w:val="auto"/>
              </w:rPr>
              <w:t>Limita la célula y regula el intercambio de sustancias con el medio. Está for</w:t>
            </w:r>
            <w:r w:rsidR="00D87A99">
              <w:rPr>
                <w:rFonts w:ascii="Franklin Gothic Book" w:hAnsi="Franklin Gothic Book"/>
                <w:color w:val="auto"/>
              </w:rPr>
              <w:t>-</w:t>
            </w:r>
            <w:r>
              <w:rPr>
                <w:rFonts w:ascii="Franklin Gothic Book" w:hAnsi="Franklin Gothic Book"/>
                <w:color w:val="auto"/>
              </w:rPr>
              <w:t>mada por una doble capa lipídica y proteínas (página 28).</w:t>
            </w:r>
          </w:p>
        </w:tc>
        <w:tc>
          <w:tcPr>
            <w:tcW w:w="5314" w:type="dxa"/>
            <w:vAlign w:val="center"/>
          </w:tcPr>
          <w:p w:rsidR="00D94203" w:rsidRPr="00D94203" w:rsidRDefault="000354A2" w:rsidP="002507EE">
            <w:pPr>
              <w:pStyle w:val="Imagenpgina"/>
              <w:framePr w:wrap="notBeside"/>
              <w:spacing w:before="120" w:after="120"/>
              <w:ind w:left="175"/>
              <w:jc w:val="left"/>
              <w:rPr>
                <w:rFonts w:ascii="Franklin Gothic Book" w:hAnsi="Franklin Gothic Book"/>
                <w:color w:val="auto"/>
              </w:rPr>
            </w:pPr>
            <w:r w:rsidRPr="000354A2">
              <w:rPr>
                <w:rFonts w:ascii="Franklin Gothic Book" w:hAnsi="Franklin Gothic Book"/>
                <w:color w:val="auto"/>
              </w:rPr>
              <mc:AlternateContent>
                <mc:Choice Requires="wps">
                  <w:drawing>
                    <wp:anchor distT="0" distB="0" distL="114300" distR="114300" simplePos="0" relativeHeight="251667456" behindDoc="0" locked="0" layoutInCell="1" allowOverlap="1" wp14:anchorId="670FC376" wp14:editId="62CA6759">
                      <wp:simplePos x="0" y="0"/>
                      <wp:positionH relativeFrom="column">
                        <wp:posOffset>1953260</wp:posOffset>
                      </wp:positionH>
                      <wp:positionV relativeFrom="paragraph">
                        <wp:posOffset>712470</wp:posOffset>
                      </wp:positionV>
                      <wp:extent cx="1247775" cy="368935"/>
                      <wp:effectExtent l="0" t="0" r="0" b="0"/>
                      <wp:wrapNone/>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68935"/>
                              </a:xfrm>
                              <a:prstGeom prst="rect">
                                <a:avLst/>
                              </a:prstGeom>
                              <a:noFill/>
                              <a:ln w="9525">
                                <a:noFill/>
                                <a:miter lim="800000"/>
                                <a:headEnd/>
                                <a:tailEnd/>
                              </a:ln>
                            </wps:spPr>
                            <wps:txbx>
                              <w:txbxContent>
                                <w:p w:rsidR="00EA3732" w:rsidRPr="000354A2" w:rsidRDefault="00EA3732" w:rsidP="000354A2">
                                  <w:pPr>
                                    <w:spacing w:before="0"/>
                                    <w:ind w:firstLine="0"/>
                                    <w:jc w:val="left"/>
                                    <w:rPr>
                                      <w:b/>
                                      <w:color w:val="6786B7" w:themeColor="accent1"/>
                                      <w:sz w:val="16"/>
                                      <w:szCs w:val="16"/>
                                    </w:rPr>
                                  </w:pPr>
                                  <w:r w:rsidRPr="000354A2">
                                    <w:rPr>
                                      <w:b/>
                                      <w:color w:val="6786B7" w:themeColor="accent1"/>
                                      <w:sz w:val="16"/>
                                      <w:szCs w:val="16"/>
                                    </w:rPr>
                                    <w:t>Figura 2.13.</w:t>
                                  </w:r>
                                  <w:r>
                                    <w:rPr>
                                      <w:b/>
                                      <w:color w:val="6786B7" w:themeColor="accent1"/>
                                      <w:sz w:val="16"/>
                                      <w:szCs w:val="16"/>
                                    </w:rPr>
                                    <w:t xml:space="preserve"> </w:t>
                                  </w:r>
                                  <w:r w:rsidRPr="002507EE">
                                    <w:rPr>
                                      <w:color w:val="6786B7" w:themeColor="accent1"/>
                                      <w:sz w:val="16"/>
                                      <w:szCs w:val="16"/>
                                    </w:rPr>
                                    <w:t>M</w:t>
                                  </w:r>
                                  <w:r>
                                    <w:rPr>
                                      <w:color w:val="6786B7" w:themeColor="accent1"/>
                                      <w:sz w:val="16"/>
                                      <w:szCs w:val="16"/>
                                    </w:rPr>
                                    <w:t>embrana plasmática (</w:t>
                                  </w:r>
                                  <w:proofErr w:type="spellStart"/>
                                  <w:r>
                                    <w:rPr>
                                      <w:color w:val="6786B7" w:themeColor="accent1"/>
                                      <w:sz w:val="16"/>
                                      <w:szCs w:val="16"/>
                                    </w:rPr>
                                    <w:t>cmm</w:t>
                                  </w:r>
                                  <w:proofErr w:type="spellEnd"/>
                                  <w:r>
                                    <w:rPr>
                                      <w:color w:val="6786B7" w:themeColor="accen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3.8pt;margin-top:56.1pt;width:98.25pt;height:2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" filled="f" stroked="f">
                      <v:textbox>
                        <w:txbxContent>
                          <w:p w:rsidR="00EA3732" w:rsidRPr="000354A2" w:rsidRDefault="00EA3732" w:rsidP="000354A2">
                            <w:pPr>
                              <w:spacing w:before="0"/>
                              <w:ind w:firstLine="0"/>
                              <w:jc w:val="left"/>
                              <w:rPr>
                                <w:b/>
                                <w:color w:val="6786B7" w:themeColor="accent1"/>
                                <w:sz w:val="16"/>
                                <w:szCs w:val="16"/>
                              </w:rPr>
                            </w:pPr>
                            <w:r w:rsidRPr="000354A2">
                              <w:rPr>
                                <w:b/>
                                <w:color w:val="6786B7" w:themeColor="accent1"/>
                                <w:sz w:val="16"/>
                                <w:szCs w:val="16"/>
                              </w:rPr>
                              <w:t>Figura 2.13.</w:t>
                            </w:r>
                            <w:r>
                              <w:rPr>
                                <w:b/>
                                <w:color w:val="6786B7" w:themeColor="accent1"/>
                                <w:sz w:val="16"/>
                                <w:szCs w:val="16"/>
                              </w:rPr>
                              <w:t xml:space="preserve"> </w:t>
                            </w:r>
                            <w:r w:rsidRPr="002507EE">
                              <w:rPr>
                                <w:color w:val="6786B7" w:themeColor="accent1"/>
                                <w:sz w:val="16"/>
                                <w:szCs w:val="16"/>
                              </w:rPr>
                              <w:t>M</w:t>
                            </w:r>
                            <w:r>
                              <w:rPr>
                                <w:color w:val="6786B7" w:themeColor="accent1"/>
                                <w:sz w:val="16"/>
                                <w:szCs w:val="16"/>
                              </w:rPr>
                              <w:t>embrana plasmática (</w:t>
                            </w:r>
                            <w:proofErr w:type="spellStart"/>
                            <w:r>
                              <w:rPr>
                                <w:color w:val="6786B7" w:themeColor="accent1"/>
                                <w:sz w:val="16"/>
                                <w:szCs w:val="16"/>
                              </w:rPr>
                              <w:t>cmm</w:t>
                            </w:r>
                            <w:proofErr w:type="spellEnd"/>
                            <w:r>
                              <w:rPr>
                                <w:color w:val="6786B7" w:themeColor="accent1"/>
                                <w:sz w:val="16"/>
                                <w:szCs w:val="16"/>
                              </w:rPr>
                              <w:t>).</w:t>
                            </w:r>
                          </w:p>
                        </w:txbxContent>
                      </v:textbox>
                    </v:shape>
                  </w:pict>
                </mc:Fallback>
              </mc:AlternateContent>
            </w:r>
            <w:r w:rsidR="00023D72">
              <w:rPr>
                <w:rFonts w:ascii="Franklin Gothic Book" w:hAnsi="Franklin Gothic Book"/>
                <w:color w:val="auto"/>
              </w:rPr>
              <w:drawing>
                <wp:inline distT="0" distB="0" distL="0" distR="0" wp14:anchorId="09EBA73D" wp14:editId="307B83D6">
                  <wp:extent cx="1955211" cy="940777"/>
                  <wp:effectExtent l="0" t="0" r="6985"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apa_lipidica.png"/>
                          <pic:cNvPicPr/>
                        </pic:nvPicPr>
                        <pic:blipFill rotWithShape="1">
                          <a:blip r:embed="rId30">
                            <a:extLst>
                              <a:ext uri="{28A0092B-C50C-407E-A947-70E740481C1C}">
                                <a14:useLocalDpi xmlns:a14="http://schemas.microsoft.com/office/drawing/2010/main" val="0"/>
                              </a:ext>
                            </a:extLst>
                          </a:blip>
                          <a:srcRect t="10834" r="35011"/>
                          <a:stretch/>
                        </pic:blipFill>
                        <pic:spPr bwMode="auto">
                          <a:xfrm>
                            <a:off x="0" y="0"/>
                            <a:ext cx="1966625" cy="946269"/>
                          </a:xfrm>
                          <a:prstGeom prst="rect">
                            <a:avLst/>
                          </a:prstGeom>
                          <a:ln>
                            <a:noFill/>
                          </a:ln>
                          <a:extLst>
                            <a:ext uri="{53640926-AAD7-44D8-BBD7-CCE9431645EC}">
                              <a14:shadowObscured xmlns:a14="http://schemas.microsoft.com/office/drawing/2010/main"/>
                            </a:ext>
                          </a:extLst>
                        </pic:spPr>
                      </pic:pic>
                    </a:graphicData>
                  </a:graphic>
                </wp:inline>
              </w:drawing>
            </w:r>
          </w:p>
        </w:tc>
      </w:tr>
      <w:tr w:rsidR="00B7439A" w:rsidRPr="00D94203" w:rsidTr="00CA6254">
        <w:trPr>
          <w:jc w:val="center"/>
        </w:trPr>
        <w:tc>
          <w:tcPr>
            <w:tcW w:w="3898" w:type="dxa"/>
          </w:tcPr>
          <w:p w:rsidR="00D94203" w:rsidRDefault="00D94203" w:rsidP="00CA6254">
            <w:pPr>
              <w:pStyle w:val="Imagenpgina"/>
              <w:framePr w:wrap="notBeside"/>
              <w:shd w:val="clear" w:color="auto" w:fill="E0E6F0" w:themeFill="accent1" w:themeFillTint="33"/>
              <w:spacing w:before="60" w:after="0"/>
              <w:rPr>
                <w:rFonts w:ascii="Franklin Gothic Book" w:hAnsi="Franklin Gothic Book"/>
                <w:color w:val="auto"/>
              </w:rPr>
            </w:pPr>
            <w:r w:rsidRPr="00D94203">
              <w:rPr>
                <w:rFonts w:ascii="Franklin Gothic Book" w:hAnsi="Franklin Gothic Book"/>
                <w:b/>
                <w:color w:val="auto"/>
              </w:rPr>
              <w:t>Núcleo</w:t>
            </w:r>
          </w:p>
          <w:p w:rsidR="00D94203" w:rsidRPr="00DA0145" w:rsidRDefault="00DA0145" w:rsidP="00D87A99">
            <w:pPr>
              <w:pStyle w:val="Imagenpgina"/>
              <w:framePr w:wrap="notBeside"/>
              <w:spacing w:before="0" w:after="170"/>
              <w:jc w:val="left"/>
              <w:rPr>
                <w:rFonts w:ascii="Franklin Gothic Book" w:hAnsi="Franklin Gothic Book"/>
                <w:color w:val="auto"/>
              </w:rPr>
            </w:pPr>
            <w:r>
              <w:rPr>
                <w:rFonts w:ascii="Franklin Gothic Book" w:hAnsi="Franklin Gothic Book"/>
                <w:color w:val="auto"/>
              </w:rPr>
              <w:t>Rodeado por una doble membrana pro</w:t>
            </w:r>
            <w:r w:rsidR="00D87A99">
              <w:rPr>
                <w:rFonts w:ascii="Franklin Gothic Book" w:hAnsi="Franklin Gothic Book"/>
                <w:color w:val="auto"/>
              </w:rPr>
              <w:t>-</w:t>
            </w:r>
            <w:r>
              <w:rPr>
                <w:rFonts w:ascii="Franklin Gothic Book" w:hAnsi="Franklin Gothic Book"/>
                <w:color w:val="auto"/>
              </w:rPr>
              <w:t xml:space="preserve">vista de poros, formada por el retículo endoplasmático, que contiene la </w:t>
            </w:r>
            <w:r>
              <w:rPr>
                <w:rFonts w:ascii="Franklin Gothic Book" w:hAnsi="Franklin Gothic Book"/>
                <w:b/>
                <w:color w:val="auto"/>
              </w:rPr>
              <w:t>cromatina</w:t>
            </w:r>
            <w:r>
              <w:rPr>
                <w:rFonts w:ascii="Franklin Gothic Book" w:hAnsi="Franklin Gothic Book"/>
                <w:color w:val="auto"/>
              </w:rPr>
              <w:t xml:space="preserve">, largos filamentos de ADN que, durante la división, forman los </w:t>
            </w:r>
            <w:r>
              <w:rPr>
                <w:rFonts w:ascii="Franklin Gothic Book" w:hAnsi="Franklin Gothic Book"/>
                <w:b/>
                <w:color w:val="auto"/>
              </w:rPr>
              <w:t>cromosomas</w:t>
            </w:r>
            <w:r>
              <w:rPr>
                <w:rFonts w:ascii="Franklin Gothic Book" w:hAnsi="Franklin Gothic Book"/>
                <w:color w:val="auto"/>
              </w:rPr>
              <w:t xml:space="preserve">. También hay uno o más </w:t>
            </w:r>
            <w:r>
              <w:rPr>
                <w:rFonts w:ascii="Franklin Gothic Book" w:hAnsi="Franklin Gothic Book"/>
                <w:b/>
                <w:color w:val="auto"/>
              </w:rPr>
              <w:t>nucleolos</w:t>
            </w:r>
            <w:r>
              <w:rPr>
                <w:rFonts w:ascii="Franklin Gothic Book" w:hAnsi="Franklin Gothic Book"/>
                <w:color w:val="auto"/>
              </w:rPr>
              <w:t>, donde se forman los ribo</w:t>
            </w:r>
            <w:r w:rsidR="00D87A99">
              <w:rPr>
                <w:rFonts w:ascii="Franklin Gothic Book" w:hAnsi="Franklin Gothic Book"/>
                <w:color w:val="auto"/>
              </w:rPr>
              <w:t>-</w:t>
            </w:r>
            <w:r>
              <w:rPr>
                <w:rFonts w:ascii="Franklin Gothic Book" w:hAnsi="Franklin Gothic Book"/>
                <w:color w:val="auto"/>
              </w:rPr>
              <w:t>somas.</w:t>
            </w:r>
          </w:p>
        </w:tc>
        <w:tc>
          <w:tcPr>
            <w:tcW w:w="5314" w:type="dxa"/>
            <w:vAlign w:val="center"/>
          </w:tcPr>
          <w:p w:rsidR="00D94203" w:rsidRDefault="00CA1899" w:rsidP="00023D72">
            <w:pPr>
              <w:pStyle w:val="Imagenpgina"/>
              <w:framePr w:wrap="notBeside"/>
              <w:spacing w:before="0" w:after="0"/>
              <w:jc w:val="center"/>
              <w:rPr>
                <w:rFonts w:ascii="Franklin Gothic Book" w:hAnsi="Franklin Gothic Book"/>
                <w:color w:val="auto"/>
              </w:rPr>
            </w:pPr>
            <w:r>
              <w:rPr>
                <w:rFonts w:ascii="Franklin Gothic Book" w:hAnsi="Franklin Gothic Book"/>
                <w:color w:val="auto"/>
              </w:rPr>
              <w:drawing>
                <wp:inline distT="0" distB="0" distL="0" distR="0" wp14:anchorId="0D7D76D2" wp14:editId="2144141B">
                  <wp:extent cx="1759200" cy="844061"/>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leo.png"/>
                          <pic:cNvPicPr/>
                        </pic:nvPicPr>
                        <pic:blipFill>
                          <a:blip r:embed="rId31">
                            <a:extLst>
                              <a:ext uri="{28A0092B-C50C-407E-A947-70E740481C1C}">
                                <a14:useLocalDpi xmlns:a14="http://schemas.microsoft.com/office/drawing/2010/main" val="0"/>
                              </a:ext>
                            </a:extLst>
                          </a:blip>
                          <a:stretch>
                            <a:fillRect/>
                          </a:stretch>
                        </pic:blipFill>
                        <pic:spPr>
                          <a:xfrm>
                            <a:off x="0" y="0"/>
                            <a:ext cx="1758520" cy="843735"/>
                          </a:xfrm>
                          <a:prstGeom prst="rect">
                            <a:avLst/>
                          </a:prstGeom>
                        </pic:spPr>
                      </pic:pic>
                    </a:graphicData>
                  </a:graphic>
                </wp:inline>
              </w:drawing>
            </w:r>
            <w:r w:rsidR="00D87A99">
              <w:rPr>
                <w:rFonts w:ascii="Franklin Gothic Book" w:hAnsi="Franklin Gothic Book"/>
                <w:color w:val="auto"/>
              </w:rPr>
              <w:drawing>
                <wp:inline distT="0" distB="0" distL="0" distR="0" wp14:anchorId="4BC42407" wp14:editId="3EA700AD">
                  <wp:extent cx="1371680" cy="102870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creatic_acinar_cells_-_TEM.jpg"/>
                          <pic:cNvPicPr/>
                        </pic:nvPicPr>
                        <pic:blipFill>
                          <a:blip r:embed="rId32">
                            <a:extLst>
                              <a:ext uri="{28A0092B-C50C-407E-A947-70E740481C1C}">
                                <a14:useLocalDpi xmlns:a14="http://schemas.microsoft.com/office/drawing/2010/main" val="0"/>
                              </a:ext>
                            </a:extLst>
                          </a:blip>
                          <a:stretch>
                            <a:fillRect/>
                          </a:stretch>
                        </pic:blipFill>
                        <pic:spPr>
                          <a:xfrm>
                            <a:off x="0" y="0"/>
                            <a:ext cx="1371680" cy="1028700"/>
                          </a:xfrm>
                          <a:prstGeom prst="rect">
                            <a:avLst/>
                          </a:prstGeom>
                        </pic:spPr>
                      </pic:pic>
                    </a:graphicData>
                  </a:graphic>
                </wp:inline>
              </w:drawing>
            </w:r>
          </w:p>
          <w:p w:rsidR="00485EB2" w:rsidRPr="00485EB2" w:rsidRDefault="000354A2" w:rsidP="00485EB2">
            <w:pPr>
              <w:pStyle w:val="Imagenpgina"/>
              <w:framePr w:wrap="notBeside"/>
              <w:spacing w:before="0" w:after="0"/>
              <w:ind w:left="2868"/>
              <w:jc w:val="left"/>
              <w:rPr>
                <w:color w:val="auto"/>
              </w:rPr>
            </w:pPr>
            <w:r w:rsidRPr="000354A2">
              <w:rPr>
                <w:rFonts w:ascii="Franklin Gothic Book" w:hAnsi="Franklin Gothic Book"/>
                <w:color w:val="auto"/>
              </w:rPr>
              <mc:AlternateContent>
                <mc:Choice Requires="wps">
                  <w:drawing>
                    <wp:anchor distT="0" distB="0" distL="114300" distR="114300" simplePos="0" relativeHeight="251669504" behindDoc="0" locked="0" layoutInCell="1" allowOverlap="1" wp14:anchorId="27D1C869" wp14:editId="36023CA3">
                      <wp:simplePos x="0" y="0"/>
                      <wp:positionH relativeFrom="column">
                        <wp:posOffset>164465</wp:posOffset>
                      </wp:positionH>
                      <wp:positionV relativeFrom="paragraph">
                        <wp:posOffset>123190</wp:posOffset>
                      </wp:positionV>
                      <wp:extent cx="1459230" cy="245745"/>
                      <wp:effectExtent l="0" t="0" r="0" b="1905"/>
                      <wp:wrapNone/>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245745"/>
                              </a:xfrm>
                              <a:prstGeom prst="rect">
                                <a:avLst/>
                              </a:prstGeom>
                              <a:noFill/>
                              <a:ln w="9525">
                                <a:noFill/>
                                <a:miter lim="800000"/>
                                <a:headEnd/>
                                <a:tailEnd/>
                              </a:ln>
                            </wps:spPr>
                            <wps:txbx>
                              <w:txbxContent>
                                <w:p w:rsidR="00EA3732" w:rsidRPr="000354A2" w:rsidRDefault="00EA3732" w:rsidP="000354A2">
                                  <w:pPr>
                                    <w:spacing w:before="0"/>
                                    <w:ind w:firstLine="0"/>
                                    <w:jc w:val="left"/>
                                    <w:rPr>
                                      <w:color w:val="6786B7" w:themeColor="accent1"/>
                                      <w:sz w:val="16"/>
                                      <w:szCs w:val="16"/>
                                    </w:rPr>
                                  </w:pPr>
                                  <w:r w:rsidRPr="000354A2">
                                    <w:rPr>
                                      <w:b/>
                                      <w:color w:val="6786B7" w:themeColor="accent1"/>
                                      <w:sz w:val="16"/>
                                      <w:szCs w:val="16"/>
                                    </w:rPr>
                                    <w:t>Figura 2.1</w:t>
                                  </w:r>
                                  <w:r>
                                    <w:rPr>
                                      <w:b/>
                                      <w:color w:val="6786B7" w:themeColor="accent1"/>
                                      <w:sz w:val="16"/>
                                      <w:szCs w:val="16"/>
                                    </w:rPr>
                                    <w:t>4</w:t>
                                  </w:r>
                                  <w:r w:rsidRPr="000354A2">
                                    <w:rPr>
                                      <w:b/>
                                      <w:color w:val="6786B7" w:themeColor="accent1"/>
                                      <w:sz w:val="16"/>
                                      <w:szCs w:val="16"/>
                                    </w:rPr>
                                    <w:t>.</w:t>
                                  </w:r>
                                  <w:r>
                                    <w:rPr>
                                      <w:b/>
                                      <w:color w:val="6786B7" w:themeColor="accent1"/>
                                      <w:sz w:val="16"/>
                                      <w:szCs w:val="16"/>
                                    </w:rPr>
                                    <w:t xml:space="preserve"> </w:t>
                                  </w:r>
                                  <w:r>
                                    <w:rPr>
                                      <w:color w:val="6786B7" w:themeColor="accent1"/>
                                      <w:sz w:val="16"/>
                                      <w:szCs w:val="16"/>
                                    </w:rPr>
                                    <w:t>Núcleo (</w:t>
                                  </w:r>
                                  <w:proofErr w:type="spellStart"/>
                                  <w:r>
                                    <w:rPr>
                                      <w:color w:val="6786B7" w:themeColor="accent1"/>
                                      <w:sz w:val="16"/>
                                      <w:szCs w:val="16"/>
                                    </w:rPr>
                                    <w:t>cmm</w:t>
                                  </w:r>
                                  <w:proofErr w:type="spellEnd"/>
                                  <w:r>
                                    <w:rPr>
                                      <w:color w:val="6786B7" w:themeColor="accen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2.95pt;margin-top:9.7pt;width:114.9pt;height:1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" filled="f" stroked="f">
                      <v:textbox>
                        <w:txbxContent>
                          <w:p w:rsidR="00EA3732" w:rsidRPr="000354A2" w:rsidRDefault="00EA3732" w:rsidP="000354A2">
                            <w:pPr>
                              <w:spacing w:before="0"/>
                              <w:ind w:firstLine="0"/>
                              <w:jc w:val="left"/>
                              <w:rPr>
                                <w:color w:val="6786B7" w:themeColor="accent1"/>
                                <w:sz w:val="16"/>
                                <w:szCs w:val="16"/>
                              </w:rPr>
                            </w:pPr>
                            <w:r w:rsidRPr="000354A2">
                              <w:rPr>
                                <w:b/>
                                <w:color w:val="6786B7" w:themeColor="accent1"/>
                                <w:sz w:val="16"/>
                                <w:szCs w:val="16"/>
                              </w:rPr>
                              <w:t>Figura 2.1</w:t>
                            </w:r>
                            <w:r>
                              <w:rPr>
                                <w:b/>
                                <w:color w:val="6786B7" w:themeColor="accent1"/>
                                <w:sz w:val="16"/>
                                <w:szCs w:val="16"/>
                              </w:rPr>
                              <w:t>4</w:t>
                            </w:r>
                            <w:r w:rsidRPr="000354A2">
                              <w:rPr>
                                <w:b/>
                                <w:color w:val="6786B7" w:themeColor="accent1"/>
                                <w:sz w:val="16"/>
                                <w:szCs w:val="16"/>
                              </w:rPr>
                              <w:t>.</w:t>
                            </w:r>
                            <w:r>
                              <w:rPr>
                                <w:b/>
                                <w:color w:val="6786B7" w:themeColor="accent1"/>
                                <w:sz w:val="16"/>
                                <w:szCs w:val="16"/>
                              </w:rPr>
                              <w:t xml:space="preserve"> </w:t>
                            </w:r>
                            <w:r>
                              <w:rPr>
                                <w:color w:val="6786B7" w:themeColor="accent1"/>
                                <w:sz w:val="16"/>
                                <w:szCs w:val="16"/>
                              </w:rPr>
                              <w:t>Núcleo (</w:t>
                            </w:r>
                            <w:proofErr w:type="spellStart"/>
                            <w:r>
                              <w:rPr>
                                <w:color w:val="6786B7" w:themeColor="accent1"/>
                                <w:sz w:val="16"/>
                                <w:szCs w:val="16"/>
                              </w:rPr>
                              <w:t>cmm</w:t>
                            </w:r>
                            <w:proofErr w:type="spellEnd"/>
                            <w:r>
                              <w:rPr>
                                <w:color w:val="6786B7" w:themeColor="accent1"/>
                                <w:sz w:val="16"/>
                                <w:szCs w:val="16"/>
                              </w:rPr>
                              <w:t>).</w:t>
                            </w:r>
                          </w:p>
                        </w:txbxContent>
                      </v:textbox>
                    </v:shape>
                  </w:pict>
                </mc:Fallback>
              </mc:AlternateContent>
            </w:r>
            <w:r w:rsidR="00485EB2" w:rsidRPr="00485EB2">
              <w:rPr>
                <w:sz w:val="16"/>
              </w:rPr>
              <w:t>By Louisa Howard [Public domain], via Wikimedia Commons</w:t>
            </w:r>
          </w:p>
        </w:tc>
      </w:tr>
      <w:tr w:rsidR="00B7439A" w:rsidRPr="00D94203" w:rsidTr="00CA6254">
        <w:trPr>
          <w:jc w:val="center"/>
        </w:trPr>
        <w:tc>
          <w:tcPr>
            <w:tcW w:w="3898" w:type="dxa"/>
          </w:tcPr>
          <w:p w:rsidR="00D94203" w:rsidRDefault="00D94203" w:rsidP="00CA6254">
            <w:pPr>
              <w:pStyle w:val="Imagenpgina"/>
              <w:framePr w:wrap="notBeside"/>
              <w:shd w:val="clear" w:color="auto" w:fill="E0E6F0" w:themeFill="accent1" w:themeFillTint="33"/>
              <w:spacing w:before="60" w:after="0"/>
              <w:rPr>
                <w:rFonts w:ascii="Franklin Gothic Book" w:hAnsi="Franklin Gothic Book"/>
                <w:color w:val="auto"/>
              </w:rPr>
            </w:pPr>
            <w:r w:rsidRPr="00DA0145">
              <w:rPr>
                <w:rFonts w:ascii="Franklin Gothic Book" w:hAnsi="Franklin Gothic Book"/>
                <w:b/>
                <w:color w:val="auto"/>
              </w:rPr>
              <w:t>Mitocondria</w:t>
            </w:r>
            <w:r w:rsidR="00DA0145">
              <w:rPr>
                <w:rFonts w:ascii="Franklin Gothic Book" w:hAnsi="Franklin Gothic Book"/>
                <w:b/>
                <w:color w:val="auto"/>
              </w:rPr>
              <w:t>s</w:t>
            </w:r>
          </w:p>
          <w:p w:rsidR="00DA0145" w:rsidRPr="00DA0145" w:rsidRDefault="00DA0145" w:rsidP="00DA0145">
            <w:pPr>
              <w:pStyle w:val="Imagenpgina"/>
              <w:framePr w:wrap="notBeside"/>
              <w:spacing w:before="0" w:after="170"/>
              <w:jc w:val="left"/>
              <w:rPr>
                <w:rFonts w:ascii="Franklin Gothic Book" w:hAnsi="Franklin Gothic Book"/>
                <w:color w:val="auto"/>
              </w:rPr>
            </w:pPr>
            <w:r>
              <w:rPr>
                <w:rFonts w:ascii="Franklin Gothic Book" w:hAnsi="Franklin Gothic Book"/>
                <w:color w:val="auto"/>
              </w:rPr>
              <w:t xml:space="preserve">Orgánulos alargados formados por una doble membrana. La interna presenta repliegues o </w:t>
            </w:r>
            <w:r>
              <w:rPr>
                <w:rFonts w:ascii="Franklin Gothic Book" w:hAnsi="Franklin Gothic Book"/>
                <w:b/>
                <w:color w:val="auto"/>
              </w:rPr>
              <w:t>crestas</w:t>
            </w:r>
            <w:r>
              <w:rPr>
                <w:rFonts w:ascii="Franklin Gothic Book" w:hAnsi="Franklin Gothic Book"/>
                <w:color w:val="auto"/>
              </w:rPr>
              <w:t xml:space="preserve">. El interior se llama </w:t>
            </w:r>
            <w:r>
              <w:rPr>
                <w:rFonts w:ascii="Franklin Gothic Book" w:hAnsi="Franklin Gothic Book"/>
                <w:b/>
                <w:color w:val="auto"/>
              </w:rPr>
              <w:t>matriz</w:t>
            </w:r>
            <w:r>
              <w:rPr>
                <w:rFonts w:ascii="Franklin Gothic Book" w:hAnsi="Franklin Gothic Book"/>
                <w:color w:val="auto"/>
              </w:rPr>
              <w:t xml:space="preserve"> y contiene ribosomas y ADN</w:t>
            </w:r>
            <w:r>
              <w:rPr>
                <w:rFonts w:ascii="Franklin Gothic Book" w:hAnsi="Franklin Gothic Book"/>
                <w:b/>
                <w:color w:val="auto"/>
              </w:rPr>
              <w:t>.</w:t>
            </w:r>
            <w:r>
              <w:rPr>
                <w:rFonts w:ascii="Franklin Gothic Book" w:hAnsi="Franklin Gothic Book"/>
                <w:color w:val="auto"/>
              </w:rPr>
              <w:t xml:space="preserve"> En la mitocondria se realiza la </w:t>
            </w:r>
            <w:r>
              <w:rPr>
                <w:rFonts w:ascii="Franklin Gothic Book" w:hAnsi="Franklin Gothic Book"/>
                <w:b/>
                <w:color w:val="auto"/>
              </w:rPr>
              <w:t>respiración celular</w:t>
            </w:r>
            <w:r>
              <w:rPr>
                <w:rFonts w:ascii="Franklin Gothic Book" w:hAnsi="Franklin Gothic Book"/>
                <w:color w:val="auto"/>
              </w:rPr>
              <w:t>, es decir la obten</w:t>
            </w:r>
            <w:r w:rsidR="00D87A99">
              <w:rPr>
                <w:rFonts w:ascii="Franklin Gothic Book" w:hAnsi="Franklin Gothic Book"/>
                <w:color w:val="auto"/>
              </w:rPr>
              <w:t>-</w:t>
            </w:r>
            <w:r>
              <w:rPr>
                <w:rFonts w:ascii="Franklin Gothic Book" w:hAnsi="Franklin Gothic Book"/>
                <w:color w:val="auto"/>
              </w:rPr>
              <w:t>ción de energía a partir de la oxidación de moléculas orgánicas.</w:t>
            </w:r>
          </w:p>
        </w:tc>
        <w:tc>
          <w:tcPr>
            <w:tcW w:w="5314" w:type="dxa"/>
            <w:vAlign w:val="center"/>
          </w:tcPr>
          <w:p w:rsidR="00D94203" w:rsidRPr="00D94203" w:rsidRDefault="000354A2" w:rsidP="00F30392">
            <w:pPr>
              <w:pStyle w:val="Imagenpgina"/>
              <w:framePr w:wrap="notBeside"/>
              <w:spacing w:before="0" w:after="0"/>
              <w:jc w:val="center"/>
              <w:rPr>
                <w:rFonts w:ascii="Franklin Gothic Book" w:hAnsi="Franklin Gothic Book"/>
                <w:color w:val="auto"/>
              </w:rPr>
            </w:pPr>
            <w:r w:rsidRPr="000354A2">
              <w:rPr>
                <w:rFonts w:ascii="Franklin Gothic Book" w:hAnsi="Franklin Gothic Book"/>
                <w:color w:val="auto"/>
              </w:rPr>
              <mc:AlternateContent>
                <mc:Choice Requires="wps">
                  <w:drawing>
                    <wp:anchor distT="0" distB="0" distL="114300" distR="114300" simplePos="0" relativeHeight="251671552" behindDoc="0" locked="0" layoutInCell="1" allowOverlap="1" wp14:anchorId="76A3A4BF" wp14:editId="7EF42367">
                      <wp:simplePos x="0" y="0"/>
                      <wp:positionH relativeFrom="column">
                        <wp:posOffset>15240</wp:posOffset>
                      </wp:positionH>
                      <wp:positionV relativeFrom="paragraph">
                        <wp:posOffset>1172210</wp:posOffset>
                      </wp:positionV>
                      <wp:extent cx="1608455" cy="245745"/>
                      <wp:effectExtent l="0" t="0" r="0" b="1905"/>
                      <wp:wrapNone/>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245745"/>
                              </a:xfrm>
                              <a:prstGeom prst="rect">
                                <a:avLst/>
                              </a:prstGeom>
                              <a:noFill/>
                              <a:ln w="9525">
                                <a:noFill/>
                                <a:miter lim="800000"/>
                                <a:headEnd/>
                                <a:tailEnd/>
                              </a:ln>
                            </wps:spPr>
                            <wps:txbx>
                              <w:txbxContent>
                                <w:p w:rsidR="00EA3732" w:rsidRPr="000354A2" w:rsidRDefault="00EA3732" w:rsidP="000354A2">
                                  <w:pPr>
                                    <w:spacing w:before="0"/>
                                    <w:ind w:firstLine="0"/>
                                    <w:jc w:val="left"/>
                                    <w:rPr>
                                      <w:color w:val="6786B7" w:themeColor="accent1"/>
                                      <w:sz w:val="16"/>
                                      <w:szCs w:val="16"/>
                                    </w:rPr>
                                  </w:pPr>
                                  <w:r w:rsidRPr="000354A2">
                                    <w:rPr>
                                      <w:b/>
                                      <w:color w:val="6786B7" w:themeColor="accent1"/>
                                      <w:sz w:val="16"/>
                                      <w:szCs w:val="16"/>
                                    </w:rPr>
                                    <w:t>Figura 2.1</w:t>
                                  </w:r>
                                  <w:r>
                                    <w:rPr>
                                      <w:b/>
                                      <w:color w:val="6786B7" w:themeColor="accent1"/>
                                      <w:sz w:val="16"/>
                                      <w:szCs w:val="16"/>
                                    </w:rPr>
                                    <w:t>5</w:t>
                                  </w:r>
                                  <w:r w:rsidRPr="000354A2">
                                    <w:rPr>
                                      <w:b/>
                                      <w:color w:val="6786B7" w:themeColor="accent1"/>
                                      <w:sz w:val="16"/>
                                      <w:szCs w:val="16"/>
                                    </w:rPr>
                                    <w:t>.</w:t>
                                  </w:r>
                                  <w:r>
                                    <w:rPr>
                                      <w:b/>
                                      <w:color w:val="6786B7" w:themeColor="accent1"/>
                                      <w:sz w:val="16"/>
                                      <w:szCs w:val="16"/>
                                    </w:rPr>
                                    <w:t xml:space="preserve"> </w:t>
                                  </w:r>
                                  <w:r>
                                    <w:rPr>
                                      <w:color w:val="6786B7" w:themeColor="accent1"/>
                                      <w:sz w:val="16"/>
                                      <w:szCs w:val="16"/>
                                    </w:rPr>
                                    <w:t xml:space="preserve"> Mitocondria (</w:t>
                                  </w:r>
                                  <w:proofErr w:type="spellStart"/>
                                  <w:r>
                                    <w:rPr>
                                      <w:color w:val="6786B7" w:themeColor="accent1"/>
                                      <w:sz w:val="16"/>
                                      <w:szCs w:val="16"/>
                                    </w:rPr>
                                    <w:t>cmm</w:t>
                                  </w:r>
                                  <w:proofErr w:type="spellEnd"/>
                                  <w:r>
                                    <w:rPr>
                                      <w:color w:val="6786B7" w:themeColor="accent1"/>
                                      <w:sz w:val="16"/>
                                      <w:szCs w:val="16"/>
                                    </w:rPr>
                                    <w: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2pt;margin-top:92.3pt;width:126.65pt;height:1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" filled="f" stroked="f">
                      <v:textbox inset="1mm,1mm,1mm,1mm">
                        <w:txbxContent>
                          <w:p w:rsidR="00EA3732" w:rsidRPr="000354A2" w:rsidRDefault="00EA3732" w:rsidP="000354A2">
                            <w:pPr>
                              <w:spacing w:before="0"/>
                              <w:ind w:firstLine="0"/>
                              <w:jc w:val="left"/>
                              <w:rPr>
                                <w:color w:val="6786B7" w:themeColor="accent1"/>
                                <w:sz w:val="16"/>
                                <w:szCs w:val="16"/>
                              </w:rPr>
                            </w:pPr>
                            <w:r w:rsidRPr="000354A2">
                              <w:rPr>
                                <w:b/>
                                <w:color w:val="6786B7" w:themeColor="accent1"/>
                                <w:sz w:val="16"/>
                                <w:szCs w:val="16"/>
                              </w:rPr>
                              <w:t>Figura 2.1</w:t>
                            </w:r>
                            <w:r>
                              <w:rPr>
                                <w:b/>
                                <w:color w:val="6786B7" w:themeColor="accent1"/>
                                <w:sz w:val="16"/>
                                <w:szCs w:val="16"/>
                              </w:rPr>
                              <w:t>5</w:t>
                            </w:r>
                            <w:r w:rsidRPr="000354A2">
                              <w:rPr>
                                <w:b/>
                                <w:color w:val="6786B7" w:themeColor="accent1"/>
                                <w:sz w:val="16"/>
                                <w:szCs w:val="16"/>
                              </w:rPr>
                              <w:t>.</w:t>
                            </w:r>
                            <w:r>
                              <w:rPr>
                                <w:b/>
                                <w:color w:val="6786B7" w:themeColor="accent1"/>
                                <w:sz w:val="16"/>
                                <w:szCs w:val="16"/>
                              </w:rPr>
                              <w:t xml:space="preserve"> </w:t>
                            </w:r>
                            <w:r>
                              <w:rPr>
                                <w:color w:val="6786B7" w:themeColor="accent1"/>
                                <w:sz w:val="16"/>
                                <w:szCs w:val="16"/>
                              </w:rPr>
                              <w:t xml:space="preserve"> Mitocondria (</w:t>
                            </w:r>
                            <w:proofErr w:type="spellStart"/>
                            <w:r>
                              <w:rPr>
                                <w:color w:val="6786B7" w:themeColor="accent1"/>
                                <w:sz w:val="16"/>
                                <w:szCs w:val="16"/>
                              </w:rPr>
                              <w:t>cmm</w:t>
                            </w:r>
                            <w:proofErr w:type="spellEnd"/>
                            <w:r>
                              <w:rPr>
                                <w:color w:val="6786B7" w:themeColor="accent1"/>
                                <w:sz w:val="16"/>
                                <w:szCs w:val="16"/>
                              </w:rPr>
                              <w:t>).</w:t>
                            </w:r>
                          </w:p>
                        </w:txbxContent>
                      </v:textbox>
                    </v:shape>
                  </w:pict>
                </mc:Fallback>
              </mc:AlternateContent>
            </w:r>
            <w:r w:rsidR="00485EB2">
              <w:rPr>
                <w:rFonts w:ascii="Franklin Gothic Book" w:hAnsi="Franklin Gothic Book"/>
                <w:color w:val="auto"/>
              </w:rPr>
              <w:drawing>
                <wp:inline distT="0" distB="0" distL="0" distR="0" wp14:anchorId="76FF1589" wp14:editId="32EA10FF">
                  <wp:extent cx="1705708" cy="1116623"/>
                  <wp:effectExtent l="0" t="0" r="889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OCONDRIA.png"/>
                          <pic:cNvPicPr/>
                        </pic:nvPicPr>
                        <pic:blipFill rotWithShape="1">
                          <a:blip r:embed="rId33">
                            <a:extLst>
                              <a:ext uri="{28A0092B-C50C-407E-A947-70E740481C1C}">
                                <a14:useLocalDpi xmlns:a14="http://schemas.microsoft.com/office/drawing/2010/main" val="0"/>
                              </a:ext>
                            </a:extLst>
                          </a:blip>
                          <a:srcRect t="1" b="-13047"/>
                          <a:stretch/>
                        </pic:blipFill>
                        <pic:spPr bwMode="auto">
                          <a:xfrm>
                            <a:off x="0" y="0"/>
                            <a:ext cx="1705360" cy="1116395"/>
                          </a:xfrm>
                          <a:prstGeom prst="rect">
                            <a:avLst/>
                          </a:prstGeom>
                          <a:ln>
                            <a:noFill/>
                          </a:ln>
                          <a:extLst>
                            <a:ext uri="{53640926-AAD7-44D8-BBD7-CCE9431645EC}">
                              <a14:shadowObscured xmlns:a14="http://schemas.microsoft.com/office/drawing/2010/main"/>
                            </a:ext>
                          </a:extLst>
                        </pic:spPr>
                      </pic:pic>
                    </a:graphicData>
                  </a:graphic>
                </wp:inline>
              </w:drawing>
            </w:r>
            <w:r w:rsidR="00F30392">
              <w:rPr>
                <w:rFonts w:ascii="Franklin Gothic Book" w:hAnsi="Franklin Gothic Book"/>
                <w:color w:val="auto"/>
              </w:rPr>
              <w:drawing>
                <wp:inline distT="0" distB="0" distL="0" distR="0" wp14:anchorId="589AD396" wp14:editId="46B4103C">
                  <wp:extent cx="1406770" cy="1298988"/>
                  <wp:effectExtent l="0" t="0" r="3175"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ochondria,_mammalian_lung_-_TEM.jpg"/>
                          <pic:cNvPicPr/>
                        </pic:nvPicPr>
                        <pic:blipFill rotWithShape="1">
                          <a:blip r:embed="rId34">
                            <a:extLst>
                              <a:ext uri="{28A0092B-C50C-407E-A947-70E740481C1C}">
                                <a14:useLocalDpi xmlns:a14="http://schemas.microsoft.com/office/drawing/2010/main" val="0"/>
                              </a:ext>
                            </a:extLst>
                          </a:blip>
                          <a:srcRect r="18781"/>
                          <a:stretch/>
                        </pic:blipFill>
                        <pic:spPr bwMode="auto">
                          <a:xfrm>
                            <a:off x="0" y="0"/>
                            <a:ext cx="1406750" cy="1298970"/>
                          </a:xfrm>
                          <a:prstGeom prst="rect">
                            <a:avLst/>
                          </a:prstGeom>
                          <a:ln>
                            <a:noFill/>
                          </a:ln>
                          <a:extLst>
                            <a:ext uri="{53640926-AAD7-44D8-BBD7-CCE9431645EC}">
                              <a14:shadowObscured xmlns:a14="http://schemas.microsoft.com/office/drawing/2010/main"/>
                            </a:ext>
                          </a:extLst>
                        </pic:spPr>
                      </pic:pic>
                    </a:graphicData>
                  </a:graphic>
                </wp:inline>
              </w:drawing>
            </w:r>
          </w:p>
        </w:tc>
      </w:tr>
      <w:tr w:rsidR="00B7439A" w:rsidRPr="00D94203" w:rsidTr="00CA6254">
        <w:trPr>
          <w:jc w:val="center"/>
        </w:trPr>
        <w:tc>
          <w:tcPr>
            <w:tcW w:w="3898" w:type="dxa"/>
          </w:tcPr>
          <w:p w:rsidR="00D94203" w:rsidRDefault="00D94203" w:rsidP="00CA6254">
            <w:pPr>
              <w:pStyle w:val="Imagenpgina"/>
              <w:framePr w:wrap="notBeside"/>
              <w:shd w:val="clear" w:color="auto" w:fill="E0E6F0" w:themeFill="accent1" w:themeFillTint="33"/>
              <w:spacing w:before="60" w:after="0"/>
              <w:rPr>
                <w:rFonts w:ascii="Franklin Gothic Book" w:hAnsi="Franklin Gothic Book"/>
                <w:color w:val="auto"/>
              </w:rPr>
            </w:pPr>
            <w:r w:rsidRPr="00DA0145">
              <w:rPr>
                <w:rFonts w:ascii="Franklin Gothic Book" w:hAnsi="Franklin Gothic Book"/>
                <w:b/>
                <w:color w:val="auto"/>
              </w:rPr>
              <w:t>Cloroplasto</w:t>
            </w:r>
            <w:r w:rsidR="00DA0145">
              <w:rPr>
                <w:rFonts w:ascii="Franklin Gothic Book" w:hAnsi="Franklin Gothic Book"/>
                <w:b/>
                <w:color w:val="auto"/>
              </w:rPr>
              <w:t>s</w:t>
            </w:r>
          </w:p>
          <w:p w:rsidR="00DA0145" w:rsidRPr="00023D72" w:rsidRDefault="00DA0145" w:rsidP="00DA0145">
            <w:pPr>
              <w:pStyle w:val="Imagenpgina"/>
              <w:framePr w:wrap="notBeside"/>
              <w:spacing w:before="0" w:after="170"/>
              <w:jc w:val="left"/>
              <w:rPr>
                <w:rFonts w:ascii="Franklin Gothic Book" w:hAnsi="Franklin Gothic Book"/>
                <w:b/>
                <w:color w:val="auto"/>
              </w:rPr>
            </w:pPr>
            <w:r>
              <w:rPr>
                <w:rFonts w:ascii="Franklin Gothic Book" w:hAnsi="Franklin Gothic Book"/>
                <w:color w:val="auto"/>
              </w:rPr>
              <w:t xml:space="preserve">Son orgánulos ovalados </w:t>
            </w:r>
            <w:r>
              <w:rPr>
                <w:rFonts w:ascii="Franklin Gothic Book" w:hAnsi="Franklin Gothic Book"/>
                <w:i/>
                <w:color w:val="auto"/>
              </w:rPr>
              <w:t xml:space="preserve">exclusivos </w:t>
            </w:r>
            <w:r>
              <w:rPr>
                <w:rFonts w:ascii="Franklin Gothic Book" w:hAnsi="Franklin Gothic Book"/>
                <w:color w:val="auto"/>
              </w:rPr>
              <w:t xml:space="preserve">de las células vegetales en los que tiene lugar la </w:t>
            </w:r>
            <w:r>
              <w:rPr>
                <w:rFonts w:ascii="Franklin Gothic Book" w:hAnsi="Franklin Gothic Book"/>
                <w:b/>
                <w:color w:val="auto"/>
              </w:rPr>
              <w:t>fotosíntesis</w:t>
            </w:r>
            <w:r>
              <w:rPr>
                <w:rFonts w:ascii="Franklin Gothic Book" w:hAnsi="Franklin Gothic Book"/>
                <w:color w:val="auto"/>
              </w:rPr>
              <w:t>. Posee dos mem</w:t>
            </w:r>
            <w:r w:rsidR="00D87A99">
              <w:rPr>
                <w:rFonts w:ascii="Franklin Gothic Book" w:hAnsi="Franklin Gothic Book"/>
                <w:color w:val="auto"/>
              </w:rPr>
              <w:t>-</w:t>
            </w:r>
            <w:r>
              <w:rPr>
                <w:rFonts w:ascii="Franklin Gothic Book" w:hAnsi="Franklin Gothic Book"/>
                <w:color w:val="auto"/>
              </w:rPr>
              <w:t xml:space="preserve">branas rodeando un espacio llamado </w:t>
            </w:r>
            <w:r>
              <w:rPr>
                <w:rFonts w:ascii="Franklin Gothic Book" w:hAnsi="Franklin Gothic Book"/>
                <w:b/>
                <w:color w:val="auto"/>
              </w:rPr>
              <w:t xml:space="preserve">estroma. </w:t>
            </w:r>
            <w:r>
              <w:rPr>
                <w:rFonts w:ascii="Franklin Gothic Book" w:hAnsi="Franklin Gothic Book"/>
                <w:color w:val="auto"/>
              </w:rPr>
              <w:t xml:space="preserve">La interna presenta pliegues </w:t>
            </w:r>
            <w:r w:rsidR="00023D72">
              <w:rPr>
                <w:rFonts w:ascii="Franklin Gothic Book" w:hAnsi="Franklin Gothic Book"/>
                <w:color w:val="auto"/>
              </w:rPr>
              <w:t xml:space="preserve">o </w:t>
            </w:r>
            <w:r w:rsidR="00023D72">
              <w:rPr>
                <w:rFonts w:ascii="Franklin Gothic Book" w:hAnsi="Franklin Gothic Book"/>
                <w:b/>
                <w:color w:val="auto"/>
              </w:rPr>
              <w:t>tilacoides</w:t>
            </w:r>
            <w:r w:rsidR="00023D72">
              <w:rPr>
                <w:rFonts w:ascii="Franklin Gothic Book" w:hAnsi="Franklin Gothic Book"/>
                <w:color w:val="auto"/>
              </w:rPr>
              <w:t xml:space="preserve"> que pueden superponerse formando</w:t>
            </w:r>
            <w:r w:rsidR="00D87A99">
              <w:rPr>
                <w:rFonts w:ascii="Franklin Gothic Book" w:hAnsi="Franklin Gothic Book"/>
                <w:color w:val="auto"/>
              </w:rPr>
              <w:t xml:space="preserve"> apilamientos o</w:t>
            </w:r>
            <w:r w:rsidR="00023D72">
              <w:rPr>
                <w:rFonts w:ascii="Franklin Gothic Book" w:hAnsi="Franklin Gothic Book"/>
                <w:color w:val="auto"/>
              </w:rPr>
              <w:t xml:space="preserve"> </w:t>
            </w:r>
            <w:r w:rsidR="00023D72">
              <w:rPr>
                <w:rFonts w:ascii="Franklin Gothic Book" w:hAnsi="Franklin Gothic Book"/>
                <w:b/>
                <w:color w:val="auto"/>
              </w:rPr>
              <w:t>grana.</w:t>
            </w:r>
          </w:p>
        </w:tc>
        <w:tc>
          <w:tcPr>
            <w:tcW w:w="5314" w:type="dxa"/>
            <w:vAlign w:val="center"/>
          </w:tcPr>
          <w:p w:rsidR="00D94203" w:rsidRDefault="00F30392" w:rsidP="0082746A">
            <w:pPr>
              <w:pStyle w:val="Imagenpgina"/>
              <w:framePr w:wrap="notBeside"/>
              <w:spacing w:before="0" w:after="0"/>
              <w:jc w:val="center"/>
              <w:rPr>
                <w:rFonts w:ascii="Franklin Gothic Book" w:hAnsi="Franklin Gothic Book"/>
                <w:color w:val="auto"/>
              </w:rPr>
            </w:pPr>
            <w:r>
              <w:rPr>
                <w:rFonts w:ascii="Franklin Gothic Book" w:hAnsi="Franklin Gothic Book"/>
                <w:color w:val="auto"/>
              </w:rPr>
              <w:drawing>
                <wp:inline distT="0" distB="0" distL="0" distR="0" wp14:anchorId="4553485F" wp14:editId="270C2BD8">
                  <wp:extent cx="1776046" cy="1203155"/>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roplasto.png"/>
                          <pic:cNvPicPr/>
                        </pic:nvPicPr>
                        <pic:blipFill rotWithShape="1">
                          <a:blip r:embed="rId35">
                            <a:extLst>
                              <a:ext uri="{28A0092B-C50C-407E-A947-70E740481C1C}">
                                <a14:useLocalDpi xmlns:a14="http://schemas.microsoft.com/office/drawing/2010/main" val="0"/>
                              </a:ext>
                            </a:extLst>
                          </a:blip>
                          <a:srcRect t="-7041" b="1"/>
                          <a:stretch/>
                        </pic:blipFill>
                        <pic:spPr bwMode="auto">
                          <a:xfrm>
                            <a:off x="0" y="0"/>
                            <a:ext cx="1776046" cy="1203155"/>
                          </a:xfrm>
                          <a:prstGeom prst="rect">
                            <a:avLst/>
                          </a:prstGeom>
                          <a:ln>
                            <a:noFill/>
                          </a:ln>
                          <a:extLst>
                            <a:ext uri="{53640926-AAD7-44D8-BBD7-CCE9431645EC}">
                              <a14:shadowObscured xmlns:a14="http://schemas.microsoft.com/office/drawing/2010/main"/>
                            </a:ext>
                          </a:extLst>
                        </pic:spPr>
                      </pic:pic>
                    </a:graphicData>
                  </a:graphic>
                </wp:inline>
              </w:drawing>
            </w:r>
            <w:r w:rsidR="00214A9D">
              <w:rPr>
                <w:rFonts w:ascii="Franklin Gothic Book" w:hAnsi="Franklin Gothic Book"/>
                <w:color w:val="auto"/>
              </w:rPr>
              <w:drawing>
                <wp:inline distT="0" distB="0" distL="0" distR="0" wp14:anchorId="18FAD450" wp14:editId="69AFC88B">
                  <wp:extent cx="1439789" cy="760006"/>
                  <wp:effectExtent l="0" t="0" r="8255" b="254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JPG"/>
                          <pic:cNvPicPr/>
                        </pic:nvPicPr>
                        <pic:blipFill>
                          <a:blip r:embed="rId36">
                            <a:extLst>
                              <a:ext uri="{28A0092B-C50C-407E-A947-70E740481C1C}">
                                <a14:useLocalDpi xmlns:a14="http://schemas.microsoft.com/office/drawing/2010/main" val="0"/>
                              </a:ext>
                            </a:extLst>
                          </a:blip>
                          <a:stretch>
                            <a:fillRect/>
                          </a:stretch>
                        </pic:blipFill>
                        <pic:spPr>
                          <a:xfrm>
                            <a:off x="0" y="0"/>
                            <a:ext cx="1439788" cy="760005"/>
                          </a:xfrm>
                          <a:prstGeom prst="rect">
                            <a:avLst/>
                          </a:prstGeom>
                        </pic:spPr>
                      </pic:pic>
                    </a:graphicData>
                  </a:graphic>
                </wp:inline>
              </w:drawing>
            </w:r>
          </w:p>
          <w:p w:rsidR="00214A9D" w:rsidRPr="00D94203" w:rsidRDefault="000354A2" w:rsidP="00E05F2B">
            <w:pPr>
              <w:pStyle w:val="Imagenpgina"/>
              <w:framePr w:wrap="notBeside"/>
              <w:spacing w:before="0" w:after="0"/>
              <w:ind w:left="2868"/>
              <w:jc w:val="left"/>
              <w:rPr>
                <w:rFonts w:ascii="Franklin Gothic Book" w:hAnsi="Franklin Gothic Book"/>
                <w:color w:val="auto"/>
              </w:rPr>
            </w:pPr>
            <w:r w:rsidRPr="000354A2">
              <w:rPr>
                <w:rFonts w:ascii="Franklin Gothic Book" w:hAnsi="Franklin Gothic Book"/>
                <w:color w:val="auto"/>
              </w:rPr>
              <mc:AlternateContent>
                <mc:Choice Requires="wps">
                  <w:drawing>
                    <wp:anchor distT="0" distB="0" distL="114300" distR="114300" simplePos="0" relativeHeight="251673600" behindDoc="0" locked="0" layoutInCell="1" allowOverlap="1" wp14:anchorId="17AD6147" wp14:editId="7179A008">
                      <wp:simplePos x="0" y="0"/>
                      <wp:positionH relativeFrom="column">
                        <wp:posOffset>103505</wp:posOffset>
                      </wp:positionH>
                      <wp:positionV relativeFrom="paragraph">
                        <wp:posOffset>116205</wp:posOffset>
                      </wp:positionV>
                      <wp:extent cx="1538605" cy="245745"/>
                      <wp:effectExtent l="0" t="0" r="4445" b="1905"/>
                      <wp:wrapNone/>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245745"/>
                              </a:xfrm>
                              <a:prstGeom prst="rect">
                                <a:avLst/>
                              </a:prstGeom>
                              <a:noFill/>
                              <a:ln w="9525">
                                <a:noFill/>
                                <a:miter lim="800000"/>
                                <a:headEnd/>
                                <a:tailEnd/>
                              </a:ln>
                            </wps:spPr>
                            <wps:txbx>
                              <w:txbxContent>
                                <w:p w:rsidR="00EA3732" w:rsidRPr="000354A2" w:rsidRDefault="00EA3732" w:rsidP="000354A2">
                                  <w:pPr>
                                    <w:spacing w:before="0"/>
                                    <w:ind w:firstLine="0"/>
                                    <w:jc w:val="left"/>
                                    <w:rPr>
                                      <w:color w:val="6786B7" w:themeColor="accent1"/>
                                      <w:sz w:val="16"/>
                                      <w:szCs w:val="16"/>
                                    </w:rPr>
                                  </w:pPr>
                                  <w:r w:rsidRPr="000354A2">
                                    <w:rPr>
                                      <w:b/>
                                      <w:color w:val="6786B7" w:themeColor="accent1"/>
                                      <w:sz w:val="16"/>
                                      <w:szCs w:val="16"/>
                                    </w:rPr>
                                    <w:t>Figura 2.1</w:t>
                                  </w:r>
                                  <w:r>
                                    <w:rPr>
                                      <w:b/>
                                      <w:color w:val="6786B7" w:themeColor="accent1"/>
                                      <w:sz w:val="16"/>
                                      <w:szCs w:val="16"/>
                                    </w:rPr>
                                    <w:t>6</w:t>
                                  </w:r>
                                  <w:r w:rsidRPr="000354A2">
                                    <w:rPr>
                                      <w:b/>
                                      <w:color w:val="6786B7" w:themeColor="accent1"/>
                                      <w:sz w:val="16"/>
                                      <w:szCs w:val="16"/>
                                    </w:rPr>
                                    <w:t>.</w:t>
                                  </w:r>
                                  <w:r>
                                    <w:rPr>
                                      <w:b/>
                                      <w:color w:val="6786B7" w:themeColor="accent1"/>
                                      <w:sz w:val="16"/>
                                      <w:szCs w:val="16"/>
                                    </w:rPr>
                                    <w:t xml:space="preserve"> </w:t>
                                  </w:r>
                                  <w:r>
                                    <w:rPr>
                                      <w:color w:val="6786B7" w:themeColor="accent1"/>
                                      <w:sz w:val="16"/>
                                      <w:szCs w:val="16"/>
                                    </w:rPr>
                                    <w:t xml:space="preserve"> Cloroplasto (</w:t>
                                  </w:r>
                                  <w:proofErr w:type="spellStart"/>
                                  <w:r>
                                    <w:rPr>
                                      <w:color w:val="6786B7" w:themeColor="accent1"/>
                                      <w:sz w:val="16"/>
                                      <w:szCs w:val="16"/>
                                    </w:rPr>
                                    <w:t>cmm</w:t>
                                  </w:r>
                                  <w:proofErr w:type="spellEnd"/>
                                  <w:r>
                                    <w:rPr>
                                      <w:color w:val="6786B7" w:themeColor="accent1"/>
                                      <w:sz w:val="16"/>
                                      <w:szCs w:val="16"/>
                                    </w:rPr>
                                    <w: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8.15pt;margin-top:9.15pt;width:121.15pt;height:1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" filled="f" stroked="f">
                      <v:textbox inset="1mm,1mm,1mm,1mm">
                        <w:txbxContent>
                          <w:p w:rsidR="00EA3732" w:rsidRPr="000354A2" w:rsidRDefault="00EA3732" w:rsidP="000354A2">
                            <w:pPr>
                              <w:spacing w:before="0"/>
                              <w:ind w:firstLine="0"/>
                              <w:jc w:val="left"/>
                              <w:rPr>
                                <w:color w:val="6786B7" w:themeColor="accent1"/>
                                <w:sz w:val="16"/>
                                <w:szCs w:val="16"/>
                              </w:rPr>
                            </w:pPr>
                            <w:r w:rsidRPr="000354A2">
                              <w:rPr>
                                <w:b/>
                                <w:color w:val="6786B7" w:themeColor="accent1"/>
                                <w:sz w:val="16"/>
                                <w:szCs w:val="16"/>
                              </w:rPr>
                              <w:t>Figura 2.1</w:t>
                            </w:r>
                            <w:r>
                              <w:rPr>
                                <w:b/>
                                <w:color w:val="6786B7" w:themeColor="accent1"/>
                                <w:sz w:val="16"/>
                                <w:szCs w:val="16"/>
                              </w:rPr>
                              <w:t>6</w:t>
                            </w:r>
                            <w:r w:rsidRPr="000354A2">
                              <w:rPr>
                                <w:b/>
                                <w:color w:val="6786B7" w:themeColor="accent1"/>
                                <w:sz w:val="16"/>
                                <w:szCs w:val="16"/>
                              </w:rPr>
                              <w:t>.</w:t>
                            </w:r>
                            <w:r>
                              <w:rPr>
                                <w:b/>
                                <w:color w:val="6786B7" w:themeColor="accent1"/>
                                <w:sz w:val="16"/>
                                <w:szCs w:val="16"/>
                              </w:rPr>
                              <w:t xml:space="preserve"> </w:t>
                            </w:r>
                            <w:r>
                              <w:rPr>
                                <w:color w:val="6786B7" w:themeColor="accent1"/>
                                <w:sz w:val="16"/>
                                <w:szCs w:val="16"/>
                              </w:rPr>
                              <w:t xml:space="preserve"> Cloroplasto (</w:t>
                            </w:r>
                            <w:proofErr w:type="spellStart"/>
                            <w:r>
                              <w:rPr>
                                <w:color w:val="6786B7" w:themeColor="accent1"/>
                                <w:sz w:val="16"/>
                                <w:szCs w:val="16"/>
                              </w:rPr>
                              <w:t>cmm</w:t>
                            </w:r>
                            <w:proofErr w:type="spellEnd"/>
                            <w:r>
                              <w:rPr>
                                <w:color w:val="6786B7" w:themeColor="accent1"/>
                                <w:sz w:val="16"/>
                                <w:szCs w:val="16"/>
                              </w:rPr>
                              <w:t>).</w:t>
                            </w:r>
                          </w:p>
                        </w:txbxContent>
                      </v:textbox>
                    </v:shape>
                  </w:pict>
                </mc:Fallback>
              </mc:AlternateContent>
            </w:r>
            <w:r w:rsidR="00214A9D" w:rsidRPr="00604D8D">
              <w:rPr>
                <w:rFonts w:ascii="Franklin Gothic Book" w:hAnsi="Franklin Gothic Book"/>
                <w:sz w:val="16"/>
              </w:rPr>
              <w:t xml:space="preserve">"Plast" by </w:t>
            </w:r>
            <w:r w:rsidR="00214A9D" w:rsidRPr="00604D8D">
              <w:rPr>
                <w:rFonts w:ascii="Arial" w:hAnsi="Arial" w:cs="Arial"/>
                <w:sz w:val="16"/>
              </w:rPr>
              <w:t>המרכז</w:t>
            </w:r>
            <w:r w:rsidR="00214A9D" w:rsidRPr="00604D8D">
              <w:rPr>
                <w:rFonts w:ascii="Franklin Gothic Book" w:hAnsi="Franklin Gothic Book"/>
                <w:sz w:val="16"/>
              </w:rPr>
              <w:t xml:space="preserve"> </w:t>
            </w:r>
            <w:r w:rsidR="00214A9D" w:rsidRPr="00604D8D">
              <w:rPr>
                <w:rFonts w:ascii="Arial" w:hAnsi="Arial" w:cs="Arial"/>
                <w:sz w:val="16"/>
              </w:rPr>
              <w:t>להוראת</w:t>
            </w:r>
            <w:r w:rsidR="00214A9D" w:rsidRPr="00604D8D">
              <w:rPr>
                <w:rFonts w:ascii="Franklin Gothic Book" w:hAnsi="Franklin Gothic Book"/>
                <w:sz w:val="16"/>
              </w:rPr>
              <w:t xml:space="preserve"> </w:t>
            </w:r>
            <w:r w:rsidR="00214A9D" w:rsidRPr="00604D8D">
              <w:rPr>
                <w:rFonts w:ascii="Arial" w:hAnsi="Arial" w:cs="Arial"/>
                <w:sz w:val="16"/>
              </w:rPr>
              <w:t>מדעים</w:t>
            </w:r>
            <w:r w:rsidR="00214A9D" w:rsidRPr="00604D8D">
              <w:rPr>
                <w:rFonts w:ascii="Franklin Gothic Book" w:hAnsi="Franklin Gothic Book"/>
                <w:sz w:val="16"/>
              </w:rPr>
              <w:t xml:space="preserve">, </w:t>
            </w:r>
            <w:r w:rsidR="00214A9D" w:rsidRPr="00604D8D">
              <w:rPr>
                <w:rFonts w:ascii="Arial" w:hAnsi="Arial" w:cs="Arial"/>
                <w:sz w:val="16"/>
              </w:rPr>
              <w:t>האונברסיטה</w:t>
            </w:r>
            <w:r w:rsidR="00214A9D" w:rsidRPr="00604D8D">
              <w:rPr>
                <w:rFonts w:ascii="Franklin Gothic Book" w:hAnsi="Franklin Gothic Book"/>
                <w:sz w:val="16"/>
              </w:rPr>
              <w:t xml:space="preserve"> </w:t>
            </w:r>
            <w:r w:rsidR="00214A9D" w:rsidRPr="00604D8D">
              <w:rPr>
                <w:rFonts w:ascii="Arial" w:hAnsi="Arial" w:cs="Arial"/>
                <w:sz w:val="16"/>
              </w:rPr>
              <w:t>העברית</w:t>
            </w:r>
            <w:r w:rsidR="00214A9D" w:rsidRPr="00604D8D">
              <w:rPr>
                <w:rFonts w:ascii="Franklin Gothic Book" w:hAnsi="Franklin Gothic Book"/>
                <w:sz w:val="16"/>
              </w:rPr>
              <w:t xml:space="preserve"> </w:t>
            </w:r>
            <w:r w:rsidR="00214A9D" w:rsidRPr="00604D8D">
              <w:rPr>
                <w:rFonts w:ascii="Arial" w:hAnsi="Arial" w:cs="Arial"/>
                <w:sz w:val="16"/>
              </w:rPr>
              <w:t>בירושלים</w:t>
            </w:r>
            <w:r w:rsidR="00214A9D" w:rsidRPr="00604D8D">
              <w:rPr>
                <w:rFonts w:ascii="Franklin Gothic Book" w:hAnsi="Franklin Gothic Book"/>
                <w:sz w:val="16"/>
              </w:rPr>
              <w:t>. Licensed under GPL via Wikimedia Commons</w:t>
            </w:r>
          </w:p>
        </w:tc>
      </w:tr>
      <w:tr w:rsidR="00B7439A" w:rsidRPr="00D94203" w:rsidTr="00CA6254">
        <w:trPr>
          <w:jc w:val="center"/>
        </w:trPr>
        <w:tc>
          <w:tcPr>
            <w:tcW w:w="3898" w:type="dxa"/>
          </w:tcPr>
          <w:p w:rsidR="00D94203" w:rsidRDefault="00D94203" w:rsidP="00CA6254">
            <w:pPr>
              <w:pStyle w:val="Imagenpgina"/>
              <w:framePr w:wrap="notBeside"/>
              <w:shd w:val="clear" w:color="auto" w:fill="E0E6F0" w:themeFill="accent1" w:themeFillTint="33"/>
              <w:spacing w:before="60" w:after="0"/>
              <w:rPr>
                <w:rFonts w:ascii="Franklin Gothic Book" w:hAnsi="Franklin Gothic Book"/>
                <w:color w:val="auto"/>
              </w:rPr>
            </w:pPr>
            <w:r w:rsidRPr="00023D72">
              <w:rPr>
                <w:rFonts w:ascii="Franklin Gothic Book" w:hAnsi="Franklin Gothic Book"/>
                <w:b/>
                <w:color w:val="auto"/>
              </w:rPr>
              <w:t>Complejo de Golgi</w:t>
            </w:r>
          </w:p>
          <w:p w:rsidR="00023D72" w:rsidRPr="00023D72" w:rsidRDefault="00023D72" w:rsidP="00D87A99">
            <w:pPr>
              <w:pStyle w:val="Imagenpgina"/>
              <w:framePr w:wrap="notBeside"/>
              <w:spacing w:before="0" w:after="170"/>
              <w:jc w:val="left"/>
              <w:rPr>
                <w:rFonts w:ascii="Franklin Gothic Book" w:hAnsi="Franklin Gothic Book"/>
                <w:color w:val="auto"/>
              </w:rPr>
            </w:pPr>
            <w:r>
              <w:rPr>
                <w:rFonts w:ascii="Franklin Gothic Book" w:hAnsi="Franklin Gothic Book"/>
                <w:color w:val="auto"/>
              </w:rPr>
              <w:t xml:space="preserve">Conjuntos de sacos membranosos, que forman grupos o </w:t>
            </w:r>
            <w:r>
              <w:rPr>
                <w:rFonts w:ascii="Franklin Gothic Book" w:hAnsi="Franklin Gothic Book"/>
                <w:b/>
                <w:color w:val="auto"/>
              </w:rPr>
              <w:t>dictiosomas</w:t>
            </w:r>
            <w:r>
              <w:rPr>
                <w:rFonts w:ascii="Franklin Gothic Book" w:hAnsi="Franklin Gothic Book"/>
                <w:color w:val="auto"/>
              </w:rPr>
              <w:t xml:space="preserve"> cuya función es el almacenamiento de sustancias procedentes del retículo y su secreción o transporte por medio de </w:t>
            </w:r>
            <w:r>
              <w:rPr>
                <w:rFonts w:ascii="Franklin Gothic Book" w:hAnsi="Franklin Gothic Book"/>
                <w:b/>
                <w:color w:val="auto"/>
              </w:rPr>
              <w:t>vesículas</w:t>
            </w:r>
            <w:r>
              <w:rPr>
                <w:rFonts w:ascii="Franklin Gothic Book" w:hAnsi="Franklin Gothic Book"/>
                <w:color w:val="auto"/>
              </w:rPr>
              <w:t xml:space="preserve"> que parte de él.</w:t>
            </w:r>
          </w:p>
        </w:tc>
        <w:tc>
          <w:tcPr>
            <w:tcW w:w="5314" w:type="dxa"/>
            <w:vAlign w:val="center"/>
          </w:tcPr>
          <w:p w:rsidR="00D94203" w:rsidRDefault="00214A9D" w:rsidP="00B7439A">
            <w:pPr>
              <w:pStyle w:val="Imagenpgina"/>
              <w:framePr w:wrap="notBeside"/>
              <w:spacing w:before="120" w:after="0"/>
              <w:jc w:val="center"/>
              <w:rPr>
                <w:rFonts w:ascii="Franklin Gothic Book" w:hAnsi="Franklin Gothic Book"/>
                <w:color w:val="auto"/>
              </w:rPr>
            </w:pPr>
            <w:r>
              <w:rPr>
                <w:rFonts w:ascii="Franklin Gothic Book" w:hAnsi="Franklin Gothic Book"/>
                <w:color w:val="auto"/>
              </w:rPr>
              <w:drawing>
                <wp:inline distT="0" distB="0" distL="0" distR="0" wp14:anchorId="50B688D3" wp14:editId="05ABD721">
                  <wp:extent cx="1472267" cy="826477"/>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gi.jpg"/>
                          <pic:cNvPicPr/>
                        </pic:nvPicPr>
                        <pic:blipFill>
                          <a:blip r:embed="rId37">
                            <a:extLst>
                              <a:ext uri="{28A0092B-C50C-407E-A947-70E740481C1C}">
                                <a14:useLocalDpi xmlns:a14="http://schemas.microsoft.com/office/drawing/2010/main" val="0"/>
                              </a:ext>
                            </a:extLst>
                          </a:blip>
                          <a:stretch>
                            <a:fillRect/>
                          </a:stretch>
                        </pic:blipFill>
                        <pic:spPr>
                          <a:xfrm>
                            <a:off x="0" y="0"/>
                            <a:ext cx="1479039" cy="830279"/>
                          </a:xfrm>
                          <a:prstGeom prst="rect">
                            <a:avLst/>
                          </a:prstGeom>
                        </pic:spPr>
                      </pic:pic>
                    </a:graphicData>
                  </a:graphic>
                </wp:inline>
              </w:drawing>
            </w:r>
            <w:r w:rsidR="00604D8D">
              <w:rPr>
                <w:rFonts w:ascii="Franklin Gothic Book" w:hAnsi="Franklin Gothic Book"/>
                <w:color w:val="auto"/>
              </w:rPr>
              <w:drawing>
                <wp:inline distT="0" distB="0" distL="0" distR="0" wp14:anchorId="2C68C39D" wp14:editId="4A252178">
                  <wp:extent cx="1595594" cy="1028700"/>
                  <wp:effectExtent l="0" t="0" r="508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_leukocyte,_showing_golgi_-_TEM.jpg"/>
                          <pic:cNvPicPr/>
                        </pic:nvPicPr>
                        <pic:blipFill rotWithShape="1">
                          <a:blip r:embed="rId38">
                            <a:extLst>
                              <a:ext uri="{28A0092B-C50C-407E-A947-70E740481C1C}">
                                <a14:useLocalDpi xmlns:a14="http://schemas.microsoft.com/office/drawing/2010/main" val="0"/>
                              </a:ext>
                            </a:extLst>
                          </a:blip>
                          <a:srcRect l="9743" t="33580" r="18582" b="4803"/>
                          <a:stretch/>
                        </pic:blipFill>
                        <pic:spPr bwMode="auto">
                          <a:xfrm>
                            <a:off x="0" y="0"/>
                            <a:ext cx="1595573" cy="1028686"/>
                          </a:xfrm>
                          <a:prstGeom prst="rect">
                            <a:avLst/>
                          </a:prstGeom>
                          <a:ln>
                            <a:noFill/>
                          </a:ln>
                          <a:extLst>
                            <a:ext uri="{53640926-AAD7-44D8-BBD7-CCE9431645EC}">
                              <a14:shadowObscured xmlns:a14="http://schemas.microsoft.com/office/drawing/2010/main"/>
                            </a:ext>
                          </a:extLst>
                        </pic:spPr>
                      </pic:pic>
                    </a:graphicData>
                  </a:graphic>
                </wp:inline>
              </w:drawing>
            </w:r>
          </w:p>
          <w:p w:rsidR="00604D8D" w:rsidRPr="00D94203" w:rsidRDefault="002507EE" w:rsidP="00604D8D">
            <w:pPr>
              <w:pStyle w:val="Imagenpgina"/>
              <w:framePr w:wrap="notBeside"/>
              <w:spacing w:before="0" w:after="0"/>
              <w:ind w:left="2443"/>
              <w:jc w:val="left"/>
              <w:rPr>
                <w:rFonts w:ascii="Franklin Gothic Book" w:hAnsi="Franklin Gothic Book"/>
                <w:color w:val="auto"/>
              </w:rPr>
            </w:pPr>
            <w:r w:rsidRPr="000354A2">
              <w:rPr>
                <w:rFonts w:ascii="Franklin Gothic Book" w:hAnsi="Franklin Gothic Book"/>
                <w:color w:val="auto"/>
              </w:rPr>
              <mc:AlternateContent>
                <mc:Choice Requires="wps">
                  <w:drawing>
                    <wp:anchor distT="0" distB="0" distL="114300" distR="114300" simplePos="0" relativeHeight="251675648" behindDoc="0" locked="0" layoutInCell="1" allowOverlap="1" wp14:anchorId="5425925C" wp14:editId="406CADB6">
                      <wp:simplePos x="0" y="0"/>
                      <wp:positionH relativeFrom="column">
                        <wp:posOffset>108585</wp:posOffset>
                      </wp:positionH>
                      <wp:positionV relativeFrom="paragraph">
                        <wp:posOffset>5080</wp:posOffset>
                      </wp:positionV>
                      <wp:extent cx="1503045" cy="281305"/>
                      <wp:effectExtent l="0" t="0" r="1905" b="4445"/>
                      <wp:wrapNone/>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281305"/>
                              </a:xfrm>
                              <a:prstGeom prst="rect">
                                <a:avLst/>
                              </a:prstGeom>
                              <a:noFill/>
                              <a:ln w="9525">
                                <a:noFill/>
                                <a:miter lim="800000"/>
                                <a:headEnd/>
                                <a:tailEnd/>
                              </a:ln>
                            </wps:spPr>
                            <wps:txbx>
                              <w:txbxContent>
                                <w:p w:rsidR="00EA3732" w:rsidRPr="000354A2" w:rsidRDefault="00EA3732" w:rsidP="000354A2">
                                  <w:pPr>
                                    <w:spacing w:before="0"/>
                                    <w:ind w:firstLine="0"/>
                                    <w:jc w:val="left"/>
                                    <w:rPr>
                                      <w:color w:val="6786B7" w:themeColor="accent1"/>
                                      <w:sz w:val="16"/>
                                      <w:szCs w:val="16"/>
                                    </w:rPr>
                                  </w:pPr>
                                  <w:r w:rsidRPr="000354A2">
                                    <w:rPr>
                                      <w:b/>
                                      <w:color w:val="6786B7" w:themeColor="accent1"/>
                                      <w:sz w:val="16"/>
                                      <w:szCs w:val="16"/>
                                    </w:rPr>
                                    <w:t>Figura 2.1</w:t>
                                  </w:r>
                                  <w:r>
                                    <w:rPr>
                                      <w:b/>
                                      <w:color w:val="6786B7" w:themeColor="accent1"/>
                                      <w:sz w:val="16"/>
                                      <w:szCs w:val="16"/>
                                    </w:rPr>
                                    <w:t>7</w:t>
                                  </w:r>
                                  <w:r w:rsidRPr="000354A2">
                                    <w:rPr>
                                      <w:b/>
                                      <w:color w:val="6786B7" w:themeColor="accent1"/>
                                      <w:sz w:val="16"/>
                                      <w:szCs w:val="16"/>
                                    </w:rPr>
                                    <w:t>.</w:t>
                                  </w:r>
                                  <w:r>
                                    <w:rPr>
                                      <w:b/>
                                      <w:color w:val="6786B7" w:themeColor="accent1"/>
                                      <w:sz w:val="16"/>
                                      <w:szCs w:val="16"/>
                                    </w:rPr>
                                    <w:t xml:space="preserve"> </w:t>
                                  </w:r>
                                  <w:r>
                                    <w:rPr>
                                      <w:color w:val="6786B7" w:themeColor="accent1"/>
                                      <w:sz w:val="16"/>
                                      <w:szCs w:val="16"/>
                                    </w:rPr>
                                    <w:t xml:space="preserve"> Aparato de Golgi (</w:t>
                                  </w:r>
                                  <w:proofErr w:type="spellStart"/>
                                  <w:r>
                                    <w:rPr>
                                      <w:color w:val="6786B7" w:themeColor="accent1"/>
                                      <w:sz w:val="16"/>
                                      <w:szCs w:val="16"/>
                                    </w:rPr>
                                    <w:t>cmm</w:t>
                                  </w:r>
                                  <w:proofErr w:type="spellEnd"/>
                                  <w:r>
                                    <w:rPr>
                                      <w:color w:val="6786B7" w:themeColor="accent1"/>
                                      <w:sz w:val="16"/>
                                      <w:szCs w:val="16"/>
                                    </w:rPr>
                                    <w: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8.55pt;margin-top:.4pt;width:118.35pt;height:2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" filled="f" stroked="f">
                      <v:textbox inset="1mm,1mm,1mm,1mm">
                        <w:txbxContent>
                          <w:p w:rsidR="00EA3732" w:rsidRPr="000354A2" w:rsidRDefault="00EA3732" w:rsidP="000354A2">
                            <w:pPr>
                              <w:spacing w:before="0"/>
                              <w:ind w:firstLine="0"/>
                              <w:jc w:val="left"/>
                              <w:rPr>
                                <w:color w:val="6786B7" w:themeColor="accent1"/>
                                <w:sz w:val="16"/>
                                <w:szCs w:val="16"/>
                              </w:rPr>
                            </w:pPr>
                            <w:r w:rsidRPr="000354A2">
                              <w:rPr>
                                <w:b/>
                                <w:color w:val="6786B7" w:themeColor="accent1"/>
                                <w:sz w:val="16"/>
                                <w:szCs w:val="16"/>
                              </w:rPr>
                              <w:t>Figura 2.1</w:t>
                            </w:r>
                            <w:r>
                              <w:rPr>
                                <w:b/>
                                <w:color w:val="6786B7" w:themeColor="accent1"/>
                                <w:sz w:val="16"/>
                                <w:szCs w:val="16"/>
                              </w:rPr>
                              <w:t>7</w:t>
                            </w:r>
                            <w:r w:rsidRPr="000354A2">
                              <w:rPr>
                                <w:b/>
                                <w:color w:val="6786B7" w:themeColor="accent1"/>
                                <w:sz w:val="16"/>
                                <w:szCs w:val="16"/>
                              </w:rPr>
                              <w:t>.</w:t>
                            </w:r>
                            <w:r>
                              <w:rPr>
                                <w:b/>
                                <w:color w:val="6786B7" w:themeColor="accent1"/>
                                <w:sz w:val="16"/>
                                <w:szCs w:val="16"/>
                              </w:rPr>
                              <w:t xml:space="preserve"> </w:t>
                            </w:r>
                            <w:r>
                              <w:rPr>
                                <w:color w:val="6786B7" w:themeColor="accent1"/>
                                <w:sz w:val="16"/>
                                <w:szCs w:val="16"/>
                              </w:rPr>
                              <w:t xml:space="preserve"> Aparato de Golgi (</w:t>
                            </w:r>
                            <w:proofErr w:type="spellStart"/>
                            <w:r>
                              <w:rPr>
                                <w:color w:val="6786B7" w:themeColor="accent1"/>
                                <w:sz w:val="16"/>
                                <w:szCs w:val="16"/>
                              </w:rPr>
                              <w:t>cmm</w:t>
                            </w:r>
                            <w:proofErr w:type="spellEnd"/>
                            <w:r>
                              <w:rPr>
                                <w:color w:val="6786B7" w:themeColor="accent1"/>
                                <w:sz w:val="16"/>
                                <w:szCs w:val="16"/>
                              </w:rPr>
                              <w:t>).</w:t>
                            </w:r>
                          </w:p>
                        </w:txbxContent>
                      </v:textbox>
                    </v:shape>
                  </w:pict>
                </mc:Fallback>
              </mc:AlternateContent>
            </w:r>
            <w:r w:rsidR="00604D8D" w:rsidRPr="00604D8D">
              <w:rPr>
                <w:rFonts w:ascii="Franklin Gothic Book" w:hAnsi="Franklin Gothic Book"/>
                <w:sz w:val="16"/>
              </w:rPr>
              <w:t>by Louisa Howard - Licensed under Public Domain via Wikimedia Commons</w:t>
            </w:r>
          </w:p>
        </w:tc>
      </w:tr>
      <w:tr w:rsidR="00B7439A" w:rsidRPr="00D94203" w:rsidTr="00CA6254">
        <w:trPr>
          <w:jc w:val="center"/>
        </w:trPr>
        <w:tc>
          <w:tcPr>
            <w:tcW w:w="3898" w:type="dxa"/>
          </w:tcPr>
          <w:p w:rsidR="00D94203" w:rsidRDefault="00D94203" w:rsidP="00CA6254">
            <w:pPr>
              <w:pStyle w:val="Imagenpgina"/>
              <w:framePr w:wrap="notBeside"/>
              <w:shd w:val="clear" w:color="auto" w:fill="E0E6F0" w:themeFill="accent1" w:themeFillTint="33"/>
              <w:spacing w:before="60" w:after="0"/>
              <w:rPr>
                <w:rFonts w:ascii="Franklin Gothic Book" w:hAnsi="Franklin Gothic Book"/>
                <w:color w:val="auto"/>
              </w:rPr>
            </w:pPr>
            <w:r w:rsidRPr="00023D72">
              <w:rPr>
                <w:rFonts w:ascii="Franklin Gothic Book" w:hAnsi="Franklin Gothic Book"/>
                <w:b/>
                <w:color w:val="auto"/>
              </w:rPr>
              <w:t>Ribosoma</w:t>
            </w:r>
            <w:r w:rsidR="00023D72">
              <w:rPr>
                <w:rFonts w:ascii="Franklin Gothic Book" w:hAnsi="Franklin Gothic Book"/>
                <w:b/>
                <w:color w:val="auto"/>
              </w:rPr>
              <w:t>s</w:t>
            </w:r>
          </w:p>
          <w:p w:rsidR="00023D72" w:rsidRPr="00023D72" w:rsidRDefault="00023D72" w:rsidP="00D87A99">
            <w:pPr>
              <w:pStyle w:val="Imagenpgina"/>
              <w:framePr w:wrap="notBeside"/>
              <w:spacing w:before="0" w:after="170"/>
              <w:jc w:val="left"/>
              <w:rPr>
                <w:rFonts w:ascii="Franklin Gothic Book" w:hAnsi="Franklin Gothic Book"/>
                <w:color w:val="auto"/>
              </w:rPr>
            </w:pPr>
            <w:r>
              <w:rPr>
                <w:rFonts w:ascii="Franklin Gothic Book" w:hAnsi="Franklin Gothic Book"/>
                <w:color w:val="auto"/>
              </w:rPr>
              <w:t>Pequeños orgánulos carentes de mem</w:t>
            </w:r>
            <w:r w:rsidR="00D87A99">
              <w:rPr>
                <w:rFonts w:ascii="Franklin Gothic Book" w:hAnsi="Franklin Gothic Book"/>
                <w:color w:val="auto"/>
              </w:rPr>
              <w:t>-</w:t>
            </w:r>
            <w:r>
              <w:rPr>
                <w:rFonts w:ascii="Franklin Gothic Book" w:hAnsi="Franklin Gothic Book"/>
                <w:color w:val="auto"/>
              </w:rPr>
              <w:t xml:space="preserve">brana formados por dos subunidades de diferente tamaño. En ellos tiene lugar la </w:t>
            </w:r>
            <w:r>
              <w:rPr>
                <w:rFonts w:ascii="Franklin Gothic Book" w:hAnsi="Franklin Gothic Book"/>
                <w:b/>
                <w:color w:val="auto"/>
              </w:rPr>
              <w:t>síntesis de proteínas</w:t>
            </w:r>
            <w:r>
              <w:rPr>
                <w:rFonts w:ascii="Franklin Gothic Book" w:hAnsi="Franklin Gothic Book"/>
                <w:color w:val="auto"/>
              </w:rPr>
              <w:t>. Pueden estar dis</w:t>
            </w:r>
            <w:r w:rsidR="00D87A99">
              <w:rPr>
                <w:rFonts w:ascii="Franklin Gothic Book" w:hAnsi="Franklin Gothic Book"/>
                <w:color w:val="auto"/>
              </w:rPr>
              <w:t>-</w:t>
            </w:r>
            <w:r>
              <w:rPr>
                <w:rFonts w:ascii="Franklin Gothic Book" w:hAnsi="Franklin Gothic Book"/>
                <w:color w:val="auto"/>
              </w:rPr>
              <w:t>persos o unidos a la super</w:t>
            </w:r>
            <w:r w:rsidR="00D87A99">
              <w:rPr>
                <w:rFonts w:ascii="Franklin Gothic Book" w:hAnsi="Franklin Gothic Book"/>
                <w:color w:val="auto"/>
              </w:rPr>
              <w:t>-</w:t>
            </w:r>
            <w:r>
              <w:rPr>
                <w:rFonts w:ascii="Franklin Gothic Book" w:hAnsi="Franklin Gothic Book"/>
                <w:color w:val="auto"/>
              </w:rPr>
              <w:t>ficie del retículo endoplasmático. Son de mayor tamaño que los ribosomas de los procariotas.</w:t>
            </w:r>
          </w:p>
        </w:tc>
        <w:tc>
          <w:tcPr>
            <w:tcW w:w="5314" w:type="dxa"/>
            <w:vAlign w:val="center"/>
          </w:tcPr>
          <w:p w:rsidR="00D94203" w:rsidRPr="00D94203" w:rsidRDefault="000354A2" w:rsidP="00023D72">
            <w:pPr>
              <w:pStyle w:val="Imagenpgina"/>
              <w:framePr w:wrap="notBeside"/>
              <w:spacing w:before="0" w:after="0"/>
              <w:jc w:val="center"/>
              <w:rPr>
                <w:rFonts w:ascii="Franklin Gothic Book" w:hAnsi="Franklin Gothic Book"/>
                <w:color w:val="auto"/>
              </w:rPr>
            </w:pPr>
            <w:r w:rsidRPr="000354A2">
              <w:rPr>
                <w:rFonts w:ascii="Franklin Gothic Book" w:hAnsi="Franklin Gothic Book"/>
                <w:color w:val="auto"/>
              </w:rPr>
              <mc:AlternateContent>
                <mc:Choice Requires="wps">
                  <w:drawing>
                    <wp:anchor distT="0" distB="0" distL="114300" distR="114300" simplePos="0" relativeHeight="251677696" behindDoc="0" locked="0" layoutInCell="1" allowOverlap="1" wp14:anchorId="607AFF71" wp14:editId="69A672C8">
                      <wp:simplePos x="0" y="0"/>
                      <wp:positionH relativeFrom="column">
                        <wp:posOffset>1903730</wp:posOffset>
                      </wp:positionH>
                      <wp:positionV relativeFrom="paragraph">
                        <wp:posOffset>1029970</wp:posOffset>
                      </wp:positionV>
                      <wp:extent cx="1643380" cy="210820"/>
                      <wp:effectExtent l="0" t="0" r="0" b="0"/>
                      <wp:wrapNone/>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10820"/>
                              </a:xfrm>
                              <a:prstGeom prst="rect">
                                <a:avLst/>
                              </a:prstGeom>
                              <a:noFill/>
                              <a:ln w="9525">
                                <a:noFill/>
                                <a:miter lim="800000"/>
                                <a:headEnd/>
                                <a:tailEnd/>
                              </a:ln>
                            </wps:spPr>
                            <wps:txbx>
                              <w:txbxContent>
                                <w:p w:rsidR="00EA3732" w:rsidRPr="000354A2" w:rsidRDefault="00EA3732" w:rsidP="000354A2">
                                  <w:pPr>
                                    <w:spacing w:before="0"/>
                                    <w:ind w:firstLine="0"/>
                                    <w:jc w:val="left"/>
                                    <w:rPr>
                                      <w:color w:val="6786B7" w:themeColor="accent1"/>
                                      <w:sz w:val="16"/>
                                      <w:szCs w:val="16"/>
                                    </w:rPr>
                                  </w:pPr>
                                  <w:r w:rsidRPr="000354A2">
                                    <w:rPr>
                                      <w:b/>
                                      <w:color w:val="6786B7" w:themeColor="accent1"/>
                                      <w:sz w:val="16"/>
                                      <w:szCs w:val="16"/>
                                    </w:rPr>
                                    <w:t>Figura 2.1</w:t>
                                  </w:r>
                                  <w:r>
                                    <w:rPr>
                                      <w:b/>
                                      <w:color w:val="6786B7" w:themeColor="accent1"/>
                                      <w:sz w:val="16"/>
                                      <w:szCs w:val="16"/>
                                    </w:rPr>
                                    <w:t>8</w:t>
                                  </w:r>
                                  <w:r w:rsidRPr="000354A2">
                                    <w:rPr>
                                      <w:b/>
                                      <w:color w:val="6786B7" w:themeColor="accent1"/>
                                      <w:sz w:val="16"/>
                                      <w:szCs w:val="16"/>
                                    </w:rPr>
                                    <w:t>.</w:t>
                                  </w:r>
                                  <w:r>
                                    <w:rPr>
                                      <w:b/>
                                      <w:color w:val="6786B7" w:themeColor="accent1"/>
                                      <w:sz w:val="16"/>
                                      <w:szCs w:val="16"/>
                                    </w:rPr>
                                    <w:t xml:space="preserve"> </w:t>
                                  </w:r>
                                  <w:r>
                                    <w:rPr>
                                      <w:color w:val="6786B7" w:themeColor="accent1"/>
                                      <w:sz w:val="16"/>
                                      <w:szCs w:val="16"/>
                                    </w:rPr>
                                    <w:t>Ribosoma (</w:t>
                                  </w:r>
                                  <w:proofErr w:type="spellStart"/>
                                  <w:r>
                                    <w:rPr>
                                      <w:color w:val="6786B7" w:themeColor="accent1"/>
                                      <w:sz w:val="16"/>
                                      <w:szCs w:val="16"/>
                                    </w:rPr>
                                    <w:t>cmm</w:t>
                                  </w:r>
                                  <w:proofErr w:type="spellEnd"/>
                                  <w:r>
                                    <w:rPr>
                                      <w:color w:val="6786B7" w:themeColor="accent1"/>
                                      <w:sz w:val="16"/>
                                      <w:szCs w:val="16"/>
                                    </w:rPr>
                                    <w: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49.9pt;margin-top:81.1pt;width:129.4pt;height:1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" filled="f" stroked="f">
                      <v:textbox inset="1mm,1mm,1mm,1mm">
                        <w:txbxContent>
                          <w:p w:rsidR="00EA3732" w:rsidRPr="000354A2" w:rsidRDefault="00EA3732" w:rsidP="000354A2">
                            <w:pPr>
                              <w:spacing w:before="0"/>
                              <w:ind w:firstLine="0"/>
                              <w:jc w:val="left"/>
                              <w:rPr>
                                <w:color w:val="6786B7" w:themeColor="accent1"/>
                                <w:sz w:val="16"/>
                                <w:szCs w:val="16"/>
                              </w:rPr>
                            </w:pPr>
                            <w:r w:rsidRPr="000354A2">
                              <w:rPr>
                                <w:b/>
                                <w:color w:val="6786B7" w:themeColor="accent1"/>
                                <w:sz w:val="16"/>
                                <w:szCs w:val="16"/>
                              </w:rPr>
                              <w:t>Figura 2.1</w:t>
                            </w:r>
                            <w:r>
                              <w:rPr>
                                <w:b/>
                                <w:color w:val="6786B7" w:themeColor="accent1"/>
                                <w:sz w:val="16"/>
                                <w:szCs w:val="16"/>
                              </w:rPr>
                              <w:t>8</w:t>
                            </w:r>
                            <w:r w:rsidRPr="000354A2">
                              <w:rPr>
                                <w:b/>
                                <w:color w:val="6786B7" w:themeColor="accent1"/>
                                <w:sz w:val="16"/>
                                <w:szCs w:val="16"/>
                              </w:rPr>
                              <w:t>.</w:t>
                            </w:r>
                            <w:r>
                              <w:rPr>
                                <w:b/>
                                <w:color w:val="6786B7" w:themeColor="accent1"/>
                                <w:sz w:val="16"/>
                                <w:szCs w:val="16"/>
                              </w:rPr>
                              <w:t xml:space="preserve"> </w:t>
                            </w:r>
                            <w:r>
                              <w:rPr>
                                <w:color w:val="6786B7" w:themeColor="accent1"/>
                                <w:sz w:val="16"/>
                                <w:szCs w:val="16"/>
                              </w:rPr>
                              <w:t>Ribosoma (</w:t>
                            </w:r>
                            <w:proofErr w:type="spellStart"/>
                            <w:r>
                              <w:rPr>
                                <w:color w:val="6786B7" w:themeColor="accent1"/>
                                <w:sz w:val="16"/>
                                <w:szCs w:val="16"/>
                              </w:rPr>
                              <w:t>cmm</w:t>
                            </w:r>
                            <w:proofErr w:type="spellEnd"/>
                            <w:r>
                              <w:rPr>
                                <w:color w:val="6786B7" w:themeColor="accent1"/>
                                <w:sz w:val="16"/>
                                <w:szCs w:val="16"/>
                              </w:rPr>
                              <w:t>).</w:t>
                            </w:r>
                          </w:p>
                        </w:txbxContent>
                      </v:textbox>
                    </v:shape>
                  </w:pict>
                </mc:Fallback>
              </mc:AlternateContent>
            </w:r>
            <w:r w:rsidR="00604D8D">
              <w:rPr>
                <w:rFonts w:ascii="Franklin Gothic Book" w:hAnsi="Franklin Gothic Book"/>
                <w:color w:val="auto"/>
              </w:rPr>
              <w:drawing>
                <wp:inline distT="0" distB="0" distL="0" distR="0" wp14:anchorId="0066A9B9" wp14:editId="7D89C3BE">
                  <wp:extent cx="1248508" cy="1275185"/>
                  <wp:effectExtent l="0" t="0" r="8890" b="127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osoma.jpg"/>
                          <pic:cNvPicPr/>
                        </pic:nvPicPr>
                        <pic:blipFill>
                          <a:blip r:embed="rId39">
                            <a:extLst>
                              <a:ext uri="{28A0092B-C50C-407E-A947-70E740481C1C}">
                                <a14:useLocalDpi xmlns:a14="http://schemas.microsoft.com/office/drawing/2010/main" val="0"/>
                              </a:ext>
                            </a:extLst>
                          </a:blip>
                          <a:stretch>
                            <a:fillRect/>
                          </a:stretch>
                        </pic:blipFill>
                        <pic:spPr>
                          <a:xfrm>
                            <a:off x="0" y="0"/>
                            <a:ext cx="1252230" cy="1278987"/>
                          </a:xfrm>
                          <a:prstGeom prst="rect">
                            <a:avLst/>
                          </a:prstGeom>
                        </pic:spPr>
                      </pic:pic>
                    </a:graphicData>
                  </a:graphic>
                </wp:inline>
              </w:drawing>
            </w:r>
          </w:p>
        </w:tc>
      </w:tr>
    </w:tbl>
    <w:p w:rsidR="002A52A2" w:rsidRPr="00D94203" w:rsidRDefault="002A52A2" w:rsidP="00446407">
      <w:pPr>
        <w:pStyle w:val="Imagenpgina"/>
        <w:framePr w:wrap="notBeside"/>
        <w:spacing w:before="0" w:after="0" w:line="24" w:lineRule="auto"/>
        <w:rPr>
          <w:rFonts w:ascii="Franklin Gothic Book" w:hAnsi="Franklin Gothic Book"/>
          <w:color w:val="auto"/>
        </w:rPr>
      </w:pPr>
    </w:p>
    <w:p w:rsidR="00D94203" w:rsidRPr="00D94203" w:rsidRDefault="00D94203" w:rsidP="00446407">
      <w:pPr>
        <w:pStyle w:val="Prrafobsico"/>
        <w:spacing w:before="0" w:line="24" w:lineRule="auto"/>
        <w:ind w:firstLine="0"/>
        <w:rPr>
          <w:rFonts w:ascii="Franklin Gothic Book" w:hAnsi="Franklin Gothic Book"/>
          <w:color w:val="auto"/>
        </w:rPr>
      </w:pPr>
    </w:p>
    <w:tbl>
      <w:tblPr>
        <w:tblStyle w:val="Tablaconcuadrcula"/>
        <w:tblW w:w="0" w:type="auto"/>
        <w:tblBorders>
          <w:top w:val="single" w:sz="4" w:space="0" w:color="6786B7" w:themeColor="accent1"/>
          <w:left w:val="none" w:sz="0" w:space="0" w:color="auto"/>
          <w:bottom w:val="single" w:sz="4" w:space="0" w:color="6786B7" w:themeColor="accent1"/>
          <w:right w:val="none" w:sz="0" w:space="0" w:color="auto"/>
          <w:insideH w:val="single" w:sz="4" w:space="0" w:color="6786B7" w:themeColor="accent1"/>
          <w:insideV w:val="none" w:sz="0" w:space="0" w:color="auto"/>
        </w:tblBorders>
        <w:tblLook w:val="04A0" w:firstRow="1" w:lastRow="0" w:firstColumn="1" w:lastColumn="0" w:noHBand="0" w:noVBand="1"/>
      </w:tblPr>
      <w:tblGrid>
        <w:gridCol w:w="3936"/>
        <w:gridCol w:w="5276"/>
      </w:tblGrid>
      <w:tr w:rsidR="00D94203" w:rsidRPr="00D94203" w:rsidTr="00DE3D8E">
        <w:tc>
          <w:tcPr>
            <w:tcW w:w="3936" w:type="dxa"/>
            <w:vAlign w:val="center"/>
          </w:tcPr>
          <w:p w:rsidR="00D94203" w:rsidRDefault="00D94203" w:rsidP="00446407">
            <w:pPr>
              <w:pStyle w:val="Imagenpgina"/>
              <w:framePr w:wrap="notBeside"/>
              <w:shd w:val="clear" w:color="auto" w:fill="E0E6F0" w:themeFill="accent1" w:themeFillTint="33"/>
              <w:spacing w:before="0" w:after="0"/>
              <w:jc w:val="left"/>
              <w:rPr>
                <w:rFonts w:ascii="Franklin Gothic Book" w:hAnsi="Franklin Gothic Book"/>
                <w:color w:val="auto"/>
              </w:rPr>
            </w:pPr>
            <w:r w:rsidRPr="00CA6254">
              <w:rPr>
                <w:rFonts w:ascii="Franklin Gothic Book" w:hAnsi="Franklin Gothic Book"/>
                <w:b/>
                <w:color w:val="auto"/>
              </w:rPr>
              <w:t>Retículo endoplasmático</w:t>
            </w:r>
          </w:p>
          <w:p w:rsidR="00DE3D8E" w:rsidRPr="00DE3D8E" w:rsidRDefault="00DE3D8E" w:rsidP="00446407">
            <w:pPr>
              <w:pStyle w:val="Imagenpgina"/>
              <w:framePr w:wrap="notBeside"/>
              <w:spacing w:before="0" w:after="0"/>
              <w:jc w:val="left"/>
              <w:rPr>
                <w:rFonts w:ascii="Franklin Gothic Book" w:hAnsi="Franklin Gothic Book"/>
                <w:color w:val="auto"/>
              </w:rPr>
            </w:pPr>
            <w:r>
              <w:rPr>
                <w:rFonts w:ascii="Franklin Gothic Book" w:hAnsi="Franklin Gothic Book"/>
                <w:color w:val="auto"/>
              </w:rPr>
              <w:t xml:space="preserve">Sistema de membranas que forman conductos tubulares y cisternas por toda la célula además de rodear el núcleo. Hay dos tipos: el </w:t>
            </w:r>
            <w:r>
              <w:rPr>
                <w:rFonts w:ascii="Franklin Gothic Book" w:hAnsi="Franklin Gothic Book"/>
                <w:b/>
                <w:color w:val="auto"/>
              </w:rPr>
              <w:t xml:space="preserve">rugoso </w:t>
            </w:r>
            <w:r>
              <w:rPr>
                <w:rFonts w:ascii="Franklin Gothic Book" w:hAnsi="Franklin Gothic Book"/>
                <w:color w:val="auto"/>
              </w:rPr>
              <w:t xml:space="preserve">(RER) tiene ribosomas adosados en la super-ficie y está relacionado con el almace-namiento de proteínas; el </w:t>
            </w:r>
            <w:r>
              <w:rPr>
                <w:rFonts w:ascii="Franklin Gothic Book" w:hAnsi="Franklin Gothic Book"/>
                <w:b/>
                <w:color w:val="auto"/>
              </w:rPr>
              <w:t>liso</w:t>
            </w:r>
            <w:r>
              <w:rPr>
                <w:rFonts w:ascii="Franklin Gothic Book" w:hAnsi="Franklin Gothic Book"/>
                <w:color w:val="auto"/>
              </w:rPr>
              <w:t xml:space="preserve"> (REL) tiene aspecto tubular y en él se da la síntesis de lípidos.</w:t>
            </w:r>
          </w:p>
        </w:tc>
        <w:tc>
          <w:tcPr>
            <w:tcW w:w="5276" w:type="dxa"/>
            <w:vAlign w:val="center"/>
          </w:tcPr>
          <w:p w:rsidR="00D94203" w:rsidRDefault="000354A2" w:rsidP="00446407">
            <w:pPr>
              <w:pStyle w:val="Imagenpgina"/>
              <w:framePr w:wrap="notBeside"/>
              <w:spacing w:before="0" w:after="0"/>
              <w:jc w:val="center"/>
              <w:rPr>
                <w:rFonts w:ascii="Franklin Gothic Book" w:hAnsi="Franklin Gothic Book"/>
                <w:color w:val="auto"/>
              </w:rPr>
            </w:pPr>
            <w:r w:rsidRPr="000354A2">
              <w:rPr>
                <w:rFonts w:ascii="Franklin Gothic Book" w:hAnsi="Franklin Gothic Book"/>
                <w:color w:val="auto"/>
              </w:rPr>
              <mc:AlternateContent>
                <mc:Choice Requires="wps">
                  <w:drawing>
                    <wp:anchor distT="0" distB="0" distL="114300" distR="114300" simplePos="0" relativeHeight="251679744" behindDoc="0" locked="0" layoutInCell="1" allowOverlap="1" wp14:anchorId="0292F24B" wp14:editId="5A65DD0B">
                      <wp:simplePos x="0" y="0"/>
                      <wp:positionH relativeFrom="column">
                        <wp:posOffset>41910</wp:posOffset>
                      </wp:positionH>
                      <wp:positionV relativeFrom="paragraph">
                        <wp:posOffset>1242060</wp:posOffset>
                      </wp:positionV>
                      <wp:extent cx="1212850" cy="342900"/>
                      <wp:effectExtent l="0" t="0" r="6350" b="0"/>
                      <wp:wrapNone/>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42900"/>
                              </a:xfrm>
                              <a:prstGeom prst="rect">
                                <a:avLst/>
                              </a:prstGeom>
                              <a:noFill/>
                              <a:ln w="9525">
                                <a:noFill/>
                                <a:miter lim="800000"/>
                                <a:headEnd/>
                                <a:tailEnd/>
                              </a:ln>
                            </wps:spPr>
                            <wps:txbx>
                              <w:txbxContent>
                                <w:p w:rsidR="00EA3732" w:rsidRPr="000354A2" w:rsidRDefault="00EA3732" w:rsidP="000354A2">
                                  <w:pPr>
                                    <w:spacing w:before="0"/>
                                    <w:ind w:firstLine="0"/>
                                    <w:jc w:val="left"/>
                                    <w:rPr>
                                      <w:color w:val="6786B7" w:themeColor="accent1"/>
                                      <w:sz w:val="16"/>
                                      <w:szCs w:val="16"/>
                                    </w:rPr>
                                  </w:pPr>
                                  <w:r w:rsidRPr="000354A2">
                                    <w:rPr>
                                      <w:b/>
                                      <w:color w:val="6786B7" w:themeColor="accent1"/>
                                      <w:sz w:val="16"/>
                                      <w:szCs w:val="16"/>
                                    </w:rPr>
                                    <w:t>Figura 2.1</w:t>
                                  </w:r>
                                  <w:r>
                                    <w:rPr>
                                      <w:b/>
                                      <w:color w:val="6786B7" w:themeColor="accent1"/>
                                      <w:sz w:val="16"/>
                                      <w:szCs w:val="16"/>
                                    </w:rPr>
                                    <w:t>9</w:t>
                                  </w:r>
                                  <w:r w:rsidRPr="000354A2">
                                    <w:rPr>
                                      <w:b/>
                                      <w:color w:val="6786B7" w:themeColor="accent1"/>
                                      <w:sz w:val="16"/>
                                      <w:szCs w:val="16"/>
                                    </w:rPr>
                                    <w:t>.</w:t>
                                  </w:r>
                                  <w:r>
                                    <w:rPr>
                                      <w:b/>
                                      <w:color w:val="6786B7" w:themeColor="accent1"/>
                                      <w:sz w:val="16"/>
                                      <w:szCs w:val="16"/>
                                    </w:rPr>
                                    <w:t xml:space="preserve"> </w:t>
                                  </w:r>
                                  <w:r>
                                    <w:rPr>
                                      <w:color w:val="6786B7" w:themeColor="accent1"/>
                                      <w:sz w:val="16"/>
                                      <w:szCs w:val="16"/>
                                    </w:rPr>
                                    <w:t xml:space="preserve">Retículo </w:t>
                                  </w:r>
                                  <w:proofErr w:type="spellStart"/>
                                  <w:r>
                                    <w:rPr>
                                      <w:color w:val="6786B7" w:themeColor="accent1"/>
                                      <w:sz w:val="16"/>
                                      <w:szCs w:val="16"/>
                                    </w:rPr>
                                    <w:t>e</w:t>
                                  </w:r>
                                  <w:r>
                                    <w:rPr>
                                      <w:color w:val="6786B7" w:themeColor="accent1"/>
                                      <w:sz w:val="16"/>
                                      <w:szCs w:val="16"/>
                                    </w:rPr>
                                    <w:t>n</w:t>
                                  </w:r>
                                  <w:r>
                                    <w:rPr>
                                      <w:color w:val="6786B7" w:themeColor="accent1"/>
                                      <w:sz w:val="16"/>
                                      <w:szCs w:val="16"/>
                                    </w:rPr>
                                    <w:t>doplasmático</w:t>
                                  </w:r>
                                  <w:proofErr w:type="spellEnd"/>
                                  <w:r>
                                    <w:rPr>
                                      <w:color w:val="6786B7" w:themeColor="accent1"/>
                                      <w:sz w:val="16"/>
                                      <w:szCs w:val="16"/>
                                    </w:rPr>
                                    <w:t xml:space="preserve"> (</w:t>
                                  </w:r>
                                  <w:proofErr w:type="spellStart"/>
                                  <w:r>
                                    <w:rPr>
                                      <w:color w:val="6786B7" w:themeColor="accent1"/>
                                      <w:sz w:val="16"/>
                                      <w:szCs w:val="16"/>
                                    </w:rPr>
                                    <w:t>cmm</w:t>
                                  </w:r>
                                  <w:proofErr w:type="spellEnd"/>
                                  <w:r>
                                    <w:rPr>
                                      <w:color w:val="6786B7" w:themeColor="accent1"/>
                                      <w:sz w:val="16"/>
                                      <w:szCs w:val="16"/>
                                    </w:rPr>
                                    <w: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3pt;margin-top:97.8pt;width:95.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" filled="f" stroked="f">
                      <v:textbox inset="1mm,1mm,1mm,1mm">
                        <w:txbxContent>
                          <w:p w:rsidR="00EA3732" w:rsidRPr="000354A2" w:rsidRDefault="00EA3732" w:rsidP="000354A2">
                            <w:pPr>
                              <w:spacing w:before="0"/>
                              <w:ind w:firstLine="0"/>
                              <w:jc w:val="left"/>
                              <w:rPr>
                                <w:color w:val="6786B7" w:themeColor="accent1"/>
                                <w:sz w:val="16"/>
                                <w:szCs w:val="16"/>
                              </w:rPr>
                            </w:pPr>
                            <w:r w:rsidRPr="000354A2">
                              <w:rPr>
                                <w:b/>
                                <w:color w:val="6786B7" w:themeColor="accent1"/>
                                <w:sz w:val="16"/>
                                <w:szCs w:val="16"/>
                              </w:rPr>
                              <w:t>Figura 2.1</w:t>
                            </w:r>
                            <w:r>
                              <w:rPr>
                                <w:b/>
                                <w:color w:val="6786B7" w:themeColor="accent1"/>
                                <w:sz w:val="16"/>
                                <w:szCs w:val="16"/>
                              </w:rPr>
                              <w:t>9</w:t>
                            </w:r>
                            <w:r w:rsidRPr="000354A2">
                              <w:rPr>
                                <w:b/>
                                <w:color w:val="6786B7" w:themeColor="accent1"/>
                                <w:sz w:val="16"/>
                                <w:szCs w:val="16"/>
                              </w:rPr>
                              <w:t>.</w:t>
                            </w:r>
                            <w:r>
                              <w:rPr>
                                <w:b/>
                                <w:color w:val="6786B7" w:themeColor="accent1"/>
                                <w:sz w:val="16"/>
                                <w:szCs w:val="16"/>
                              </w:rPr>
                              <w:t xml:space="preserve"> </w:t>
                            </w:r>
                            <w:r>
                              <w:rPr>
                                <w:color w:val="6786B7" w:themeColor="accent1"/>
                                <w:sz w:val="16"/>
                                <w:szCs w:val="16"/>
                              </w:rPr>
                              <w:t xml:space="preserve">Retículo </w:t>
                            </w:r>
                            <w:proofErr w:type="spellStart"/>
                            <w:r>
                              <w:rPr>
                                <w:color w:val="6786B7" w:themeColor="accent1"/>
                                <w:sz w:val="16"/>
                                <w:szCs w:val="16"/>
                              </w:rPr>
                              <w:t>e</w:t>
                            </w:r>
                            <w:r>
                              <w:rPr>
                                <w:color w:val="6786B7" w:themeColor="accent1"/>
                                <w:sz w:val="16"/>
                                <w:szCs w:val="16"/>
                              </w:rPr>
                              <w:t>n</w:t>
                            </w:r>
                            <w:r>
                              <w:rPr>
                                <w:color w:val="6786B7" w:themeColor="accent1"/>
                                <w:sz w:val="16"/>
                                <w:szCs w:val="16"/>
                              </w:rPr>
                              <w:t>doplasmático</w:t>
                            </w:r>
                            <w:proofErr w:type="spellEnd"/>
                            <w:r>
                              <w:rPr>
                                <w:color w:val="6786B7" w:themeColor="accent1"/>
                                <w:sz w:val="16"/>
                                <w:szCs w:val="16"/>
                              </w:rPr>
                              <w:t xml:space="preserve"> (</w:t>
                            </w:r>
                            <w:proofErr w:type="spellStart"/>
                            <w:r>
                              <w:rPr>
                                <w:color w:val="6786B7" w:themeColor="accent1"/>
                                <w:sz w:val="16"/>
                                <w:szCs w:val="16"/>
                              </w:rPr>
                              <w:t>cmm</w:t>
                            </w:r>
                            <w:proofErr w:type="spellEnd"/>
                            <w:r>
                              <w:rPr>
                                <w:color w:val="6786B7" w:themeColor="accent1"/>
                                <w:sz w:val="16"/>
                                <w:szCs w:val="16"/>
                              </w:rPr>
                              <w:t>).</w:t>
                            </w:r>
                          </w:p>
                        </w:txbxContent>
                      </v:textbox>
                    </v:shape>
                  </w:pict>
                </mc:Fallback>
              </mc:AlternateContent>
            </w:r>
            <w:r w:rsidR="003F4A75">
              <w:rPr>
                <w:rFonts w:ascii="Franklin Gothic Book" w:hAnsi="Franklin Gothic Book"/>
                <w:color w:val="auto"/>
              </w:rPr>
              <w:drawing>
                <wp:inline distT="0" distB="0" distL="0" distR="0" wp14:anchorId="2604F467" wp14:editId="2720D548">
                  <wp:extent cx="1289253" cy="1169377"/>
                  <wp:effectExtent l="0" t="0" r="635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iculo.png"/>
                          <pic:cNvPicPr/>
                        </pic:nvPicPr>
                        <pic:blipFill rotWithShape="1">
                          <a:blip r:embed="rId40">
                            <a:extLst>
                              <a:ext uri="{28A0092B-C50C-407E-A947-70E740481C1C}">
                                <a14:useLocalDpi xmlns:a14="http://schemas.microsoft.com/office/drawing/2010/main" val="0"/>
                              </a:ext>
                            </a:extLst>
                          </a:blip>
                          <a:srcRect b="-35715"/>
                          <a:stretch/>
                        </pic:blipFill>
                        <pic:spPr bwMode="auto">
                          <a:xfrm>
                            <a:off x="0" y="0"/>
                            <a:ext cx="1295819" cy="1175332"/>
                          </a:xfrm>
                          <a:prstGeom prst="rect">
                            <a:avLst/>
                          </a:prstGeom>
                          <a:ln>
                            <a:noFill/>
                          </a:ln>
                          <a:extLst>
                            <a:ext uri="{53640926-AAD7-44D8-BBD7-CCE9431645EC}">
                              <a14:shadowObscured xmlns:a14="http://schemas.microsoft.com/office/drawing/2010/main"/>
                            </a:ext>
                          </a:extLst>
                        </pic:spPr>
                      </pic:pic>
                    </a:graphicData>
                  </a:graphic>
                </wp:inline>
              </w:drawing>
            </w:r>
            <w:r w:rsidR="003F4A75">
              <w:rPr>
                <w:rFonts w:ascii="Franklin Gothic Book" w:hAnsi="Franklin Gothic Book"/>
                <w:color w:val="auto"/>
              </w:rPr>
              <w:drawing>
                <wp:inline distT="0" distB="0" distL="0" distR="0" wp14:anchorId="31A2F809" wp14:editId="541232AE">
                  <wp:extent cx="1802423" cy="1405499"/>
                  <wp:effectExtent l="0" t="0" r="7620" b="444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a_cell_lung_-_TEM.jpg"/>
                          <pic:cNvPicPr/>
                        </pic:nvPicPr>
                        <pic:blipFill rotWithShape="1">
                          <a:blip r:embed="rId41">
                            <a:extLst>
                              <a:ext uri="{28A0092B-C50C-407E-A947-70E740481C1C}">
                                <a14:useLocalDpi xmlns:a14="http://schemas.microsoft.com/office/drawing/2010/main" val="0"/>
                              </a:ext>
                            </a:extLst>
                          </a:blip>
                          <a:srcRect l="4890" t="2608" r="27384" b="26972"/>
                          <a:stretch/>
                        </pic:blipFill>
                        <pic:spPr bwMode="auto">
                          <a:xfrm>
                            <a:off x="0" y="0"/>
                            <a:ext cx="1802399" cy="1405480"/>
                          </a:xfrm>
                          <a:prstGeom prst="rect">
                            <a:avLst/>
                          </a:prstGeom>
                          <a:ln>
                            <a:noFill/>
                          </a:ln>
                          <a:extLst>
                            <a:ext uri="{53640926-AAD7-44D8-BBD7-CCE9431645EC}">
                              <a14:shadowObscured xmlns:a14="http://schemas.microsoft.com/office/drawing/2010/main"/>
                            </a:ext>
                          </a:extLst>
                        </pic:spPr>
                      </pic:pic>
                    </a:graphicData>
                  </a:graphic>
                </wp:inline>
              </w:drawing>
            </w:r>
          </w:p>
          <w:p w:rsidR="003F4A75" w:rsidRPr="00D94203" w:rsidRDefault="003F4A75" w:rsidP="00446407">
            <w:pPr>
              <w:pStyle w:val="Imagenpgina"/>
              <w:framePr w:wrap="notBeside"/>
              <w:spacing w:before="0" w:after="0"/>
              <w:ind w:left="2160"/>
              <w:jc w:val="left"/>
              <w:rPr>
                <w:rFonts w:ascii="Franklin Gothic Book" w:hAnsi="Franklin Gothic Book"/>
                <w:color w:val="auto"/>
              </w:rPr>
            </w:pPr>
            <w:r w:rsidRPr="003F4A75">
              <w:rPr>
                <w:rFonts w:ascii="Franklin Gothic Book" w:hAnsi="Franklin Gothic Book"/>
                <w:sz w:val="16"/>
              </w:rPr>
              <w:t>by Louisa Howard Licensed under Public Domain via Wikimedia Commons</w:t>
            </w:r>
          </w:p>
        </w:tc>
      </w:tr>
      <w:tr w:rsidR="00D94203" w:rsidRPr="00D94203" w:rsidTr="003F4A75">
        <w:tc>
          <w:tcPr>
            <w:tcW w:w="3936" w:type="dxa"/>
          </w:tcPr>
          <w:p w:rsidR="00D94203" w:rsidRDefault="00D94203" w:rsidP="00446407">
            <w:pPr>
              <w:pStyle w:val="Imagenpgina"/>
              <w:framePr w:wrap="notBeside"/>
              <w:shd w:val="clear" w:color="auto" w:fill="E0E6F0" w:themeFill="accent1" w:themeFillTint="33"/>
              <w:spacing w:before="0" w:after="0"/>
              <w:jc w:val="left"/>
              <w:rPr>
                <w:rFonts w:ascii="Franklin Gothic Book" w:hAnsi="Franklin Gothic Book"/>
                <w:color w:val="auto"/>
              </w:rPr>
            </w:pPr>
            <w:r w:rsidRPr="00CA6254">
              <w:rPr>
                <w:rFonts w:ascii="Franklin Gothic Book" w:hAnsi="Franklin Gothic Book"/>
                <w:b/>
                <w:color w:val="auto"/>
              </w:rPr>
              <w:t>Vacuolas</w:t>
            </w:r>
          </w:p>
          <w:p w:rsidR="00DE3D8E" w:rsidRPr="00DE3D8E" w:rsidRDefault="00DE3D8E" w:rsidP="00446407">
            <w:pPr>
              <w:pStyle w:val="Imagenpgina"/>
              <w:framePr w:wrap="notBeside"/>
              <w:spacing w:before="0" w:after="0"/>
              <w:jc w:val="left"/>
              <w:rPr>
                <w:rFonts w:ascii="Franklin Gothic Book" w:hAnsi="Franklin Gothic Book"/>
                <w:color w:val="auto"/>
              </w:rPr>
            </w:pPr>
            <w:r>
              <w:rPr>
                <w:rFonts w:ascii="Franklin Gothic Book" w:hAnsi="Franklin Gothic Book"/>
                <w:color w:val="auto"/>
              </w:rPr>
              <w:t>Son simples vesículas membranosas que almacenan o transportan sustan-cias. Destacan las grandes vacuolas características de las células vegetales</w:t>
            </w:r>
            <w:r w:rsidR="003F4A75">
              <w:rPr>
                <w:rFonts w:ascii="Franklin Gothic Book" w:hAnsi="Franklin Gothic Book"/>
                <w:color w:val="auto"/>
              </w:rPr>
              <w:t xml:space="preserve"> que ocupan casi todo el espacio de la célula</w:t>
            </w:r>
            <w:r>
              <w:rPr>
                <w:rFonts w:ascii="Franklin Gothic Book" w:hAnsi="Franklin Gothic Book"/>
                <w:color w:val="auto"/>
              </w:rPr>
              <w:t>.</w:t>
            </w:r>
          </w:p>
        </w:tc>
        <w:tc>
          <w:tcPr>
            <w:tcW w:w="5276" w:type="dxa"/>
            <w:vAlign w:val="center"/>
          </w:tcPr>
          <w:p w:rsidR="00D94203" w:rsidRDefault="000354A2" w:rsidP="00446407">
            <w:pPr>
              <w:pStyle w:val="Imagenpgina"/>
              <w:framePr w:wrap="notBeside"/>
              <w:spacing w:before="0" w:after="0"/>
              <w:rPr>
                <w:rFonts w:ascii="Franklin Gothic Book" w:hAnsi="Franklin Gothic Book"/>
                <w:color w:val="auto"/>
              </w:rPr>
            </w:pPr>
            <w:r w:rsidRPr="000354A2">
              <w:rPr>
                <w:rFonts w:ascii="Franklin Gothic Book" w:hAnsi="Franklin Gothic Book"/>
                <w:color w:val="auto"/>
              </w:rPr>
              <mc:AlternateContent>
                <mc:Choice Requires="wps">
                  <w:drawing>
                    <wp:anchor distT="0" distB="0" distL="114300" distR="114300" simplePos="0" relativeHeight="251681792" behindDoc="0" locked="0" layoutInCell="1" allowOverlap="1" wp14:anchorId="3E02462B" wp14:editId="784ABC28">
                      <wp:simplePos x="0" y="0"/>
                      <wp:positionH relativeFrom="column">
                        <wp:posOffset>-37465</wp:posOffset>
                      </wp:positionH>
                      <wp:positionV relativeFrom="paragraph">
                        <wp:posOffset>1479550</wp:posOffset>
                      </wp:positionV>
                      <wp:extent cx="1731645" cy="245745"/>
                      <wp:effectExtent l="0" t="0" r="1905" b="1905"/>
                      <wp:wrapNone/>
                      <wp:docPr id="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245745"/>
                              </a:xfrm>
                              <a:prstGeom prst="rect">
                                <a:avLst/>
                              </a:prstGeom>
                              <a:noFill/>
                              <a:ln w="9525">
                                <a:noFill/>
                                <a:miter lim="800000"/>
                                <a:headEnd/>
                                <a:tailEnd/>
                              </a:ln>
                            </wps:spPr>
                            <wps:txbx>
                              <w:txbxContent>
                                <w:p w:rsidR="00EA3732" w:rsidRPr="000354A2" w:rsidRDefault="00EA3732" w:rsidP="000354A2">
                                  <w:pPr>
                                    <w:spacing w:before="0"/>
                                    <w:ind w:firstLine="0"/>
                                    <w:jc w:val="left"/>
                                    <w:rPr>
                                      <w:color w:val="6786B7" w:themeColor="accent1"/>
                                      <w:sz w:val="16"/>
                                      <w:szCs w:val="16"/>
                                    </w:rPr>
                                  </w:pPr>
                                  <w:r w:rsidRPr="000354A2">
                                    <w:rPr>
                                      <w:b/>
                                      <w:color w:val="6786B7" w:themeColor="accent1"/>
                                      <w:sz w:val="16"/>
                                      <w:szCs w:val="16"/>
                                    </w:rPr>
                                    <w:t>Figu</w:t>
                                  </w:r>
                                  <w:r>
                                    <w:rPr>
                                      <w:b/>
                                      <w:color w:val="6786B7" w:themeColor="accent1"/>
                                      <w:sz w:val="16"/>
                                      <w:szCs w:val="16"/>
                                    </w:rPr>
                                    <w:t>ra 2.20</w:t>
                                  </w:r>
                                  <w:r w:rsidRPr="000354A2">
                                    <w:rPr>
                                      <w:b/>
                                      <w:color w:val="6786B7" w:themeColor="accent1"/>
                                      <w:sz w:val="16"/>
                                      <w:szCs w:val="16"/>
                                    </w:rPr>
                                    <w:t>.</w:t>
                                  </w:r>
                                  <w:r>
                                    <w:rPr>
                                      <w:b/>
                                      <w:color w:val="6786B7" w:themeColor="accent1"/>
                                      <w:sz w:val="16"/>
                                      <w:szCs w:val="16"/>
                                    </w:rPr>
                                    <w:t xml:space="preserve"> </w:t>
                                  </w:r>
                                  <w:r>
                                    <w:rPr>
                                      <w:color w:val="6786B7" w:themeColor="accent1"/>
                                      <w:sz w:val="16"/>
                                      <w:szCs w:val="16"/>
                                    </w:rPr>
                                    <w:t>Vacuolas (</w:t>
                                  </w:r>
                                  <w:proofErr w:type="spellStart"/>
                                  <w:r>
                                    <w:rPr>
                                      <w:color w:val="6786B7" w:themeColor="accent1"/>
                                      <w:sz w:val="16"/>
                                      <w:szCs w:val="16"/>
                                    </w:rPr>
                                    <w:t>cmm</w:t>
                                  </w:r>
                                  <w:proofErr w:type="spellEnd"/>
                                  <w:r>
                                    <w:rPr>
                                      <w:color w:val="6786B7" w:themeColor="accent1"/>
                                      <w:sz w:val="16"/>
                                      <w:szCs w:val="16"/>
                                    </w:rPr>
                                    <w: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95pt;margin-top:116.5pt;width:136.35pt;height:19.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" filled="f" stroked="f">
                      <v:textbox inset="1mm,1mm,1mm,1mm">
                        <w:txbxContent>
                          <w:p w:rsidR="00EA3732" w:rsidRPr="000354A2" w:rsidRDefault="00EA3732" w:rsidP="000354A2">
                            <w:pPr>
                              <w:spacing w:before="0"/>
                              <w:ind w:firstLine="0"/>
                              <w:jc w:val="left"/>
                              <w:rPr>
                                <w:color w:val="6786B7" w:themeColor="accent1"/>
                                <w:sz w:val="16"/>
                                <w:szCs w:val="16"/>
                              </w:rPr>
                            </w:pPr>
                            <w:r w:rsidRPr="000354A2">
                              <w:rPr>
                                <w:b/>
                                <w:color w:val="6786B7" w:themeColor="accent1"/>
                                <w:sz w:val="16"/>
                                <w:szCs w:val="16"/>
                              </w:rPr>
                              <w:t>Figu</w:t>
                            </w:r>
                            <w:r>
                              <w:rPr>
                                <w:b/>
                                <w:color w:val="6786B7" w:themeColor="accent1"/>
                                <w:sz w:val="16"/>
                                <w:szCs w:val="16"/>
                              </w:rPr>
                              <w:t>ra 2.20</w:t>
                            </w:r>
                            <w:r w:rsidRPr="000354A2">
                              <w:rPr>
                                <w:b/>
                                <w:color w:val="6786B7" w:themeColor="accent1"/>
                                <w:sz w:val="16"/>
                                <w:szCs w:val="16"/>
                              </w:rPr>
                              <w:t>.</w:t>
                            </w:r>
                            <w:r>
                              <w:rPr>
                                <w:b/>
                                <w:color w:val="6786B7" w:themeColor="accent1"/>
                                <w:sz w:val="16"/>
                                <w:szCs w:val="16"/>
                              </w:rPr>
                              <w:t xml:space="preserve"> </w:t>
                            </w:r>
                            <w:r>
                              <w:rPr>
                                <w:color w:val="6786B7" w:themeColor="accent1"/>
                                <w:sz w:val="16"/>
                                <w:szCs w:val="16"/>
                              </w:rPr>
                              <w:t>Vacuolas (</w:t>
                            </w:r>
                            <w:proofErr w:type="spellStart"/>
                            <w:r>
                              <w:rPr>
                                <w:color w:val="6786B7" w:themeColor="accent1"/>
                                <w:sz w:val="16"/>
                                <w:szCs w:val="16"/>
                              </w:rPr>
                              <w:t>cmm</w:t>
                            </w:r>
                            <w:proofErr w:type="spellEnd"/>
                            <w:r>
                              <w:rPr>
                                <w:color w:val="6786B7" w:themeColor="accent1"/>
                                <w:sz w:val="16"/>
                                <w:szCs w:val="16"/>
                              </w:rPr>
                              <w:t>).</w:t>
                            </w:r>
                          </w:p>
                        </w:txbxContent>
                      </v:textbox>
                    </v:shape>
                  </w:pict>
                </mc:Fallback>
              </mc:AlternateContent>
            </w:r>
            <w:r w:rsidR="003F4A75">
              <w:rPr>
                <w:rFonts w:ascii="Franklin Gothic Book" w:hAnsi="Franklin Gothic Book"/>
                <w:color w:val="auto"/>
              </w:rPr>
              <w:drawing>
                <wp:inline distT="0" distB="0" distL="0" distR="0" wp14:anchorId="662130E2" wp14:editId="225D2CBD">
                  <wp:extent cx="1649747" cy="1521069"/>
                  <wp:effectExtent l="0" t="0" r="7620" b="317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uolaveg.png"/>
                          <pic:cNvPicPr/>
                        </pic:nvPicPr>
                        <pic:blipFill rotWithShape="1">
                          <a:blip r:embed="rId42">
                            <a:extLst>
                              <a:ext uri="{28A0092B-C50C-407E-A947-70E740481C1C}">
                                <a14:useLocalDpi xmlns:a14="http://schemas.microsoft.com/office/drawing/2010/main" val="0"/>
                              </a:ext>
                            </a:extLst>
                          </a:blip>
                          <a:srcRect t="-6790"/>
                          <a:stretch/>
                        </pic:blipFill>
                        <pic:spPr bwMode="auto">
                          <a:xfrm>
                            <a:off x="0" y="0"/>
                            <a:ext cx="1649990" cy="1521293"/>
                          </a:xfrm>
                          <a:prstGeom prst="rect">
                            <a:avLst/>
                          </a:prstGeom>
                          <a:ln>
                            <a:noFill/>
                          </a:ln>
                          <a:extLst>
                            <a:ext uri="{53640926-AAD7-44D8-BBD7-CCE9431645EC}">
                              <a14:shadowObscured xmlns:a14="http://schemas.microsoft.com/office/drawing/2010/main"/>
                            </a:ext>
                          </a:extLst>
                        </pic:spPr>
                      </pic:pic>
                    </a:graphicData>
                  </a:graphic>
                </wp:inline>
              </w:drawing>
            </w:r>
            <w:r w:rsidR="003F4A75">
              <w:rPr>
                <w:rFonts w:ascii="Franklin Gothic Book" w:hAnsi="Franklin Gothic Book"/>
                <w:color w:val="auto"/>
              </w:rPr>
              <w:t xml:space="preserve">   </w:t>
            </w:r>
            <w:r w:rsidR="003F4A75">
              <w:rPr>
                <w:rFonts w:ascii="Franklin Gothic Book" w:hAnsi="Franklin Gothic Book"/>
                <w:color w:val="auto"/>
              </w:rPr>
              <w:drawing>
                <wp:inline distT="0" distB="0" distL="0" distR="0" wp14:anchorId="6B8A11F2" wp14:editId="2ADF4F1A">
                  <wp:extent cx="1389184" cy="1178169"/>
                  <wp:effectExtent l="0" t="0" r="1905"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uola.jpg"/>
                          <pic:cNvPicPr/>
                        </pic:nvPicPr>
                        <pic:blipFill rotWithShape="1">
                          <a:blip r:embed="rId43">
                            <a:extLst>
                              <a:ext uri="{28A0092B-C50C-407E-A947-70E740481C1C}">
                                <a14:useLocalDpi xmlns:a14="http://schemas.microsoft.com/office/drawing/2010/main" val="0"/>
                              </a:ext>
                            </a:extLst>
                          </a:blip>
                          <a:srcRect t="1" b="-6380"/>
                          <a:stretch/>
                        </pic:blipFill>
                        <pic:spPr bwMode="auto">
                          <a:xfrm>
                            <a:off x="0" y="0"/>
                            <a:ext cx="1391565" cy="1180188"/>
                          </a:xfrm>
                          <a:prstGeom prst="rect">
                            <a:avLst/>
                          </a:prstGeom>
                          <a:ln>
                            <a:noFill/>
                          </a:ln>
                          <a:extLst>
                            <a:ext uri="{53640926-AAD7-44D8-BBD7-CCE9431645EC}">
                              <a14:shadowObscured xmlns:a14="http://schemas.microsoft.com/office/drawing/2010/main"/>
                            </a:ext>
                          </a:extLst>
                        </pic:spPr>
                      </pic:pic>
                    </a:graphicData>
                  </a:graphic>
                </wp:inline>
              </w:drawing>
            </w:r>
          </w:p>
          <w:p w:rsidR="00EA0566" w:rsidRPr="00EA0566" w:rsidRDefault="003F4A75" w:rsidP="00446407">
            <w:pPr>
              <w:pStyle w:val="Imagenpgina"/>
              <w:framePr w:wrap="notBeside"/>
              <w:spacing w:before="0" w:after="0"/>
              <w:ind w:left="2727"/>
              <w:jc w:val="left"/>
              <w:rPr>
                <w:rFonts w:ascii="Franklin Gothic Book" w:hAnsi="Franklin Gothic Book"/>
                <w:sz w:val="16"/>
              </w:rPr>
            </w:pPr>
            <w:r>
              <w:rPr>
                <w:rFonts w:ascii="Franklin Gothic Book" w:hAnsi="Franklin Gothic Book"/>
                <w:sz w:val="16"/>
              </w:rPr>
              <w:t>Células con vacuolas llenas de pigmentos (cmm)</w:t>
            </w:r>
            <w:r w:rsidR="00EA0566">
              <w:rPr>
                <w:rFonts w:ascii="Franklin Gothic Book" w:hAnsi="Franklin Gothic Book"/>
                <w:sz w:val="16"/>
              </w:rPr>
              <w:t>.</w:t>
            </w:r>
          </w:p>
        </w:tc>
      </w:tr>
      <w:tr w:rsidR="00D94203" w:rsidRPr="00D94203" w:rsidTr="0083015C">
        <w:tc>
          <w:tcPr>
            <w:tcW w:w="3936" w:type="dxa"/>
          </w:tcPr>
          <w:p w:rsidR="00D94203" w:rsidRDefault="00D94203" w:rsidP="00446407">
            <w:pPr>
              <w:pStyle w:val="Imagenpgina"/>
              <w:framePr w:wrap="notBeside"/>
              <w:shd w:val="clear" w:color="auto" w:fill="E0E6F0" w:themeFill="accent1" w:themeFillTint="33"/>
              <w:spacing w:before="0" w:after="0"/>
              <w:jc w:val="left"/>
              <w:rPr>
                <w:rFonts w:ascii="Franklin Gothic Book" w:hAnsi="Franklin Gothic Book"/>
                <w:color w:val="auto"/>
              </w:rPr>
            </w:pPr>
            <w:r w:rsidRPr="00CA6254">
              <w:rPr>
                <w:rFonts w:ascii="Franklin Gothic Book" w:hAnsi="Franklin Gothic Book"/>
                <w:b/>
                <w:color w:val="auto"/>
              </w:rPr>
              <w:t>Lisosoma</w:t>
            </w:r>
          </w:p>
          <w:p w:rsidR="00DE3D8E" w:rsidRPr="00DE3D8E" w:rsidRDefault="000354A2" w:rsidP="00446407">
            <w:pPr>
              <w:pStyle w:val="Imagenpgina"/>
              <w:framePr w:wrap="notBeside"/>
              <w:spacing w:before="0" w:after="0"/>
              <w:jc w:val="left"/>
              <w:rPr>
                <w:rFonts w:ascii="Franklin Gothic Book" w:hAnsi="Franklin Gothic Book"/>
                <w:color w:val="auto"/>
              </w:rPr>
            </w:pPr>
            <w:r w:rsidRPr="000354A2">
              <w:rPr>
                <w:rFonts w:ascii="Franklin Gothic Book" w:hAnsi="Franklin Gothic Book"/>
                <w:color w:val="auto"/>
              </w:rPr>
              <mc:AlternateContent>
                <mc:Choice Requires="wps">
                  <w:drawing>
                    <wp:anchor distT="0" distB="0" distL="114300" distR="114300" simplePos="0" relativeHeight="251683840" behindDoc="0" locked="0" layoutInCell="1" allowOverlap="1" wp14:anchorId="1C75E17F" wp14:editId="71588499">
                      <wp:simplePos x="0" y="0"/>
                      <wp:positionH relativeFrom="column">
                        <wp:posOffset>1986915</wp:posOffset>
                      </wp:positionH>
                      <wp:positionV relativeFrom="paragraph">
                        <wp:posOffset>1638202</wp:posOffset>
                      </wp:positionV>
                      <wp:extent cx="1379904" cy="245745"/>
                      <wp:effectExtent l="0" t="0" r="0" b="1905"/>
                      <wp:wrapNone/>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904" cy="245745"/>
                              </a:xfrm>
                              <a:prstGeom prst="rect">
                                <a:avLst/>
                              </a:prstGeom>
                              <a:noFill/>
                              <a:ln w="9525">
                                <a:noFill/>
                                <a:miter lim="800000"/>
                                <a:headEnd/>
                                <a:tailEnd/>
                              </a:ln>
                            </wps:spPr>
                            <wps:txbx>
                              <w:txbxContent>
                                <w:p w:rsidR="00EA3732" w:rsidRPr="000354A2" w:rsidRDefault="00EA3732" w:rsidP="000354A2">
                                  <w:pPr>
                                    <w:spacing w:before="0"/>
                                    <w:ind w:firstLine="0"/>
                                    <w:jc w:val="left"/>
                                    <w:rPr>
                                      <w:color w:val="6786B7" w:themeColor="accent1"/>
                                      <w:sz w:val="16"/>
                                      <w:szCs w:val="16"/>
                                    </w:rPr>
                                  </w:pPr>
                                  <w:r w:rsidRPr="000354A2">
                                    <w:rPr>
                                      <w:b/>
                                      <w:color w:val="6786B7" w:themeColor="accent1"/>
                                      <w:sz w:val="16"/>
                                      <w:szCs w:val="16"/>
                                    </w:rPr>
                                    <w:t>Figu</w:t>
                                  </w:r>
                                  <w:r>
                                    <w:rPr>
                                      <w:b/>
                                      <w:color w:val="6786B7" w:themeColor="accent1"/>
                                      <w:sz w:val="16"/>
                                      <w:szCs w:val="16"/>
                                    </w:rPr>
                                    <w:t>ra 2.21</w:t>
                                  </w:r>
                                  <w:r w:rsidRPr="000354A2">
                                    <w:rPr>
                                      <w:b/>
                                      <w:color w:val="6786B7" w:themeColor="accent1"/>
                                      <w:sz w:val="16"/>
                                      <w:szCs w:val="16"/>
                                    </w:rPr>
                                    <w:t>.</w:t>
                                  </w:r>
                                  <w:r>
                                    <w:rPr>
                                      <w:b/>
                                      <w:color w:val="6786B7" w:themeColor="accent1"/>
                                      <w:sz w:val="16"/>
                                      <w:szCs w:val="16"/>
                                    </w:rPr>
                                    <w:t xml:space="preserve"> </w:t>
                                  </w:r>
                                  <w:r>
                                    <w:rPr>
                                      <w:color w:val="6786B7" w:themeColor="accent1"/>
                                      <w:sz w:val="16"/>
                                      <w:szCs w:val="16"/>
                                    </w:rPr>
                                    <w:t>Lisosoma (</w:t>
                                  </w:r>
                                  <w:proofErr w:type="spellStart"/>
                                  <w:r>
                                    <w:rPr>
                                      <w:color w:val="6786B7" w:themeColor="accent1"/>
                                      <w:sz w:val="16"/>
                                      <w:szCs w:val="16"/>
                                    </w:rPr>
                                    <w:t>cmm</w:t>
                                  </w:r>
                                  <w:proofErr w:type="spellEnd"/>
                                  <w:r>
                                    <w:rPr>
                                      <w:color w:val="6786B7" w:themeColor="accent1"/>
                                      <w:sz w:val="16"/>
                                      <w:szCs w:val="16"/>
                                    </w:rPr>
                                    <w: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56.45pt;margin-top:129pt;width:108.65pt;height:19.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" filled="f" stroked="f">
                      <v:textbox inset="1mm,1mm,1mm,1mm">
                        <w:txbxContent>
                          <w:p w:rsidR="00EA3732" w:rsidRPr="000354A2" w:rsidRDefault="00EA3732" w:rsidP="000354A2">
                            <w:pPr>
                              <w:spacing w:before="0"/>
                              <w:ind w:firstLine="0"/>
                              <w:jc w:val="left"/>
                              <w:rPr>
                                <w:color w:val="6786B7" w:themeColor="accent1"/>
                                <w:sz w:val="16"/>
                                <w:szCs w:val="16"/>
                              </w:rPr>
                            </w:pPr>
                            <w:r w:rsidRPr="000354A2">
                              <w:rPr>
                                <w:b/>
                                <w:color w:val="6786B7" w:themeColor="accent1"/>
                                <w:sz w:val="16"/>
                                <w:szCs w:val="16"/>
                              </w:rPr>
                              <w:t>Figu</w:t>
                            </w:r>
                            <w:r>
                              <w:rPr>
                                <w:b/>
                                <w:color w:val="6786B7" w:themeColor="accent1"/>
                                <w:sz w:val="16"/>
                                <w:szCs w:val="16"/>
                              </w:rPr>
                              <w:t>ra 2.21</w:t>
                            </w:r>
                            <w:r w:rsidRPr="000354A2">
                              <w:rPr>
                                <w:b/>
                                <w:color w:val="6786B7" w:themeColor="accent1"/>
                                <w:sz w:val="16"/>
                                <w:szCs w:val="16"/>
                              </w:rPr>
                              <w:t>.</w:t>
                            </w:r>
                            <w:r>
                              <w:rPr>
                                <w:b/>
                                <w:color w:val="6786B7" w:themeColor="accent1"/>
                                <w:sz w:val="16"/>
                                <w:szCs w:val="16"/>
                              </w:rPr>
                              <w:t xml:space="preserve"> </w:t>
                            </w:r>
                            <w:r>
                              <w:rPr>
                                <w:color w:val="6786B7" w:themeColor="accent1"/>
                                <w:sz w:val="16"/>
                                <w:szCs w:val="16"/>
                              </w:rPr>
                              <w:t>Lisosoma (</w:t>
                            </w:r>
                            <w:proofErr w:type="spellStart"/>
                            <w:r>
                              <w:rPr>
                                <w:color w:val="6786B7" w:themeColor="accent1"/>
                                <w:sz w:val="16"/>
                                <w:szCs w:val="16"/>
                              </w:rPr>
                              <w:t>cmm</w:t>
                            </w:r>
                            <w:proofErr w:type="spellEnd"/>
                            <w:r>
                              <w:rPr>
                                <w:color w:val="6786B7" w:themeColor="accent1"/>
                                <w:sz w:val="16"/>
                                <w:szCs w:val="16"/>
                              </w:rPr>
                              <w:t>).</w:t>
                            </w:r>
                          </w:p>
                        </w:txbxContent>
                      </v:textbox>
                    </v:shape>
                  </w:pict>
                </mc:Fallback>
              </mc:AlternateContent>
            </w:r>
            <w:r w:rsidR="00DE3D8E">
              <w:rPr>
                <w:rFonts w:ascii="Franklin Gothic Book" w:hAnsi="Franklin Gothic Book"/>
                <w:color w:val="auto"/>
              </w:rPr>
              <w:t>Tipo especial de vacuola cargada de enzimas digestivas formadas en el RER. Se ocupan de la digestión intracelular uniéndose a vacuolas cargadas de mo-léculas procedentes del exterior o de otras partes de la célula.</w:t>
            </w:r>
          </w:p>
        </w:tc>
        <w:tc>
          <w:tcPr>
            <w:tcW w:w="5276" w:type="dxa"/>
            <w:vAlign w:val="center"/>
          </w:tcPr>
          <w:p w:rsidR="00D94203" w:rsidRPr="00D94203" w:rsidRDefault="00E34296" w:rsidP="00446407">
            <w:pPr>
              <w:pStyle w:val="Imagenpgina"/>
              <w:framePr w:wrap="notBeside"/>
              <w:spacing w:before="0" w:after="0"/>
              <w:jc w:val="center"/>
              <w:rPr>
                <w:rFonts w:ascii="Franklin Gothic Book" w:hAnsi="Franklin Gothic Book"/>
                <w:color w:val="auto"/>
              </w:rPr>
            </w:pPr>
            <w:r>
              <w:rPr>
                <w:rFonts w:ascii="Franklin Gothic Book" w:hAnsi="Franklin Gothic Book"/>
                <w:color w:val="auto"/>
              </w:rPr>
              <w:drawing>
                <wp:inline distT="0" distB="0" distL="0" distR="0" wp14:anchorId="2BBF0827" wp14:editId="5AA896C9">
                  <wp:extent cx="2591212" cy="2004646"/>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gocitosis.png"/>
                          <pic:cNvPicPr/>
                        </pic:nvPicPr>
                        <pic:blipFill>
                          <a:blip r:embed="rId44">
                            <a:extLst>
                              <a:ext uri="{28A0092B-C50C-407E-A947-70E740481C1C}">
                                <a14:useLocalDpi xmlns:a14="http://schemas.microsoft.com/office/drawing/2010/main" val="0"/>
                              </a:ext>
                            </a:extLst>
                          </a:blip>
                          <a:stretch>
                            <a:fillRect/>
                          </a:stretch>
                        </pic:blipFill>
                        <pic:spPr>
                          <a:xfrm>
                            <a:off x="0" y="0"/>
                            <a:ext cx="2594245" cy="2006993"/>
                          </a:xfrm>
                          <a:prstGeom prst="rect">
                            <a:avLst/>
                          </a:prstGeom>
                        </pic:spPr>
                      </pic:pic>
                    </a:graphicData>
                  </a:graphic>
                </wp:inline>
              </w:drawing>
            </w:r>
          </w:p>
        </w:tc>
      </w:tr>
      <w:tr w:rsidR="00D94203" w:rsidRPr="00D94203" w:rsidTr="0083015C">
        <w:tc>
          <w:tcPr>
            <w:tcW w:w="3936" w:type="dxa"/>
          </w:tcPr>
          <w:p w:rsidR="00D94203" w:rsidRDefault="00D94203" w:rsidP="00446407">
            <w:pPr>
              <w:pStyle w:val="Imagenpgina"/>
              <w:framePr w:wrap="notBeside"/>
              <w:shd w:val="clear" w:color="auto" w:fill="E0E6F0" w:themeFill="accent1" w:themeFillTint="33"/>
              <w:spacing w:before="0" w:after="0"/>
              <w:jc w:val="left"/>
              <w:rPr>
                <w:rFonts w:ascii="Franklin Gothic Book" w:hAnsi="Franklin Gothic Book"/>
                <w:color w:val="auto"/>
              </w:rPr>
            </w:pPr>
            <w:r w:rsidRPr="00CA6254">
              <w:rPr>
                <w:rFonts w:ascii="Franklin Gothic Book" w:hAnsi="Franklin Gothic Book"/>
                <w:b/>
                <w:color w:val="auto"/>
              </w:rPr>
              <w:t>Centrosoma</w:t>
            </w:r>
          </w:p>
          <w:p w:rsidR="00DE3D8E" w:rsidRPr="00DE3D8E" w:rsidRDefault="00DE3D8E" w:rsidP="00446407">
            <w:pPr>
              <w:pStyle w:val="Imagenpgina"/>
              <w:framePr w:wrap="notBeside"/>
              <w:spacing w:before="0" w:after="0"/>
              <w:jc w:val="left"/>
              <w:rPr>
                <w:rFonts w:ascii="Franklin Gothic Book" w:hAnsi="Franklin Gothic Book"/>
                <w:color w:val="auto"/>
              </w:rPr>
            </w:pPr>
            <w:r>
              <w:rPr>
                <w:rFonts w:ascii="Franklin Gothic Book" w:hAnsi="Franklin Gothic Book"/>
                <w:color w:val="auto"/>
              </w:rPr>
              <w:t xml:space="preserve">Estructura formada por dos </w:t>
            </w:r>
            <w:r>
              <w:rPr>
                <w:rFonts w:ascii="Franklin Gothic Book" w:hAnsi="Franklin Gothic Book"/>
                <w:b/>
                <w:color w:val="auto"/>
              </w:rPr>
              <w:t>centríolos</w:t>
            </w:r>
            <w:r>
              <w:rPr>
                <w:rFonts w:ascii="Franklin Gothic Book" w:hAnsi="Franklin Gothic Book"/>
                <w:color w:val="auto"/>
              </w:rPr>
              <w:t xml:space="preserve"> compuestos por microtúbulos de pro-teína. Se encarga de organizar el cito-esqueleto y tiene relación con la divi-sión celular.</w:t>
            </w:r>
          </w:p>
        </w:tc>
        <w:tc>
          <w:tcPr>
            <w:tcW w:w="5276" w:type="dxa"/>
            <w:vAlign w:val="center"/>
          </w:tcPr>
          <w:p w:rsidR="00D94203" w:rsidRPr="00D03C34" w:rsidRDefault="000354A2" w:rsidP="000354A2">
            <w:pPr>
              <w:pStyle w:val="Imagenpgina"/>
              <w:framePr w:wrap="notBeside"/>
              <w:spacing w:before="0" w:after="0"/>
              <w:ind w:left="1451"/>
              <w:jc w:val="left"/>
              <w:rPr>
                <w:rFonts w:ascii="Franklin Gothic Book" w:hAnsi="Franklin Gothic Book"/>
              </w:rPr>
            </w:pPr>
            <w:r w:rsidRPr="000354A2">
              <w:rPr>
                <w:rFonts w:ascii="Franklin Gothic Book" w:hAnsi="Franklin Gothic Book"/>
                <w:color w:val="auto"/>
              </w:rPr>
              <mc:AlternateContent>
                <mc:Choice Requires="wps">
                  <w:drawing>
                    <wp:anchor distT="0" distB="0" distL="114300" distR="114300" simplePos="0" relativeHeight="251685888" behindDoc="0" locked="0" layoutInCell="1" allowOverlap="1" wp14:anchorId="13297C1D" wp14:editId="398B129E">
                      <wp:simplePos x="0" y="0"/>
                      <wp:positionH relativeFrom="column">
                        <wp:posOffset>1720850</wp:posOffset>
                      </wp:positionH>
                      <wp:positionV relativeFrom="paragraph">
                        <wp:posOffset>590550</wp:posOffset>
                      </wp:positionV>
                      <wp:extent cx="1459230" cy="245745"/>
                      <wp:effectExtent l="0" t="0" r="7620" b="1905"/>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245745"/>
                              </a:xfrm>
                              <a:prstGeom prst="rect">
                                <a:avLst/>
                              </a:prstGeom>
                              <a:noFill/>
                              <a:ln w="9525">
                                <a:noFill/>
                                <a:miter lim="800000"/>
                                <a:headEnd/>
                                <a:tailEnd/>
                              </a:ln>
                            </wps:spPr>
                            <wps:txbx>
                              <w:txbxContent>
                                <w:p w:rsidR="00EA3732" w:rsidRPr="000354A2" w:rsidRDefault="00EA3732" w:rsidP="000354A2">
                                  <w:pPr>
                                    <w:spacing w:before="0"/>
                                    <w:ind w:firstLine="0"/>
                                    <w:jc w:val="left"/>
                                    <w:rPr>
                                      <w:color w:val="6786B7" w:themeColor="accent1"/>
                                      <w:sz w:val="16"/>
                                      <w:szCs w:val="16"/>
                                    </w:rPr>
                                  </w:pPr>
                                  <w:r w:rsidRPr="000354A2">
                                    <w:rPr>
                                      <w:b/>
                                      <w:color w:val="6786B7" w:themeColor="accent1"/>
                                      <w:sz w:val="16"/>
                                      <w:szCs w:val="16"/>
                                    </w:rPr>
                                    <w:t>Figu</w:t>
                                  </w:r>
                                  <w:r>
                                    <w:rPr>
                                      <w:b/>
                                      <w:color w:val="6786B7" w:themeColor="accent1"/>
                                      <w:sz w:val="16"/>
                                      <w:szCs w:val="16"/>
                                    </w:rPr>
                                    <w:t>ra 2.22</w:t>
                                  </w:r>
                                  <w:r w:rsidRPr="000354A2">
                                    <w:rPr>
                                      <w:b/>
                                      <w:color w:val="6786B7" w:themeColor="accent1"/>
                                      <w:sz w:val="16"/>
                                      <w:szCs w:val="16"/>
                                    </w:rPr>
                                    <w:t>.</w:t>
                                  </w:r>
                                  <w:r>
                                    <w:rPr>
                                      <w:b/>
                                      <w:color w:val="6786B7" w:themeColor="accent1"/>
                                      <w:sz w:val="16"/>
                                      <w:szCs w:val="16"/>
                                    </w:rPr>
                                    <w:t xml:space="preserve"> </w:t>
                                  </w:r>
                                  <w:proofErr w:type="spellStart"/>
                                  <w:r>
                                    <w:rPr>
                                      <w:color w:val="6786B7" w:themeColor="accent1"/>
                                      <w:sz w:val="16"/>
                                      <w:szCs w:val="16"/>
                                    </w:rPr>
                                    <w:t>Centríolos</w:t>
                                  </w:r>
                                  <w:proofErr w:type="spellEnd"/>
                                  <w:r>
                                    <w:rPr>
                                      <w:color w:val="6786B7" w:themeColor="accent1"/>
                                      <w:sz w:val="16"/>
                                      <w:szCs w:val="16"/>
                                    </w:rPr>
                                    <w:t xml:space="preserve"> (</w:t>
                                  </w:r>
                                  <w:proofErr w:type="spellStart"/>
                                  <w:r>
                                    <w:rPr>
                                      <w:color w:val="6786B7" w:themeColor="accent1"/>
                                      <w:sz w:val="16"/>
                                      <w:szCs w:val="16"/>
                                    </w:rPr>
                                    <w:t>cmm</w:t>
                                  </w:r>
                                  <w:proofErr w:type="spellEnd"/>
                                  <w:r>
                                    <w:rPr>
                                      <w:color w:val="6786B7" w:themeColor="accent1"/>
                                      <w:sz w:val="16"/>
                                      <w:szCs w:val="16"/>
                                    </w:rPr>
                                    <w: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35.5pt;margin-top:46.5pt;width:114.9pt;height:19.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" filled="f" stroked="f">
                      <v:textbox inset="1mm,1mm,1mm,1mm">
                        <w:txbxContent>
                          <w:p w:rsidR="00EA3732" w:rsidRPr="000354A2" w:rsidRDefault="00EA3732" w:rsidP="000354A2">
                            <w:pPr>
                              <w:spacing w:before="0"/>
                              <w:ind w:firstLine="0"/>
                              <w:jc w:val="left"/>
                              <w:rPr>
                                <w:color w:val="6786B7" w:themeColor="accent1"/>
                                <w:sz w:val="16"/>
                                <w:szCs w:val="16"/>
                              </w:rPr>
                            </w:pPr>
                            <w:r w:rsidRPr="000354A2">
                              <w:rPr>
                                <w:b/>
                                <w:color w:val="6786B7" w:themeColor="accent1"/>
                                <w:sz w:val="16"/>
                                <w:szCs w:val="16"/>
                              </w:rPr>
                              <w:t>Figu</w:t>
                            </w:r>
                            <w:r>
                              <w:rPr>
                                <w:b/>
                                <w:color w:val="6786B7" w:themeColor="accent1"/>
                                <w:sz w:val="16"/>
                                <w:szCs w:val="16"/>
                              </w:rPr>
                              <w:t>ra 2.22</w:t>
                            </w:r>
                            <w:r w:rsidRPr="000354A2">
                              <w:rPr>
                                <w:b/>
                                <w:color w:val="6786B7" w:themeColor="accent1"/>
                                <w:sz w:val="16"/>
                                <w:szCs w:val="16"/>
                              </w:rPr>
                              <w:t>.</w:t>
                            </w:r>
                            <w:r>
                              <w:rPr>
                                <w:b/>
                                <w:color w:val="6786B7" w:themeColor="accent1"/>
                                <w:sz w:val="16"/>
                                <w:szCs w:val="16"/>
                              </w:rPr>
                              <w:t xml:space="preserve"> </w:t>
                            </w:r>
                            <w:proofErr w:type="spellStart"/>
                            <w:r>
                              <w:rPr>
                                <w:color w:val="6786B7" w:themeColor="accent1"/>
                                <w:sz w:val="16"/>
                                <w:szCs w:val="16"/>
                              </w:rPr>
                              <w:t>Centríolos</w:t>
                            </w:r>
                            <w:proofErr w:type="spellEnd"/>
                            <w:r>
                              <w:rPr>
                                <w:color w:val="6786B7" w:themeColor="accent1"/>
                                <w:sz w:val="16"/>
                                <w:szCs w:val="16"/>
                              </w:rPr>
                              <w:t xml:space="preserve"> (</w:t>
                            </w:r>
                            <w:proofErr w:type="spellStart"/>
                            <w:r>
                              <w:rPr>
                                <w:color w:val="6786B7" w:themeColor="accent1"/>
                                <w:sz w:val="16"/>
                                <w:szCs w:val="16"/>
                              </w:rPr>
                              <w:t>cmm</w:t>
                            </w:r>
                            <w:proofErr w:type="spellEnd"/>
                            <w:r>
                              <w:rPr>
                                <w:color w:val="6786B7" w:themeColor="accent1"/>
                                <w:sz w:val="16"/>
                                <w:szCs w:val="16"/>
                              </w:rPr>
                              <w:t>).</w:t>
                            </w:r>
                          </w:p>
                        </w:txbxContent>
                      </v:textbox>
                    </v:shape>
                  </w:pict>
                </mc:Fallback>
              </mc:AlternateContent>
            </w:r>
            <w:r>
              <w:rPr>
                <w:rFonts w:ascii="Franklin Gothic Book" w:hAnsi="Franklin Gothic Book"/>
                <w:color w:val="auto"/>
              </w:rPr>
              <w:drawing>
                <wp:inline distT="0" distB="0" distL="0" distR="0" wp14:anchorId="220F40B2" wp14:editId="3E31AF93">
                  <wp:extent cx="853029" cy="861646"/>
                  <wp:effectExtent l="0" t="0" r="4445"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osoma.jpg"/>
                          <pic:cNvPicPr/>
                        </pic:nvPicPr>
                        <pic:blipFill>
                          <a:blip r:embed="rId45">
                            <a:extLst>
                              <a:ext uri="{28A0092B-C50C-407E-A947-70E740481C1C}">
                                <a14:useLocalDpi xmlns:a14="http://schemas.microsoft.com/office/drawing/2010/main" val="0"/>
                              </a:ext>
                            </a:extLst>
                          </a:blip>
                          <a:stretch>
                            <a:fillRect/>
                          </a:stretch>
                        </pic:blipFill>
                        <pic:spPr>
                          <a:xfrm>
                            <a:off x="0" y="0"/>
                            <a:ext cx="857335" cy="865996"/>
                          </a:xfrm>
                          <a:prstGeom prst="rect">
                            <a:avLst/>
                          </a:prstGeom>
                        </pic:spPr>
                      </pic:pic>
                    </a:graphicData>
                  </a:graphic>
                </wp:inline>
              </w:drawing>
            </w:r>
          </w:p>
        </w:tc>
      </w:tr>
      <w:tr w:rsidR="00D94203" w:rsidRPr="00D94203" w:rsidTr="0083015C">
        <w:tc>
          <w:tcPr>
            <w:tcW w:w="3936" w:type="dxa"/>
          </w:tcPr>
          <w:p w:rsidR="00D94203" w:rsidRDefault="00D94203" w:rsidP="00446407">
            <w:pPr>
              <w:pStyle w:val="Imagenpgina"/>
              <w:framePr w:wrap="notBeside"/>
              <w:shd w:val="clear" w:color="auto" w:fill="E0E6F0" w:themeFill="accent1" w:themeFillTint="33"/>
              <w:spacing w:before="0" w:after="0"/>
              <w:jc w:val="left"/>
              <w:rPr>
                <w:rFonts w:ascii="Franklin Gothic Book" w:hAnsi="Franklin Gothic Book"/>
                <w:color w:val="auto"/>
              </w:rPr>
            </w:pPr>
            <w:r w:rsidRPr="00CA6254">
              <w:rPr>
                <w:rFonts w:ascii="Franklin Gothic Book" w:hAnsi="Franklin Gothic Book"/>
                <w:b/>
                <w:color w:val="auto"/>
              </w:rPr>
              <w:t>Citoesqueleto</w:t>
            </w:r>
          </w:p>
          <w:p w:rsidR="00DE3D8E" w:rsidRPr="00DE3D8E" w:rsidRDefault="000A03FF" w:rsidP="00446407">
            <w:pPr>
              <w:pStyle w:val="Imagenpgina"/>
              <w:framePr w:wrap="notBeside"/>
              <w:spacing w:before="0" w:after="0"/>
              <w:jc w:val="left"/>
              <w:rPr>
                <w:rFonts w:ascii="Franklin Gothic Book" w:hAnsi="Franklin Gothic Book"/>
                <w:color w:val="auto"/>
              </w:rPr>
            </w:pPr>
            <w:r>
              <w:rPr>
                <w:rFonts w:ascii="Franklin Gothic Book" w:hAnsi="Franklin Gothic Book"/>
                <w:color w:val="auto"/>
              </w:rPr>
              <w:t>Conjunto de fibras y microtúbulos de proteínas distribuidos por el citosol. Relacionado con el movimiento celular.</w:t>
            </w:r>
          </w:p>
        </w:tc>
        <w:tc>
          <w:tcPr>
            <w:tcW w:w="5276" w:type="dxa"/>
            <w:vAlign w:val="center"/>
          </w:tcPr>
          <w:p w:rsidR="00D94203" w:rsidRPr="00D94203" w:rsidRDefault="000354A2" w:rsidP="00446407">
            <w:pPr>
              <w:pStyle w:val="Imagenpgina"/>
              <w:framePr w:wrap="notBeside"/>
              <w:spacing w:before="0" w:after="0"/>
              <w:jc w:val="left"/>
              <w:rPr>
                <w:rFonts w:ascii="Franklin Gothic Book" w:hAnsi="Franklin Gothic Book"/>
                <w:color w:val="auto"/>
              </w:rPr>
            </w:pPr>
            <w:r w:rsidRPr="000354A2">
              <w:rPr>
                <w:rFonts w:ascii="Franklin Gothic Book" w:hAnsi="Franklin Gothic Book"/>
                <w:color w:val="auto"/>
              </w:rPr>
              <mc:AlternateContent>
                <mc:Choice Requires="wps">
                  <w:drawing>
                    <wp:anchor distT="0" distB="0" distL="114300" distR="114300" simplePos="0" relativeHeight="251687936" behindDoc="0" locked="0" layoutInCell="1" allowOverlap="1" wp14:anchorId="20D2676E" wp14:editId="42D6BB41">
                      <wp:simplePos x="0" y="0"/>
                      <wp:positionH relativeFrom="column">
                        <wp:posOffset>1905635</wp:posOffset>
                      </wp:positionH>
                      <wp:positionV relativeFrom="paragraph">
                        <wp:posOffset>80645</wp:posOffset>
                      </wp:positionV>
                      <wp:extent cx="1336040" cy="245745"/>
                      <wp:effectExtent l="0" t="0" r="0" b="1905"/>
                      <wp:wrapNone/>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245745"/>
                              </a:xfrm>
                              <a:prstGeom prst="rect">
                                <a:avLst/>
                              </a:prstGeom>
                              <a:noFill/>
                              <a:ln w="9525">
                                <a:noFill/>
                                <a:miter lim="800000"/>
                                <a:headEnd/>
                                <a:tailEnd/>
                              </a:ln>
                            </wps:spPr>
                            <wps:txbx>
                              <w:txbxContent>
                                <w:p w:rsidR="00EA3732" w:rsidRPr="000354A2" w:rsidRDefault="00EA3732" w:rsidP="000354A2">
                                  <w:pPr>
                                    <w:spacing w:before="0"/>
                                    <w:ind w:firstLine="0"/>
                                    <w:jc w:val="left"/>
                                    <w:rPr>
                                      <w:color w:val="6786B7" w:themeColor="accent1"/>
                                      <w:sz w:val="16"/>
                                      <w:szCs w:val="16"/>
                                    </w:rPr>
                                  </w:pPr>
                                  <w:r w:rsidRPr="000354A2">
                                    <w:rPr>
                                      <w:b/>
                                      <w:color w:val="6786B7" w:themeColor="accent1"/>
                                      <w:sz w:val="16"/>
                                      <w:szCs w:val="16"/>
                                    </w:rPr>
                                    <w:t>Figu</w:t>
                                  </w:r>
                                  <w:r>
                                    <w:rPr>
                                      <w:b/>
                                      <w:color w:val="6786B7" w:themeColor="accent1"/>
                                      <w:sz w:val="16"/>
                                      <w:szCs w:val="16"/>
                                    </w:rPr>
                                    <w:t>ra 2.23</w:t>
                                  </w:r>
                                  <w:r w:rsidRPr="000354A2">
                                    <w:rPr>
                                      <w:b/>
                                      <w:color w:val="6786B7" w:themeColor="accent1"/>
                                      <w:sz w:val="16"/>
                                      <w:szCs w:val="16"/>
                                    </w:rPr>
                                    <w:t>.</w:t>
                                  </w:r>
                                  <w:r>
                                    <w:rPr>
                                      <w:b/>
                                      <w:color w:val="6786B7" w:themeColor="accent1"/>
                                      <w:sz w:val="16"/>
                                      <w:szCs w:val="16"/>
                                    </w:rPr>
                                    <w:t xml:space="preserve"> </w:t>
                                  </w:r>
                                  <w:proofErr w:type="spellStart"/>
                                  <w:r>
                                    <w:rPr>
                                      <w:color w:val="6786B7" w:themeColor="accent1"/>
                                      <w:sz w:val="16"/>
                                      <w:szCs w:val="16"/>
                                    </w:rPr>
                                    <w:t>Citoesqueleto</w:t>
                                  </w:r>
                                  <w:proofErr w:type="spellEnd"/>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50.05pt;margin-top:6.35pt;width:105.2pt;height:19.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" filled="f" stroked="f">
                      <v:textbox inset="1mm,1mm,1mm,1mm">
                        <w:txbxContent>
                          <w:p w:rsidR="00EA3732" w:rsidRPr="000354A2" w:rsidRDefault="00EA3732" w:rsidP="000354A2">
                            <w:pPr>
                              <w:spacing w:before="0"/>
                              <w:ind w:firstLine="0"/>
                              <w:jc w:val="left"/>
                              <w:rPr>
                                <w:color w:val="6786B7" w:themeColor="accent1"/>
                                <w:sz w:val="16"/>
                                <w:szCs w:val="16"/>
                              </w:rPr>
                            </w:pPr>
                            <w:r w:rsidRPr="000354A2">
                              <w:rPr>
                                <w:b/>
                                <w:color w:val="6786B7" w:themeColor="accent1"/>
                                <w:sz w:val="16"/>
                                <w:szCs w:val="16"/>
                              </w:rPr>
                              <w:t>Figu</w:t>
                            </w:r>
                            <w:r>
                              <w:rPr>
                                <w:b/>
                                <w:color w:val="6786B7" w:themeColor="accent1"/>
                                <w:sz w:val="16"/>
                                <w:szCs w:val="16"/>
                              </w:rPr>
                              <w:t>ra 2.23</w:t>
                            </w:r>
                            <w:r w:rsidRPr="000354A2">
                              <w:rPr>
                                <w:b/>
                                <w:color w:val="6786B7" w:themeColor="accent1"/>
                                <w:sz w:val="16"/>
                                <w:szCs w:val="16"/>
                              </w:rPr>
                              <w:t>.</w:t>
                            </w:r>
                            <w:r>
                              <w:rPr>
                                <w:b/>
                                <w:color w:val="6786B7" w:themeColor="accent1"/>
                                <w:sz w:val="16"/>
                                <w:szCs w:val="16"/>
                              </w:rPr>
                              <w:t xml:space="preserve"> </w:t>
                            </w:r>
                            <w:proofErr w:type="spellStart"/>
                            <w:r>
                              <w:rPr>
                                <w:color w:val="6786B7" w:themeColor="accent1"/>
                                <w:sz w:val="16"/>
                                <w:szCs w:val="16"/>
                              </w:rPr>
                              <w:t>Citoesqueleto</w:t>
                            </w:r>
                            <w:proofErr w:type="spellEnd"/>
                          </w:p>
                        </w:txbxContent>
                      </v:textbox>
                    </v:shape>
                  </w:pict>
                </mc:Fallback>
              </mc:AlternateContent>
            </w:r>
            <w:r w:rsidR="0083015C" w:rsidRPr="0083015C">
              <w:rPr>
                <w:rFonts w:ascii="Franklin Gothic Book" w:hAnsi="Franklin Gothic Book"/>
                <w:color w:val="auto"/>
              </w:rPr>
              <mc:AlternateContent>
                <mc:Choice Requires="wps">
                  <w:drawing>
                    <wp:anchor distT="0" distB="0" distL="114300" distR="114300" simplePos="0" relativeHeight="251663360" behindDoc="0" locked="0" layoutInCell="1" allowOverlap="1" wp14:anchorId="2BD584A6" wp14:editId="394E9199">
                      <wp:simplePos x="0" y="0"/>
                      <wp:positionH relativeFrom="column">
                        <wp:posOffset>1856105</wp:posOffset>
                      </wp:positionH>
                      <wp:positionV relativeFrom="paragraph">
                        <wp:posOffset>243205</wp:posOffset>
                      </wp:positionV>
                      <wp:extent cx="1274445" cy="668020"/>
                      <wp:effectExtent l="0" t="0" r="1905"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668020"/>
                              </a:xfrm>
                              <a:prstGeom prst="rect">
                                <a:avLst/>
                              </a:prstGeom>
                              <a:solidFill>
                                <a:srgbClr val="FFFFFF"/>
                              </a:solidFill>
                              <a:ln w="9525">
                                <a:noFill/>
                                <a:miter lim="800000"/>
                                <a:headEnd/>
                                <a:tailEnd/>
                              </a:ln>
                            </wps:spPr>
                            <wps:txbx>
                              <w:txbxContent>
                                <w:p w:rsidR="00EA3732" w:rsidRPr="0083015C" w:rsidRDefault="00EA3732" w:rsidP="00C36656">
                                  <w:pPr>
                                    <w:spacing w:before="0"/>
                                    <w:ind w:firstLine="0"/>
                                    <w:jc w:val="left"/>
                                    <w:rPr>
                                      <w:color w:val="6786B7" w:themeColor="accent1"/>
                                      <w:sz w:val="16"/>
                                    </w:rPr>
                                  </w:pPr>
                                  <w:r w:rsidRPr="0083015C">
                                    <w:rPr>
                                      <w:color w:val="6786B7" w:themeColor="accent1"/>
                                      <w:sz w:val="16"/>
                                    </w:rPr>
                                    <w:t>"</w:t>
                                  </w:r>
                                  <w:proofErr w:type="spellStart"/>
                                  <w:r w:rsidRPr="0083015C">
                                    <w:rPr>
                                      <w:color w:val="6786B7" w:themeColor="accent1"/>
                                      <w:sz w:val="16"/>
                                    </w:rPr>
                                    <w:t>FluorescentCells</w:t>
                                  </w:r>
                                  <w:proofErr w:type="spellEnd"/>
                                  <w:r w:rsidRPr="0083015C">
                                    <w:rPr>
                                      <w:color w:val="6786B7" w:themeColor="accent1"/>
                                      <w:sz w:val="16"/>
                                    </w:rPr>
                                    <w:t xml:space="preserve">" </w:t>
                                  </w:r>
                                  <w:proofErr w:type="spellStart"/>
                                  <w:r w:rsidRPr="0083015C">
                                    <w:rPr>
                                      <w:color w:val="6786B7" w:themeColor="accent1"/>
                                      <w:sz w:val="16"/>
                                    </w:rPr>
                                    <w:t>by</w:t>
                                  </w:r>
                                  <w:proofErr w:type="spellEnd"/>
                                  <w:r w:rsidRPr="0083015C">
                                    <w:rPr>
                                      <w:color w:val="6786B7" w:themeColor="accent1"/>
                                      <w:sz w:val="16"/>
                                    </w:rPr>
                                    <w:t xml:space="preserve"> http://rsb.info.nih.gov/ij/images/. </w:t>
                                  </w:r>
                                  <w:proofErr w:type="spellStart"/>
                                  <w:r w:rsidRPr="0083015C">
                                    <w:rPr>
                                      <w:color w:val="6786B7" w:themeColor="accent1"/>
                                      <w:sz w:val="16"/>
                                    </w:rPr>
                                    <w:t>Licensed</w:t>
                                  </w:r>
                                  <w:proofErr w:type="spellEnd"/>
                                  <w:r w:rsidRPr="0083015C">
                                    <w:rPr>
                                      <w:color w:val="6786B7" w:themeColor="accent1"/>
                                      <w:sz w:val="16"/>
                                    </w:rPr>
                                    <w:t xml:space="preserve"> </w:t>
                                  </w:r>
                                  <w:proofErr w:type="spellStart"/>
                                  <w:r w:rsidRPr="0083015C">
                                    <w:rPr>
                                      <w:color w:val="6786B7" w:themeColor="accent1"/>
                                      <w:sz w:val="16"/>
                                    </w:rPr>
                                    <w:t>u</w:t>
                                  </w:r>
                                  <w:r w:rsidRPr="0083015C">
                                    <w:rPr>
                                      <w:color w:val="6786B7" w:themeColor="accent1"/>
                                      <w:sz w:val="16"/>
                                    </w:rPr>
                                    <w:t>n</w:t>
                                  </w:r>
                                  <w:r w:rsidRPr="0083015C">
                                    <w:rPr>
                                      <w:color w:val="6786B7" w:themeColor="accent1"/>
                                      <w:sz w:val="16"/>
                                    </w:rPr>
                                    <w:t>der</w:t>
                                  </w:r>
                                  <w:proofErr w:type="spellEnd"/>
                                  <w:r w:rsidRPr="0083015C">
                                    <w:rPr>
                                      <w:color w:val="6786B7" w:themeColor="accent1"/>
                                      <w:sz w:val="16"/>
                                    </w:rPr>
                                    <w:t xml:space="preserve"> </w:t>
                                  </w:r>
                                  <w:proofErr w:type="spellStart"/>
                                  <w:r w:rsidRPr="0083015C">
                                    <w:rPr>
                                      <w:color w:val="6786B7" w:themeColor="accent1"/>
                                      <w:sz w:val="16"/>
                                    </w:rPr>
                                    <w:t>Public</w:t>
                                  </w:r>
                                  <w:proofErr w:type="spellEnd"/>
                                  <w:r w:rsidRPr="0083015C">
                                    <w:rPr>
                                      <w:color w:val="6786B7" w:themeColor="accent1"/>
                                      <w:sz w:val="16"/>
                                    </w:rPr>
                                    <w:t xml:space="preserve"> </w:t>
                                  </w:r>
                                  <w:proofErr w:type="spellStart"/>
                                  <w:r w:rsidRPr="0083015C">
                                    <w:rPr>
                                      <w:color w:val="6786B7" w:themeColor="accent1"/>
                                      <w:sz w:val="16"/>
                                    </w:rPr>
                                    <w:t>Domain</w:t>
                                  </w:r>
                                  <w:proofErr w:type="spellEnd"/>
                                  <w:r w:rsidRPr="0083015C">
                                    <w:rPr>
                                      <w:color w:val="6786B7" w:themeColor="accent1"/>
                                      <w:sz w:val="16"/>
                                    </w:rPr>
                                    <w:t xml:space="preserve"> </w:t>
                                  </w:r>
                                  <w:proofErr w:type="spellStart"/>
                                  <w:r w:rsidRPr="0083015C">
                                    <w:rPr>
                                      <w:color w:val="6786B7" w:themeColor="accent1"/>
                                      <w:sz w:val="16"/>
                                    </w:rPr>
                                    <w:t>via</w:t>
                                  </w:r>
                                  <w:proofErr w:type="spellEnd"/>
                                  <w:r w:rsidRPr="0083015C">
                                    <w:rPr>
                                      <w:color w:val="6786B7" w:themeColor="accent1"/>
                                      <w:sz w:val="16"/>
                                    </w:rPr>
                                    <w:t xml:space="preserve"> </w:t>
                                  </w:r>
                                  <w:proofErr w:type="spellStart"/>
                                  <w:r>
                                    <w:rPr>
                                      <w:color w:val="6786B7" w:themeColor="accent1"/>
                                      <w:sz w:val="16"/>
                                    </w:rPr>
                                    <w:t>Wikimedia</w:t>
                                  </w:r>
                                  <w:proofErr w:type="spellEnd"/>
                                  <w:r>
                                    <w:rPr>
                                      <w:color w:val="6786B7" w:themeColor="accent1"/>
                                      <w:sz w:val="16"/>
                                    </w:rPr>
                                    <w:t xml:space="preserve"> </w:t>
                                  </w:r>
                                  <w:proofErr w:type="spellStart"/>
                                  <w:r>
                                    <w:rPr>
                                      <w:color w:val="6786B7" w:themeColor="accent1"/>
                                      <w:sz w:val="16"/>
                                    </w:rPr>
                                    <w:t>Commons</w:t>
                                  </w:r>
                                  <w:proofErr w:type="spellEnd"/>
                                  <w:r>
                                    <w:rPr>
                                      <w:color w:val="6786B7" w:themeColor="accent1"/>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46.15pt;margin-top:19.15pt;width:100.35pt;height:5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" stroked="f">
                      <v:textbox>
                        <w:txbxContent>
                          <w:p w:rsidR="00EA3732" w:rsidRPr="0083015C" w:rsidRDefault="00EA3732" w:rsidP="00C36656">
                            <w:pPr>
                              <w:spacing w:before="0"/>
                              <w:ind w:firstLine="0"/>
                              <w:jc w:val="left"/>
                              <w:rPr>
                                <w:color w:val="6786B7" w:themeColor="accent1"/>
                                <w:sz w:val="16"/>
                              </w:rPr>
                            </w:pPr>
                            <w:r w:rsidRPr="0083015C">
                              <w:rPr>
                                <w:color w:val="6786B7" w:themeColor="accent1"/>
                                <w:sz w:val="16"/>
                              </w:rPr>
                              <w:t>"</w:t>
                            </w:r>
                            <w:proofErr w:type="spellStart"/>
                            <w:r w:rsidRPr="0083015C">
                              <w:rPr>
                                <w:color w:val="6786B7" w:themeColor="accent1"/>
                                <w:sz w:val="16"/>
                              </w:rPr>
                              <w:t>FluorescentCells</w:t>
                            </w:r>
                            <w:proofErr w:type="spellEnd"/>
                            <w:r w:rsidRPr="0083015C">
                              <w:rPr>
                                <w:color w:val="6786B7" w:themeColor="accent1"/>
                                <w:sz w:val="16"/>
                              </w:rPr>
                              <w:t xml:space="preserve">" </w:t>
                            </w:r>
                            <w:proofErr w:type="spellStart"/>
                            <w:r w:rsidRPr="0083015C">
                              <w:rPr>
                                <w:color w:val="6786B7" w:themeColor="accent1"/>
                                <w:sz w:val="16"/>
                              </w:rPr>
                              <w:t>by</w:t>
                            </w:r>
                            <w:proofErr w:type="spellEnd"/>
                            <w:r w:rsidRPr="0083015C">
                              <w:rPr>
                                <w:color w:val="6786B7" w:themeColor="accent1"/>
                                <w:sz w:val="16"/>
                              </w:rPr>
                              <w:t xml:space="preserve"> http://rsb.info.nih.gov/ij/images/. </w:t>
                            </w:r>
                            <w:proofErr w:type="spellStart"/>
                            <w:r w:rsidRPr="0083015C">
                              <w:rPr>
                                <w:color w:val="6786B7" w:themeColor="accent1"/>
                                <w:sz w:val="16"/>
                              </w:rPr>
                              <w:t>Licensed</w:t>
                            </w:r>
                            <w:proofErr w:type="spellEnd"/>
                            <w:r w:rsidRPr="0083015C">
                              <w:rPr>
                                <w:color w:val="6786B7" w:themeColor="accent1"/>
                                <w:sz w:val="16"/>
                              </w:rPr>
                              <w:t xml:space="preserve"> </w:t>
                            </w:r>
                            <w:proofErr w:type="spellStart"/>
                            <w:r w:rsidRPr="0083015C">
                              <w:rPr>
                                <w:color w:val="6786B7" w:themeColor="accent1"/>
                                <w:sz w:val="16"/>
                              </w:rPr>
                              <w:t>u</w:t>
                            </w:r>
                            <w:r w:rsidRPr="0083015C">
                              <w:rPr>
                                <w:color w:val="6786B7" w:themeColor="accent1"/>
                                <w:sz w:val="16"/>
                              </w:rPr>
                              <w:t>n</w:t>
                            </w:r>
                            <w:r w:rsidRPr="0083015C">
                              <w:rPr>
                                <w:color w:val="6786B7" w:themeColor="accent1"/>
                                <w:sz w:val="16"/>
                              </w:rPr>
                              <w:t>der</w:t>
                            </w:r>
                            <w:proofErr w:type="spellEnd"/>
                            <w:r w:rsidRPr="0083015C">
                              <w:rPr>
                                <w:color w:val="6786B7" w:themeColor="accent1"/>
                                <w:sz w:val="16"/>
                              </w:rPr>
                              <w:t xml:space="preserve"> </w:t>
                            </w:r>
                            <w:proofErr w:type="spellStart"/>
                            <w:r w:rsidRPr="0083015C">
                              <w:rPr>
                                <w:color w:val="6786B7" w:themeColor="accent1"/>
                                <w:sz w:val="16"/>
                              </w:rPr>
                              <w:t>Public</w:t>
                            </w:r>
                            <w:proofErr w:type="spellEnd"/>
                            <w:r w:rsidRPr="0083015C">
                              <w:rPr>
                                <w:color w:val="6786B7" w:themeColor="accent1"/>
                                <w:sz w:val="16"/>
                              </w:rPr>
                              <w:t xml:space="preserve"> </w:t>
                            </w:r>
                            <w:proofErr w:type="spellStart"/>
                            <w:r w:rsidRPr="0083015C">
                              <w:rPr>
                                <w:color w:val="6786B7" w:themeColor="accent1"/>
                                <w:sz w:val="16"/>
                              </w:rPr>
                              <w:t>Domain</w:t>
                            </w:r>
                            <w:proofErr w:type="spellEnd"/>
                            <w:r w:rsidRPr="0083015C">
                              <w:rPr>
                                <w:color w:val="6786B7" w:themeColor="accent1"/>
                                <w:sz w:val="16"/>
                              </w:rPr>
                              <w:t xml:space="preserve"> </w:t>
                            </w:r>
                            <w:proofErr w:type="spellStart"/>
                            <w:r w:rsidRPr="0083015C">
                              <w:rPr>
                                <w:color w:val="6786B7" w:themeColor="accent1"/>
                                <w:sz w:val="16"/>
                              </w:rPr>
                              <w:t>via</w:t>
                            </w:r>
                            <w:proofErr w:type="spellEnd"/>
                            <w:r w:rsidRPr="0083015C">
                              <w:rPr>
                                <w:color w:val="6786B7" w:themeColor="accent1"/>
                                <w:sz w:val="16"/>
                              </w:rPr>
                              <w:t xml:space="preserve"> </w:t>
                            </w:r>
                            <w:proofErr w:type="spellStart"/>
                            <w:r>
                              <w:rPr>
                                <w:color w:val="6786B7" w:themeColor="accent1"/>
                                <w:sz w:val="16"/>
                              </w:rPr>
                              <w:t>Wikimedia</w:t>
                            </w:r>
                            <w:proofErr w:type="spellEnd"/>
                            <w:r>
                              <w:rPr>
                                <w:color w:val="6786B7" w:themeColor="accent1"/>
                                <w:sz w:val="16"/>
                              </w:rPr>
                              <w:t xml:space="preserve"> </w:t>
                            </w:r>
                            <w:proofErr w:type="spellStart"/>
                            <w:r>
                              <w:rPr>
                                <w:color w:val="6786B7" w:themeColor="accent1"/>
                                <w:sz w:val="16"/>
                              </w:rPr>
                              <w:t>Commons</w:t>
                            </w:r>
                            <w:proofErr w:type="spellEnd"/>
                            <w:r>
                              <w:rPr>
                                <w:color w:val="6786B7" w:themeColor="accent1"/>
                                <w:sz w:val="16"/>
                              </w:rPr>
                              <w:t>.</w:t>
                            </w:r>
                          </w:p>
                        </w:txbxContent>
                      </v:textbox>
                    </v:shape>
                  </w:pict>
                </mc:Fallback>
              </mc:AlternateContent>
            </w:r>
            <w:r w:rsidR="0083015C">
              <w:rPr>
                <w:rFonts w:ascii="Franklin Gothic Book" w:hAnsi="Franklin Gothic Book"/>
                <w:color w:val="auto"/>
              </w:rPr>
              <w:drawing>
                <wp:inline distT="0" distB="0" distL="0" distR="0" wp14:anchorId="16346464" wp14:editId="72FC0094">
                  <wp:extent cx="1804118" cy="931985"/>
                  <wp:effectExtent l="0" t="0" r="5715" b="190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orescentCells.jpg"/>
                          <pic:cNvPicPr/>
                        </pic:nvPicPr>
                        <pic:blipFill rotWithShape="1">
                          <a:blip r:embed="rId46">
                            <a:extLst>
                              <a:ext uri="{28A0092B-C50C-407E-A947-70E740481C1C}">
                                <a14:useLocalDpi xmlns:a14="http://schemas.microsoft.com/office/drawing/2010/main" val="0"/>
                              </a:ext>
                            </a:extLst>
                          </a:blip>
                          <a:srcRect l="2485" t="43766" r="31727" b="22249"/>
                          <a:stretch/>
                        </pic:blipFill>
                        <pic:spPr bwMode="auto">
                          <a:xfrm>
                            <a:off x="0" y="0"/>
                            <a:ext cx="1811256" cy="935673"/>
                          </a:xfrm>
                          <a:prstGeom prst="rect">
                            <a:avLst/>
                          </a:prstGeom>
                          <a:ln>
                            <a:noFill/>
                          </a:ln>
                          <a:extLst>
                            <a:ext uri="{53640926-AAD7-44D8-BBD7-CCE9431645EC}">
                              <a14:shadowObscured xmlns:a14="http://schemas.microsoft.com/office/drawing/2010/main"/>
                            </a:ext>
                          </a:extLst>
                        </pic:spPr>
                      </pic:pic>
                    </a:graphicData>
                  </a:graphic>
                </wp:inline>
              </w:drawing>
            </w:r>
          </w:p>
        </w:tc>
      </w:tr>
      <w:tr w:rsidR="00D94203" w:rsidRPr="00D94203" w:rsidTr="0083015C">
        <w:tc>
          <w:tcPr>
            <w:tcW w:w="3936" w:type="dxa"/>
          </w:tcPr>
          <w:p w:rsidR="00D94203" w:rsidRDefault="00D94203" w:rsidP="00446407">
            <w:pPr>
              <w:pStyle w:val="Imagenpgina"/>
              <w:framePr w:wrap="notBeside"/>
              <w:shd w:val="clear" w:color="auto" w:fill="E0E6F0" w:themeFill="accent1" w:themeFillTint="33"/>
              <w:spacing w:before="0" w:after="0"/>
              <w:jc w:val="left"/>
              <w:rPr>
                <w:rFonts w:ascii="Franklin Gothic Book" w:hAnsi="Franklin Gothic Book"/>
                <w:color w:val="auto"/>
              </w:rPr>
            </w:pPr>
            <w:r w:rsidRPr="00CA6254">
              <w:rPr>
                <w:rFonts w:ascii="Franklin Gothic Book" w:hAnsi="Franklin Gothic Book"/>
                <w:b/>
                <w:color w:val="auto"/>
              </w:rPr>
              <w:t>Pared celular</w:t>
            </w:r>
          </w:p>
          <w:p w:rsidR="000A03FF" w:rsidRDefault="000A03FF" w:rsidP="00446407">
            <w:pPr>
              <w:pStyle w:val="Imagenpgina"/>
              <w:framePr w:wrap="notBeside"/>
              <w:spacing w:before="0" w:after="0"/>
              <w:jc w:val="left"/>
              <w:rPr>
                <w:rFonts w:ascii="Franklin Gothic Book" w:hAnsi="Franklin Gothic Book"/>
                <w:color w:val="auto"/>
              </w:rPr>
            </w:pPr>
            <w:r>
              <w:rPr>
                <w:rFonts w:ascii="Franklin Gothic Book" w:hAnsi="Franklin Gothic Book"/>
                <w:color w:val="auto"/>
              </w:rPr>
              <w:t xml:space="preserve">Exclusiva de la célula vegetal. Rodea externamente la membrana y está for-mada por </w:t>
            </w:r>
            <w:r>
              <w:rPr>
                <w:rFonts w:ascii="Franklin Gothic Book" w:hAnsi="Franklin Gothic Book"/>
                <w:b/>
                <w:color w:val="auto"/>
              </w:rPr>
              <w:t>celulosa</w:t>
            </w:r>
            <w:r>
              <w:rPr>
                <w:rFonts w:ascii="Franklin Gothic Book" w:hAnsi="Franklin Gothic Book"/>
                <w:color w:val="auto"/>
              </w:rPr>
              <w:t xml:space="preserve"> a la que se pueden añadir otras sustancias. Proporciona rigidez y forma a la célula.</w:t>
            </w:r>
          </w:p>
          <w:p w:rsidR="000A03FF" w:rsidRPr="000A03FF" w:rsidRDefault="000A03FF" w:rsidP="00446407">
            <w:pPr>
              <w:pStyle w:val="Imagenpgina"/>
              <w:framePr w:wrap="notBeside"/>
              <w:spacing w:before="0" w:after="0"/>
              <w:jc w:val="left"/>
              <w:rPr>
                <w:rFonts w:ascii="Franklin Gothic Book" w:hAnsi="Franklin Gothic Book"/>
                <w:color w:val="auto"/>
              </w:rPr>
            </w:pPr>
            <w:r>
              <w:rPr>
                <w:rFonts w:ascii="Franklin Gothic Book" w:hAnsi="Franklin Gothic Book"/>
                <w:color w:val="auto"/>
              </w:rPr>
              <w:t xml:space="preserve">Los hongos poseen una pared formada por </w:t>
            </w:r>
            <w:r w:rsidRPr="009F0B1C">
              <w:rPr>
                <w:rStyle w:val="Trminoglosario"/>
                <w:rFonts w:ascii="Symbol" w:hAnsi="Symbol"/>
              </w:rPr>
              <w:t></w:t>
            </w:r>
            <w:r w:rsidRPr="000A03FF">
              <w:rPr>
                <w:rStyle w:val="Trminoglosario"/>
              </w:rPr>
              <w:t>-glucanos</w:t>
            </w:r>
            <w:r>
              <w:rPr>
                <w:rFonts w:ascii="Franklin Gothic Book" w:hAnsi="Franklin Gothic Book"/>
                <w:color w:val="auto"/>
              </w:rPr>
              <w:t xml:space="preserve"> y </w:t>
            </w:r>
            <w:r w:rsidRPr="006115A5">
              <w:rPr>
                <w:rFonts w:ascii="Franklin Gothic Book" w:hAnsi="Franklin Gothic Book"/>
                <w:b/>
                <w:color w:val="auto"/>
              </w:rPr>
              <w:t>quitina</w:t>
            </w:r>
            <w:r>
              <w:rPr>
                <w:rFonts w:ascii="Franklin Gothic Book" w:hAnsi="Franklin Gothic Book"/>
                <w:color w:val="auto"/>
              </w:rPr>
              <w:t xml:space="preserve"> </w:t>
            </w:r>
            <w:r w:rsidR="006115A5">
              <w:rPr>
                <w:rFonts w:ascii="Franklin Gothic Book" w:hAnsi="Franklin Gothic Book"/>
                <w:color w:val="auto"/>
              </w:rPr>
              <w:t>(página 25)</w:t>
            </w:r>
            <w:r>
              <w:rPr>
                <w:rFonts w:ascii="Franklin Gothic Book" w:hAnsi="Franklin Gothic Book"/>
                <w:color w:val="auto"/>
              </w:rPr>
              <w:t>.</w:t>
            </w:r>
          </w:p>
        </w:tc>
        <w:tc>
          <w:tcPr>
            <w:tcW w:w="5276" w:type="dxa"/>
            <w:vAlign w:val="center"/>
          </w:tcPr>
          <w:p w:rsidR="00D94203" w:rsidRPr="00D94203" w:rsidRDefault="000354A2" w:rsidP="00446407">
            <w:pPr>
              <w:pStyle w:val="Imagenpgina"/>
              <w:framePr w:wrap="notBeside"/>
              <w:spacing w:before="0" w:after="0"/>
              <w:jc w:val="left"/>
              <w:rPr>
                <w:rFonts w:ascii="Franklin Gothic Book" w:hAnsi="Franklin Gothic Book"/>
                <w:color w:val="auto"/>
              </w:rPr>
            </w:pPr>
            <w:r w:rsidRPr="000354A2">
              <w:rPr>
                <w:rFonts w:ascii="Franklin Gothic Book" w:hAnsi="Franklin Gothic Book"/>
                <w:color w:val="auto"/>
              </w:rPr>
              <mc:AlternateContent>
                <mc:Choice Requires="wps">
                  <w:drawing>
                    <wp:anchor distT="0" distB="0" distL="114300" distR="114300" simplePos="0" relativeHeight="251689984" behindDoc="0" locked="0" layoutInCell="1" allowOverlap="1" wp14:anchorId="629FE999" wp14:editId="2BD185C0">
                      <wp:simplePos x="0" y="0"/>
                      <wp:positionH relativeFrom="column">
                        <wp:posOffset>1911985</wp:posOffset>
                      </wp:positionH>
                      <wp:positionV relativeFrom="paragraph">
                        <wp:posOffset>96520</wp:posOffset>
                      </wp:positionV>
                      <wp:extent cx="1336040" cy="245745"/>
                      <wp:effectExtent l="0" t="0" r="0" b="1905"/>
                      <wp:wrapNone/>
                      <wp:docPr id="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245745"/>
                              </a:xfrm>
                              <a:prstGeom prst="rect">
                                <a:avLst/>
                              </a:prstGeom>
                              <a:noFill/>
                              <a:ln w="9525">
                                <a:noFill/>
                                <a:miter lim="800000"/>
                                <a:headEnd/>
                                <a:tailEnd/>
                              </a:ln>
                            </wps:spPr>
                            <wps:txbx>
                              <w:txbxContent>
                                <w:p w:rsidR="00EA3732" w:rsidRPr="000354A2" w:rsidRDefault="00EA3732" w:rsidP="000354A2">
                                  <w:pPr>
                                    <w:spacing w:before="0"/>
                                    <w:ind w:firstLine="0"/>
                                    <w:jc w:val="left"/>
                                    <w:rPr>
                                      <w:color w:val="6786B7" w:themeColor="accent1"/>
                                      <w:sz w:val="16"/>
                                      <w:szCs w:val="16"/>
                                    </w:rPr>
                                  </w:pPr>
                                  <w:r w:rsidRPr="000354A2">
                                    <w:rPr>
                                      <w:b/>
                                      <w:color w:val="6786B7" w:themeColor="accent1"/>
                                      <w:sz w:val="16"/>
                                      <w:szCs w:val="16"/>
                                    </w:rPr>
                                    <w:t>Figu</w:t>
                                  </w:r>
                                  <w:r>
                                    <w:rPr>
                                      <w:b/>
                                      <w:color w:val="6786B7" w:themeColor="accent1"/>
                                      <w:sz w:val="16"/>
                                      <w:szCs w:val="16"/>
                                    </w:rPr>
                                    <w:t>ra 2.24</w:t>
                                  </w:r>
                                  <w:r w:rsidRPr="000354A2">
                                    <w:rPr>
                                      <w:b/>
                                      <w:color w:val="6786B7" w:themeColor="accent1"/>
                                      <w:sz w:val="16"/>
                                      <w:szCs w:val="16"/>
                                    </w:rPr>
                                    <w:t>.</w:t>
                                  </w:r>
                                  <w:r>
                                    <w:rPr>
                                      <w:b/>
                                      <w:color w:val="6786B7" w:themeColor="accent1"/>
                                      <w:sz w:val="16"/>
                                      <w:szCs w:val="16"/>
                                    </w:rPr>
                                    <w:t xml:space="preserve"> </w:t>
                                  </w:r>
                                  <w:r>
                                    <w:rPr>
                                      <w:color w:val="6786B7" w:themeColor="accent1"/>
                                      <w:sz w:val="16"/>
                                      <w:szCs w:val="16"/>
                                    </w:rPr>
                                    <w:t>Pared celular</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50.55pt;margin-top:7.6pt;width:105.2pt;height:1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" filled="f" stroked="f">
                      <v:textbox inset="1mm,1mm,1mm,1mm">
                        <w:txbxContent>
                          <w:p w:rsidR="00EA3732" w:rsidRPr="000354A2" w:rsidRDefault="00EA3732" w:rsidP="000354A2">
                            <w:pPr>
                              <w:spacing w:before="0"/>
                              <w:ind w:firstLine="0"/>
                              <w:jc w:val="left"/>
                              <w:rPr>
                                <w:color w:val="6786B7" w:themeColor="accent1"/>
                                <w:sz w:val="16"/>
                                <w:szCs w:val="16"/>
                              </w:rPr>
                            </w:pPr>
                            <w:r w:rsidRPr="000354A2">
                              <w:rPr>
                                <w:b/>
                                <w:color w:val="6786B7" w:themeColor="accent1"/>
                                <w:sz w:val="16"/>
                                <w:szCs w:val="16"/>
                              </w:rPr>
                              <w:t>Figu</w:t>
                            </w:r>
                            <w:r>
                              <w:rPr>
                                <w:b/>
                                <w:color w:val="6786B7" w:themeColor="accent1"/>
                                <w:sz w:val="16"/>
                                <w:szCs w:val="16"/>
                              </w:rPr>
                              <w:t>ra 2.24</w:t>
                            </w:r>
                            <w:r w:rsidRPr="000354A2">
                              <w:rPr>
                                <w:b/>
                                <w:color w:val="6786B7" w:themeColor="accent1"/>
                                <w:sz w:val="16"/>
                                <w:szCs w:val="16"/>
                              </w:rPr>
                              <w:t>.</w:t>
                            </w:r>
                            <w:r>
                              <w:rPr>
                                <w:b/>
                                <w:color w:val="6786B7" w:themeColor="accent1"/>
                                <w:sz w:val="16"/>
                                <w:szCs w:val="16"/>
                              </w:rPr>
                              <w:t xml:space="preserve"> </w:t>
                            </w:r>
                            <w:r>
                              <w:rPr>
                                <w:color w:val="6786B7" w:themeColor="accent1"/>
                                <w:sz w:val="16"/>
                                <w:szCs w:val="16"/>
                              </w:rPr>
                              <w:t>Pared celular</w:t>
                            </w:r>
                          </w:p>
                        </w:txbxContent>
                      </v:textbox>
                    </v:shape>
                  </w:pict>
                </mc:Fallback>
              </mc:AlternateContent>
            </w:r>
            <w:r w:rsidR="0083015C" w:rsidRPr="0083015C">
              <w:rPr>
                <w:rFonts w:ascii="Franklin Gothic Book" w:hAnsi="Franklin Gothic Book"/>
                <w:color w:val="auto"/>
              </w:rPr>
              <mc:AlternateContent>
                <mc:Choice Requires="wps">
                  <w:drawing>
                    <wp:anchor distT="0" distB="0" distL="114300" distR="114300" simplePos="0" relativeHeight="251661312" behindDoc="0" locked="0" layoutInCell="1" allowOverlap="1" wp14:anchorId="48AF2D12" wp14:editId="0360D665">
                      <wp:simplePos x="0" y="0"/>
                      <wp:positionH relativeFrom="column">
                        <wp:posOffset>1820545</wp:posOffset>
                      </wp:positionH>
                      <wp:positionV relativeFrom="paragraph">
                        <wp:posOffset>340995</wp:posOffset>
                      </wp:positionV>
                      <wp:extent cx="1353820" cy="887095"/>
                      <wp:effectExtent l="0" t="0" r="0" b="8255"/>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887095"/>
                              </a:xfrm>
                              <a:prstGeom prst="rect">
                                <a:avLst/>
                              </a:prstGeom>
                              <a:solidFill>
                                <a:srgbClr val="FFFFFF"/>
                              </a:solidFill>
                              <a:ln w="9525">
                                <a:noFill/>
                                <a:miter lim="800000"/>
                                <a:headEnd/>
                                <a:tailEnd/>
                              </a:ln>
                            </wps:spPr>
                            <wps:txbx>
                              <w:txbxContent>
                                <w:p w:rsidR="00EA3732" w:rsidRPr="0083015C" w:rsidRDefault="00EA3732" w:rsidP="0083015C">
                                  <w:pPr>
                                    <w:spacing w:before="0"/>
                                    <w:ind w:firstLine="0"/>
                                    <w:jc w:val="left"/>
                                    <w:rPr>
                                      <w:color w:val="6786B7" w:themeColor="accent1"/>
                                      <w:sz w:val="16"/>
                                    </w:rPr>
                                  </w:pPr>
                                  <w:r w:rsidRPr="0083015C">
                                    <w:rPr>
                                      <w:color w:val="6786B7" w:themeColor="accent1"/>
                                      <w:sz w:val="16"/>
                                    </w:rPr>
                                    <w:t>«</w:t>
                                  </w:r>
                                  <w:proofErr w:type="spellStart"/>
                                  <w:r w:rsidRPr="0083015C">
                                    <w:rPr>
                                      <w:color w:val="6786B7" w:themeColor="accent1"/>
                                      <w:sz w:val="16"/>
                                    </w:rPr>
                                    <w:t>Plagiomnium</w:t>
                                  </w:r>
                                  <w:proofErr w:type="spellEnd"/>
                                  <w:r w:rsidRPr="0083015C">
                                    <w:rPr>
                                      <w:color w:val="6786B7" w:themeColor="accent1"/>
                                      <w:sz w:val="16"/>
                                    </w:rPr>
                                    <w:t xml:space="preserve"> </w:t>
                                  </w:r>
                                  <w:proofErr w:type="spellStart"/>
                                  <w:r w:rsidRPr="0083015C">
                                    <w:rPr>
                                      <w:color w:val="6786B7" w:themeColor="accent1"/>
                                      <w:sz w:val="16"/>
                                    </w:rPr>
                                    <w:t>affine</w:t>
                                  </w:r>
                                  <w:proofErr w:type="spellEnd"/>
                                  <w:r w:rsidRPr="0083015C">
                                    <w:rPr>
                                      <w:color w:val="6786B7" w:themeColor="accent1"/>
                                      <w:sz w:val="16"/>
                                    </w:rPr>
                                    <w:t xml:space="preserve"> </w:t>
                                  </w:r>
                                  <w:proofErr w:type="spellStart"/>
                                  <w:r w:rsidRPr="0083015C">
                                    <w:rPr>
                                      <w:color w:val="6786B7" w:themeColor="accent1"/>
                                      <w:sz w:val="16"/>
                                    </w:rPr>
                                    <w:t>lam</w:t>
                                  </w:r>
                                  <w:r w:rsidRPr="0083015C">
                                    <w:rPr>
                                      <w:color w:val="6786B7" w:themeColor="accent1"/>
                                      <w:sz w:val="16"/>
                                    </w:rPr>
                                    <w:t>i</w:t>
                                  </w:r>
                                  <w:r w:rsidRPr="0083015C">
                                    <w:rPr>
                                      <w:color w:val="6786B7" w:themeColor="accent1"/>
                                      <w:sz w:val="16"/>
                                    </w:rPr>
                                    <w:t>nazellen</w:t>
                                  </w:r>
                                  <w:proofErr w:type="spellEnd"/>
                                  <w:r w:rsidRPr="0083015C">
                                    <w:rPr>
                                      <w:color w:val="6786B7" w:themeColor="accent1"/>
                                      <w:sz w:val="16"/>
                                    </w:rPr>
                                    <w:t xml:space="preserve">» de </w:t>
                                  </w:r>
                                  <w:proofErr w:type="spellStart"/>
                                  <w:r w:rsidRPr="0083015C">
                                    <w:rPr>
                                      <w:color w:val="6786B7" w:themeColor="accent1"/>
                                      <w:sz w:val="16"/>
                                    </w:rPr>
                                    <w:t>Kristian</w:t>
                                  </w:r>
                                  <w:proofErr w:type="spellEnd"/>
                                  <w:r w:rsidRPr="0083015C">
                                    <w:rPr>
                                      <w:color w:val="6786B7" w:themeColor="accent1"/>
                                      <w:sz w:val="16"/>
                                    </w:rPr>
                                    <w:t xml:space="preserve"> </w:t>
                                  </w:r>
                                  <w:proofErr w:type="spellStart"/>
                                  <w:r w:rsidRPr="0083015C">
                                    <w:rPr>
                                      <w:color w:val="6786B7" w:themeColor="accent1"/>
                                      <w:sz w:val="16"/>
                                    </w:rPr>
                                    <w:t>P</w:t>
                                  </w:r>
                                  <w:r w:rsidRPr="0083015C">
                                    <w:rPr>
                                      <w:color w:val="6786B7" w:themeColor="accent1"/>
                                      <w:sz w:val="16"/>
                                    </w:rPr>
                                    <w:t>e</w:t>
                                  </w:r>
                                  <w:r w:rsidRPr="0083015C">
                                    <w:rPr>
                                      <w:color w:val="6786B7" w:themeColor="accent1"/>
                                      <w:sz w:val="16"/>
                                    </w:rPr>
                                    <w:t>ters</w:t>
                                  </w:r>
                                  <w:proofErr w:type="spellEnd"/>
                                  <w:r w:rsidRPr="0083015C">
                                    <w:rPr>
                                      <w:color w:val="6786B7" w:themeColor="accent1"/>
                                      <w:sz w:val="16"/>
                                    </w:rPr>
                                    <w:t xml:space="preserve"> -- </w:t>
                                  </w:r>
                                  <w:proofErr w:type="spellStart"/>
                                  <w:r w:rsidRPr="0083015C">
                                    <w:rPr>
                                      <w:color w:val="6786B7" w:themeColor="accent1"/>
                                      <w:sz w:val="16"/>
                                    </w:rPr>
                                    <w:t>Fabelfroh</w:t>
                                  </w:r>
                                  <w:proofErr w:type="spellEnd"/>
                                  <w:r w:rsidRPr="0083015C">
                                    <w:rPr>
                                      <w:color w:val="6786B7" w:themeColor="accent1"/>
                                      <w:sz w:val="16"/>
                                    </w:rPr>
                                    <w:t xml:space="preserve"> - </w:t>
                                  </w:r>
                                  <w:proofErr w:type="spellStart"/>
                                  <w:r w:rsidRPr="0083015C">
                                    <w:rPr>
                                      <w:color w:val="6786B7" w:themeColor="accent1"/>
                                      <w:sz w:val="16"/>
                                    </w:rPr>
                                    <w:t>phot</w:t>
                                  </w:r>
                                  <w:r w:rsidRPr="0083015C">
                                    <w:rPr>
                                      <w:color w:val="6786B7" w:themeColor="accent1"/>
                                      <w:sz w:val="16"/>
                                    </w:rPr>
                                    <w:t>o</w:t>
                                  </w:r>
                                  <w:r w:rsidRPr="0083015C">
                                    <w:rPr>
                                      <w:color w:val="6786B7" w:themeColor="accent1"/>
                                      <w:sz w:val="16"/>
                                    </w:rPr>
                                    <w:t>graphed</w:t>
                                  </w:r>
                                  <w:proofErr w:type="spellEnd"/>
                                  <w:r w:rsidRPr="0083015C">
                                    <w:rPr>
                                      <w:color w:val="6786B7" w:themeColor="accent1"/>
                                      <w:sz w:val="16"/>
                                    </w:rPr>
                                    <w:t xml:space="preserve"> </w:t>
                                  </w:r>
                                  <w:proofErr w:type="spellStart"/>
                                  <w:r w:rsidRPr="0083015C">
                                    <w:rPr>
                                      <w:color w:val="6786B7" w:themeColor="accent1"/>
                                      <w:sz w:val="16"/>
                                    </w:rPr>
                                    <w:t>by</w:t>
                                  </w:r>
                                  <w:proofErr w:type="spellEnd"/>
                                  <w:r w:rsidRPr="0083015C">
                                    <w:rPr>
                                      <w:color w:val="6786B7" w:themeColor="accent1"/>
                                      <w:sz w:val="16"/>
                                    </w:rPr>
                                    <w:t xml:space="preserve"> </w:t>
                                  </w:r>
                                  <w:proofErr w:type="spellStart"/>
                                  <w:r w:rsidRPr="0083015C">
                                    <w:rPr>
                                      <w:color w:val="6786B7" w:themeColor="accent1"/>
                                      <w:sz w:val="16"/>
                                    </w:rPr>
                                    <w:t>myself</w:t>
                                  </w:r>
                                  <w:proofErr w:type="spellEnd"/>
                                  <w:r w:rsidRPr="0083015C">
                                    <w:rPr>
                                      <w:color w:val="6786B7" w:themeColor="accent1"/>
                                      <w:sz w:val="16"/>
                                    </w:rPr>
                                    <w:t>. Disp</w:t>
                                  </w:r>
                                  <w:r w:rsidRPr="0083015C">
                                    <w:rPr>
                                      <w:color w:val="6786B7" w:themeColor="accent1"/>
                                      <w:sz w:val="16"/>
                                    </w:rPr>
                                    <w:t>o</w:t>
                                  </w:r>
                                  <w:r w:rsidRPr="0083015C">
                                    <w:rPr>
                                      <w:color w:val="6786B7" w:themeColor="accent1"/>
                                      <w:sz w:val="16"/>
                                    </w:rPr>
                                    <w:t xml:space="preserve">nible bajo la licencia CC BY-SA 3.0 vía </w:t>
                                  </w:r>
                                  <w:proofErr w:type="spellStart"/>
                                  <w:r w:rsidRPr="0083015C">
                                    <w:rPr>
                                      <w:color w:val="6786B7" w:themeColor="accent1"/>
                                      <w:sz w:val="16"/>
                                    </w:rPr>
                                    <w:t>Wikimedia</w:t>
                                  </w:r>
                                  <w:proofErr w:type="spellEnd"/>
                                  <w:r w:rsidRPr="0083015C">
                                    <w:rPr>
                                      <w:color w:val="6786B7" w:themeColor="accent1"/>
                                      <w:sz w:val="16"/>
                                    </w:rPr>
                                    <w:t xml:space="preserve"> </w:t>
                                  </w:r>
                                  <w:proofErr w:type="spellStart"/>
                                  <w:r w:rsidRPr="0083015C">
                                    <w:rPr>
                                      <w:color w:val="6786B7" w:themeColor="accent1"/>
                                      <w:sz w:val="16"/>
                                    </w:rPr>
                                    <w:t>Commons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43.35pt;margin-top:26.85pt;width:106.6pt;height:6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" stroked="f">
                      <v:textbox>
                        <w:txbxContent>
                          <w:p w:rsidR="00EA3732" w:rsidRPr="0083015C" w:rsidRDefault="00EA3732" w:rsidP="0083015C">
                            <w:pPr>
                              <w:spacing w:before="0"/>
                              <w:ind w:firstLine="0"/>
                              <w:jc w:val="left"/>
                              <w:rPr>
                                <w:color w:val="6786B7" w:themeColor="accent1"/>
                                <w:sz w:val="16"/>
                              </w:rPr>
                            </w:pPr>
                            <w:r w:rsidRPr="0083015C">
                              <w:rPr>
                                <w:color w:val="6786B7" w:themeColor="accent1"/>
                                <w:sz w:val="16"/>
                              </w:rPr>
                              <w:t>«</w:t>
                            </w:r>
                            <w:proofErr w:type="spellStart"/>
                            <w:r w:rsidRPr="0083015C">
                              <w:rPr>
                                <w:color w:val="6786B7" w:themeColor="accent1"/>
                                <w:sz w:val="16"/>
                              </w:rPr>
                              <w:t>Plagiomnium</w:t>
                            </w:r>
                            <w:proofErr w:type="spellEnd"/>
                            <w:r w:rsidRPr="0083015C">
                              <w:rPr>
                                <w:color w:val="6786B7" w:themeColor="accent1"/>
                                <w:sz w:val="16"/>
                              </w:rPr>
                              <w:t xml:space="preserve"> </w:t>
                            </w:r>
                            <w:proofErr w:type="spellStart"/>
                            <w:r w:rsidRPr="0083015C">
                              <w:rPr>
                                <w:color w:val="6786B7" w:themeColor="accent1"/>
                                <w:sz w:val="16"/>
                              </w:rPr>
                              <w:t>affine</w:t>
                            </w:r>
                            <w:proofErr w:type="spellEnd"/>
                            <w:r w:rsidRPr="0083015C">
                              <w:rPr>
                                <w:color w:val="6786B7" w:themeColor="accent1"/>
                                <w:sz w:val="16"/>
                              </w:rPr>
                              <w:t xml:space="preserve"> </w:t>
                            </w:r>
                            <w:proofErr w:type="spellStart"/>
                            <w:r w:rsidRPr="0083015C">
                              <w:rPr>
                                <w:color w:val="6786B7" w:themeColor="accent1"/>
                                <w:sz w:val="16"/>
                              </w:rPr>
                              <w:t>lam</w:t>
                            </w:r>
                            <w:r w:rsidRPr="0083015C">
                              <w:rPr>
                                <w:color w:val="6786B7" w:themeColor="accent1"/>
                                <w:sz w:val="16"/>
                              </w:rPr>
                              <w:t>i</w:t>
                            </w:r>
                            <w:r w:rsidRPr="0083015C">
                              <w:rPr>
                                <w:color w:val="6786B7" w:themeColor="accent1"/>
                                <w:sz w:val="16"/>
                              </w:rPr>
                              <w:t>nazellen</w:t>
                            </w:r>
                            <w:proofErr w:type="spellEnd"/>
                            <w:r w:rsidRPr="0083015C">
                              <w:rPr>
                                <w:color w:val="6786B7" w:themeColor="accent1"/>
                                <w:sz w:val="16"/>
                              </w:rPr>
                              <w:t xml:space="preserve">» de </w:t>
                            </w:r>
                            <w:proofErr w:type="spellStart"/>
                            <w:r w:rsidRPr="0083015C">
                              <w:rPr>
                                <w:color w:val="6786B7" w:themeColor="accent1"/>
                                <w:sz w:val="16"/>
                              </w:rPr>
                              <w:t>Kristian</w:t>
                            </w:r>
                            <w:proofErr w:type="spellEnd"/>
                            <w:r w:rsidRPr="0083015C">
                              <w:rPr>
                                <w:color w:val="6786B7" w:themeColor="accent1"/>
                                <w:sz w:val="16"/>
                              </w:rPr>
                              <w:t xml:space="preserve"> </w:t>
                            </w:r>
                            <w:proofErr w:type="spellStart"/>
                            <w:r w:rsidRPr="0083015C">
                              <w:rPr>
                                <w:color w:val="6786B7" w:themeColor="accent1"/>
                                <w:sz w:val="16"/>
                              </w:rPr>
                              <w:t>P</w:t>
                            </w:r>
                            <w:r w:rsidRPr="0083015C">
                              <w:rPr>
                                <w:color w:val="6786B7" w:themeColor="accent1"/>
                                <w:sz w:val="16"/>
                              </w:rPr>
                              <w:t>e</w:t>
                            </w:r>
                            <w:r w:rsidRPr="0083015C">
                              <w:rPr>
                                <w:color w:val="6786B7" w:themeColor="accent1"/>
                                <w:sz w:val="16"/>
                              </w:rPr>
                              <w:t>ters</w:t>
                            </w:r>
                            <w:proofErr w:type="spellEnd"/>
                            <w:r w:rsidRPr="0083015C">
                              <w:rPr>
                                <w:color w:val="6786B7" w:themeColor="accent1"/>
                                <w:sz w:val="16"/>
                              </w:rPr>
                              <w:t xml:space="preserve"> -- </w:t>
                            </w:r>
                            <w:proofErr w:type="spellStart"/>
                            <w:r w:rsidRPr="0083015C">
                              <w:rPr>
                                <w:color w:val="6786B7" w:themeColor="accent1"/>
                                <w:sz w:val="16"/>
                              </w:rPr>
                              <w:t>Fabelfroh</w:t>
                            </w:r>
                            <w:proofErr w:type="spellEnd"/>
                            <w:r w:rsidRPr="0083015C">
                              <w:rPr>
                                <w:color w:val="6786B7" w:themeColor="accent1"/>
                                <w:sz w:val="16"/>
                              </w:rPr>
                              <w:t xml:space="preserve"> - </w:t>
                            </w:r>
                            <w:proofErr w:type="spellStart"/>
                            <w:r w:rsidRPr="0083015C">
                              <w:rPr>
                                <w:color w:val="6786B7" w:themeColor="accent1"/>
                                <w:sz w:val="16"/>
                              </w:rPr>
                              <w:t>phot</w:t>
                            </w:r>
                            <w:r w:rsidRPr="0083015C">
                              <w:rPr>
                                <w:color w:val="6786B7" w:themeColor="accent1"/>
                                <w:sz w:val="16"/>
                              </w:rPr>
                              <w:t>o</w:t>
                            </w:r>
                            <w:r w:rsidRPr="0083015C">
                              <w:rPr>
                                <w:color w:val="6786B7" w:themeColor="accent1"/>
                                <w:sz w:val="16"/>
                              </w:rPr>
                              <w:t>graphed</w:t>
                            </w:r>
                            <w:proofErr w:type="spellEnd"/>
                            <w:r w:rsidRPr="0083015C">
                              <w:rPr>
                                <w:color w:val="6786B7" w:themeColor="accent1"/>
                                <w:sz w:val="16"/>
                              </w:rPr>
                              <w:t xml:space="preserve"> </w:t>
                            </w:r>
                            <w:proofErr w:type="spellStart"/>
                            <w:r w:rsidRPr="0083015C">
                              <w:rPr>
                                <w:color w:val="6786B7" w:themeColor="accent1"/>
                                <w:sz w:val="16"/>
                              </w:rPr>
                              <w:t>by</w:t>
                            </w:r>
                            <w:proofErr w:type="spellEnd"/>
                            <w:r w:rsidRPr="0083015C">
                              <w:rPr>
                                <w:color w:val="6786B7" w:themeColor="accent1"/>
                                <w:sz w:val="16"/>
                              </w:rPr>
                              <w:t xml:space="preserve"> </w:t>
                            </w:r>
                            <w:proofErr w:type="spellStart"/>
                            <w:r w:rsidRPr="0083015C">
                              <w:rPr>
                                <w:color w:val="6786B7" w:themeColor="accent1"/>
                                <w:sz w:val="16"/>
                              </w:rPr>
                              <w:t>myself</w:t>
                            </w:r>
                            <w:proofErr w:type="spellEnd"/>
                            <w:r w:rsidRPr="0083015C">
                              <w:rPr>
                                <w:color w:val="6786B7" w:themeColor="accent1"/>
                                <w:sz w:val="16"/>
                              </w:rPr>
                              <w:t>. Disp</w:t>
                            </w:r>
                            <w:r w:rsidRPr="0083015C">
                              <w:rPr>
                                <w:color w:val="6786B7" w:themeColor="accent1"/>
                                <w:sz w:val="16"/>
                              </w:rPr>
                              <w:t>o</w:t>
                            </w:r>
                            <w:r w:rsidRPr="0083015C">
                              <w:rPr>
                                <w:color w:val="6786B7" w:themeColor="accent1"/>
                                <w:sz w:val="16"/>
                              </w:rPr>
                              <w:t xml:space="preserve">nible bajo la licencia CC BY-SA 3.0 vía </w:t>
                            </w:r>
                            <w:proofErr w:type="spellStart"/>
                            <w:r w:rsidRPr="0083015C">
                              <w:rPr>
                                <w:color w:val="6786B7" w:themeColor="accent1"/>
                                <w:sz w:val="16"/>
                              </w:rPr>
                              <w:t>Wikimedia</w:t>
                            </w:r>
                            <w:proofErr w:type="spellEnd"/>
                            <w:r w:rsidRPr="0083015C">
                              <w:rPr>
                                <w:color w:val="6786B7" w:themeColor="accent1"/>
                                <w:sz w:val="16"/>
                              </w:rPr>
                              <w:t xml:space="preserve"> </w:t>
                            </w:r>
                            <w:proofErr w:type="spellStart"/>
                            <w:r w:rsidRPr="0083015C">
                              <w:rPr>
                                <w:color w:val="6786B7" w:themeColor="accent1"/>
                                <w:sz w:val="16"/>
                              </w:rPr>
                              <w:t>Commons</w:t>
                            </w:r>
                            <w:proofErr w:type="spellEnd"/>
                          </w:p>
                        </w:txbxContent>
                      </v:textbox>
                    </v:shape>
                  </w:pict>
                </mc:Fallback>
              </mc:AlternateContent>
            </w:r>
            <w:r w:rsidR="0083015C">
              <w:rPr>
                <w:rFonts w:ascii="Franklin Gothic Book" w:hAnsi="Franklin Gothic Book"/>
                <w:color w:val="auto"/>
              </w:rPr>
              <w:drawing>
                <wp:inline distT="0" distB="0" distL="0" distR="0" wp14:anchorId="350DA5C7" wp14:editId="679D88E6">
                  <wp:extent cx="1793630" cy="1191179"/>
                  <wp:effectExtent l="0" t="0" r="0" b="952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giomnium_affine_laminazellen.jpeg"/>
                          <pic:cNvPicPr/>
                        </pic:nvPicPr>
                        <pic:blipFill rotWithShape="1">
                          <a:blip r:embed="rId47">
                            <a:extLst>
                              <a:ext uri="{28A0092B-C50C-407E-A947-70E740481C1C}">
                                <a14:useLocalDpi xmlns:a14="http://schemas.microsoft.com/office/drawing/2010/main" val="0"/>
                              </a:ext>
                            </a:extLst>
                          </a:blip>
                          <a:srcRect r="27941" b="30388"/>
                          <a:stretch/>
                        </pic:blipFill>
                        <pic:spPr bwMode="auto">
                          <a:xfrm>
                            <a:off x="0" y="0"/>
                            <a:ext cx="1791355" cy="1189668"/>
                          </a:xfrm>
                          <a:prstGeom prst="rect">
                            <a:avLst/>
                          </a:prstGeom>
                          <a:ln>
                            <a:noFill/>
                          </a:ln>
                          <a:extLst>
                            <a:ext uri="{53640926-AAD7-44D8-BBD7-CCE9431645EC}">
                              <a14:shadowObscured xmlns:a14="http://schemas.microsoft.com/office/drawing/2010/main"/>
                            </a:ext>
                          </a:extLst>
                        </pic:spPr>
                      </pic:pic>
                    </a:graphicData>
                  </a:graphic>
                </wp:inline>
              </w:drawing>
            </w:r>
          </w:p>
        </w:tc>
      </w:tr>
    </w:tbl>
    <w:p w:rsidR="00D94203" w:rsidRDefault="00D94203" w:rsidP="00CB3AB8">
      <w:pPr>
        <w:pStyle w:val="Imagenpgina"/>
        <w:framePr w:wrap="notBeside"/>
        <w:spacing w:before="0" w:after="0" w:line="120" w:lineRule="auto"/>
      </w:pPr>
    </w:p>
    <w:p w:rsidR="00D94203" w:rsidRDefault="00CB3AB8" w:rsidP="00CB3AB8">
      <w:pPr>
        <w:pStyle w:val="Nivel3"/>
      </w:pPr>
      <w:r>
        <w:lastRenderedPageBreak/>
        <w:t>Características de la</w:t>
      </w:r>
      <w:r w:rsidR="00D559EC">
        <w:t>s</w:t>
      </w:r>
      <w:r>
        <w:t xml:space="preserve"> célula</w:t>
      </w:r>
      <w:r w:rsidR="00D559EC">
        <w:t>s</w:t>
      </w:r>
      <w:r>
        <w:t xml:space="preserve"> animal</w:t>
      </w:r>
      <w:r w:rsidR="00D559EC">
        <w:t>es</w:t>
      </w:r>
    </w:p>
    <w:p w:rsidR="00D559EC" w:rsidRPr="00D559EC" w:rsidRDefault="00D559EC" w:rsidP="00D559EC">
      <w:pPr>
        <w:pStyle w:val="Prrafobsico"/>
      </w:pPr>
      <w:r>
        <w:t>Una vez vistos los principales orgánulos presentes en las células eucariotas, podemos resumir las características dif</w:t>
      </w:r>
      <w:r>
        <w:t>e</w:t>
      </w:r>
      <w:r>
        <w:t xml:space="preserve">renciales de las </w:t>
      </w:r>
      <w:r w:rsidRPr="00D559EC">
        <w:t>células animales</w:t>
      </w:r>
      <w:r>
        <w:t xml:space="preserve"> en las siguientes</w:t>
      </w:r>
      <w:r w:rsidRPr="00D559EC">
        <w:t>:</w:t>
      </w:r>
    </w:p>
    <w:p w:rsidR="00D559EC" w:rsidRDefault="00D559EC" w:rsidP="00D559EC">
      <w:pPr>
        <w:pStyle w:val="Vieta1"/>
        <w:rPr>
          <w:rFonts w:ascii="Franklin Gothic Book" w:hAnsi="Franklin Gothic Book"/>
        </w:rPr>
      </w:pPr>
      <w:r w:rsidRPr="00D559EC">
        <w:rPr>
          <w:rFonts w:ascii="Franklin Gothic Book" w:hAnsi="Franklin Gothic Book"/>
          <w:b/>
        </w:rPr>
        <w:t>Carecen de  pared</w:t>
      </w:r>
      <w:r w:rsidRPr="00D559EC">
        <w:rPr>
          <w:rFonts w:ascii="Franklin Gothic Book" w:hAnsi="Franklin Gothic Book"/>
        </w:rPr>
        <w:t xml:space="preserve"> celular  o  cualquier  capa  de  prote</w:t>
      </w:r>
      <w:r w:rsidRPr="00D559EC">
        <w:rPr>
          <w:rFonts w:ascii="Franklin Gothic Book" w:hAnsi="Franklin Gothic Book"/>
        </w:rPr>
        <w:t>c</w:t>
      </w:r>
      <w:r w:rsidRPr="00D559EC">
        <w:rPr>
          <w:rFonts w:ascii="Franklin Gothic Book" w:hAnsi="Franklin Gothic Book"/>
        </w:rPr>
        <w:t>ción externa como ocurr</w:t>
      </w:r>
      <w:r>
        <w:rPr>
          <w:rFonts w:ascii="Franklin Gothic Book" w:hAnsi="Franklin Gothic Book"/>
        </w:rPr>
        <w:t>e</w:t>
      </w:r>
      <w:r w:rsidRPr="00D559EC">
        <w:rPr>
          <w:rFonts w:ascii="Franklin Gothic Book" w:hAnsi="Franklin Gothic Book"/>
        </w:rPr>
        <w:t xml:space="preserve"> en las plantas. Solo presentan la membrana plasmática.</w:t>
      </w:r>
    </w:p>
    <w:p w:rsidR="00DF65C8" w:rsidRDefault="00DF65C8" w:rsidP="000333CA">
      <w:pPr>
        <w:pStyle w:val="Imagenizquierda"/>
        <w:framePr w:wrap="notBeside"/>
        <w:spacing w:before="0" w:after="60" w:line="120" w:lineRule="auto"/>
      </w:pPr>
      <w:r>
        <w:drawing>
          <wp:inline distT="0" distB="0" distL="0" distR="0">
            <wp:extent cx="1618041" cy="1200150"/>
            <wp:effectExtent l="0" t="0" r="1270" b="0"/>
            <wp:docPr id="3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chiolar_epithelium_3_-_SEM.jpg"/>
                    <pic:cNvPicPr/>
                  </pic:nvPicPr>
                  <pic:blipFill rotWithShape="1">
                    <a:blip r:embed="rId48">
                      <a:extLst>
                        <a:ext uri="{28A0092B-C50C-407E-A947-70E740481C1C}">
                          <a14:useLocalDpi xmlns:a14="http://schemas.microsoft.com/office/drawing/2010/main" val="0"/>
                        </a:ext>
                      </a:extLst>
                    </a:blip>
                    <a:srcRect t="12069" b="15517"/>
                    <a:stretch/>
                  </pic:blipFill>
                  <pic:spPr bwMode="auto">
                    <a:xfrm>
                      <a:off x="0" y="0"/>
                      <a:ext cx="1620520" cy="1201989"/>
                    </a:xfrm>
                    <a:prstGeom prst="rect">
                      <a:avLst/>
                    </a:prstGeom>
                    <a:ln>
                      <a:noFill/>
                    </a:ln>
                    <a:extLst>
                      <a:ext uri="{53640926-AAD7-44D8-BBD7-CCE9431645EC}">
                        <a14:shadowObscured xmlns:a14="http://schemas.microsoft.com/office/drawing/2010/main"/>
                      </a:ext>
                    </a:extLst>
                  </pic:spPr>
                </pic:pic>
              </a:graphicData>
            </a:graphic>
          </wp:inline>
        </w:drawing>
      </w:r>
    </w:p>
    <w:p w:rsidR="000333CA" w:rsidRPr="000333CA" w:rsidRDefault="000333CA" w:rsidP="000333CA">
      <w:pPr>
        <w:pStyle w:val="Imagenizquierda"/>
        <w:framePr w:wrap="notBeside"/>
        <w:spacing w:before="0" w:after="60" w:line="204" w:lineRule="auto"/>
        <w:jc w:val="left"/>
        <w:rPr>
          <w:sz w:val="16"/>
        </w:rPr>
      </w:pPr>
      <w:r>
        <w:rPr>
          <w:b/>
          <w:sz w:val="18"/>
        </w:rPr>
        <w:t xml:space="preserve">Figura 2.25. </w:t>
      </w:r>
      <w:r>
        <w:rPr>
          <w:sz w:val="18"/>
        </w:rPr>
        <w:t xml:space="preserve">Epitelio </w:t>
      </w:r>
      <w:r>
        <w:rPr>
          <w:b/>
          <w:sz w:val="18"/>
        </w:rPr>
        <w:t>ciliado</w:t>
      </w:r>
      <w:r>
        <w:rPr>
          <w:sz w:val="18"/>
        </w:rPr>
        <w:t xml:space="preserve"> de los bronquiolos. </w:t>
      </w:r>
      <w:r w:rsidRPr="000333CA">
        <w:rPr>
          <w:sz w:val="16"/>
        </w:rPr>
        <w:t>«Bronchiolar epithelium 3 - SEM» de Charles Daghlian - Dominio público vía Wikimedia Commons.</w:t>
      </w:r>
    </w:p>
    <w:p w:rsidR="000333CA" w:rsidRDefault="000333CA" w:rsidP="000333CA">
      <w:pPr>
        <w:pStyle w:val="Imagenizquierda"/>
        <w:framePr w:wrap="notBeside"/>
        <w:spacing w:before="0" w:after="60" w:line="204" w:lineRule="auto"/>
        <w:jc w:val="left"/>
        <w:rPr>
          <w:sz w:val="18"/>
        </w:rPr>
      </w:pPr>
    </w:p>
    <w:p w:rsidR="000333CA" w:rsidRDefault="000333CA" w:rsidP="000333CA">
      <w:pPr>
        <w:pStyle w:val="Imagenizquierda"/>
        <w:framePr w:wrap="notBeside"/>
        <w:spacing w:before="0" w:after="60"/>
        <w:jc w:val="left"/>
        <w:rPr>
          <w:sz w:val="18"/>
        </w:rPr>
      </w:pPr>
      <w:r>
        <w:rPr>
          <w:sz w:val="18"/>
        </w:rPr>
        <w:drawing>
          <wp:inline distT="0" distB="0" distL="0" distR="0">
            <wp:extent cx="1619250" cy="1019175"/>
            <wp:effectExtent l="0" t="0" r="0" b="9525"/>
            <wp:docPr id="3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px-Chlamydomonas_TEM_17.jpg"/>
                    <pic:cNvPicPr/>
                  </pic:nvPicPr>
                  <pic:blipFill rotWithShape="1">
                    <a:blip r:embed="rId49">
                      <a:extLst>
                        <a:ext uri="{28A0092B-C50C-407E-A947-70E740481C1C}">
                          <a14:useLocalDpi xmlns:a14="http://schemas.microsoft.com/office/drawing/2010/main" val="0"/>
                        </a:ext>
                      </a:extLst>
                    </a:blip>
                    <a:srcRect t="5893" b="15291"/>
                    <a:stretch/>
                  </pic:blipFill>
                  <pic:spPr bwMode="auto">
                    <a:xfrm>
                      <a:off x="0" y="0"/>
                      <a:ext cx="1620520" cy="1019974"/>
                    </a:xfrm>
                    <a:prstGeom prst="rect">
                      <a:avLst/>
                    </a:prstGeom>
                    <a:ln>
                      <a:noFill/>
                    </a:ln>
                    <a:extLst>
                      <a:ext uri="{53640926-AAD7-44D8-BBD7-CCE9431645EC}">
                        <a14:shadowObscured xmlns:a14="http://schemas.microsoft.com/office/drawing/2010/main"/>
                      </a:ext>
                    </a:extLst>
                  </pic:spPr>
                </pic:pic>
              </a:graphicData>
            </a:graphic>
          </wp:inline>
        </w:drawing>
      </w:r>
    </w:p>
    <w:p w:rsidR="000333CA" w:rsidRDefault="000333CA" w:rsidP="000333CA">
      <w:pPr>
        <w:pStyle w:val="Imagenizquierda"/>
        <w:framePr w:wrap="notBeside"/>
        <w:spacing w:before="0" w:after="60" w:line="204" w:lineRule="auto"/>
        <w:jc w:val="left"/>
        <w:rPr>
          <w:sz w:val="18"/>
        </w:rPr>
      </w:pPr>
      <w:r>
        <w:rPr>
          <w:b/>
          <w:sz w:val="18"/>
        </w:rPr>
        <w:t>Figura 2.26.</w:t>
      </w:r>
      <w:r>
        <w:rPr>
          <w:sz w:val="18"/>
        </w:rPr>
        <w:t xml:space="preserve"> Los </w:t>
      </w:r>
      <w:r w:rsidRPr="00B222EE">
        <w:rPr>
          <w:rStyle w:val="Trminoglosario"/>
        </w:rPr>
        <w:t>cilios</w:t>
      </w:r>
      <w:r>
        <w:rPr>
          <w:sz w:val="18"/>
        </w:rPr>
        <w:t xml:space="preserve"> y </w:t>
      </w:r>
      <w:r w:rsidRPr="00B222EE">
        <w:rPr>
          <w:rStyle w:val="Trminoglosario"/>
        </w:rPr>
        <w:t>flagelos</w:t>
      </w:r>
      <w:r>
        <w:rPr>
          <w:sz w:val="18"/>
        </w:rPr>
        <w:t xml:space="preserve"> poseen un cuerpo basal con estructura similar a los centríolos.</w:t>
      </w:r>
    </w:p>
    <w:p w:rsidR="000333CA" w:rsidRPr="000333CA" w:rsidRDefault="000333CA" w:rsidP="000333CA">
      <w:pPr>
        <w:pStyle w:val="Imagenizquierda"/>
        <w:framePr w:wrap="notBeside"/>
        <w:spacing w:before="0" w:after="60" w:line="204" w:lineRule="auto"/>
        <w:jc w:val="left"/>
        <w:rPr>
          <w:sz w:val="16"/>
        </w:rPr>
      </w:pPr>
      <w:r w:rsidRPr="000333CA">
        <w:rPr>
          <w:sz w:val="16"/>
        </w:rPr>
        <w:t>"Chlamydomo-nas TEM 17" by Dartmouth Electron Microscope Facility, Dartmouth College - Public Domain via Wikimedia Commons.</w:t>
      </w:r>
    </w:p>
    <w:p w:rsidR="00D559EC" w:rsidRPr="00D559EC" w:rsidRDefault="00D559EC" w:rsidP="00D559EC">
      <w:pPr>
        <w:pStyle w:val="Vieta1"/>
        <w:rPr>
          <w:rFonts w:ascii="Franklin Gothic Book" w:hAnsi="Franklin Gothic Book"/>
        </w:rPr>
      </w:pPr>
      <w:r w:rsidRPr="00D559EC">
        <w:rPr>
          <w:rFonts w:ascii="Franklin Gothic Book" w:hAnsi="Franklin Gothic Book"/>
          <w:b/>
        </w:rPr>
        <w:t>No poseen plastos</w:t>
      </w:r>
      <w:r w:rsidRPr="00D559EC">
        <w:rPr>
          <w:rFonts w:ascii="Franklin Gothic Book" w:hAnsi="Franklin Gothic Book"/>
        </w:rPr>
        <w:t xml:space="preserve"> de ningún tipo y, por tanto, no tienen los pigmentos </w:t>
      </w:r>
      <w:proofErr w:type="spellStart"/>
      <w:r w:rsidRPr="00D559EC">
        <w:rPr>
          <w:rFonts w:ascii="Franklin Gothic Book" w:hAnsi="Franklin Gothic Book"/>
        </w:rPr>
        <w:t>fotorreceptores</w:t>
      </w:r>
      <w:proofErr w:type="spellEnd"/>
      <w:r w:rsidRPr="00D559EC">
        <w:rPr>
          <w:rFonts w:ascii="Franklin Gothic Book" w:hAnsi="Franklin Gothic Book"/>
        </w:rPr>
        <w:t xml:space="preserve"> (como la clorofila o los c</w:t>
      </w:r>
      <w:r w:rsidRPr="00D559EC">
        <w:rPr>
          <w:rFonts w:ascii="Franklin Gothic Book" w:hAnsi="Franklin Gothic Book"/>
        </w:rPr>
        <w:t>a</w:t>
      </w:r>
      <w:r w:rsidRPr="00D559EC">
        <w:rPr>
          <w:rFonts w:ascii="Franklin Gothic Book" w:hAnsi="Franklin Gothic Book"/>
        </w:rPr>
        <w:t>rotenoides) que, recordemos, est</w:t>
      </w:r>
      <w:r>
        <w:rPr>
          <w:rFonts w:ascii="Franklin Gothic Book" w:hAnsi="Franklin Gothic Book"/>
        </w:rPr>
        <w:t>án</w:t>
      </w:r>
      <w:r w:rsidRPr="00D559EC">
        <w:rPr>
          <w:rFonts w:ascii="Franklin Gothic Book" w:hAnsi="Franklin Gothic Book"/>
        </w:rPr>
        <w:t xml:space="preserve"> presentes en los cl</w:t>
      </w:r>
      <w:r w:rsidRPr="00D559EC">
        <w:rPr>
          <w:rFonts w:ascii="Franklin Gothic Book" w:hAnsi="Franklin Gothic Book"/>
        </w:rPr>
        <w:t>o</w:t>
      </w:r>
      <w:r w:rsidRPr="00D559EC">
        <w:rPr>
          <w:rFonts w:ascii="Franklin Gothic Book" w:hAnsi="Franklin Gothic Book"/>
        </w:rPr>
        <w:t>roplastos de las células vegetales; por esta razón, son i</w:t>
      </w:r>
      <w:r w:rsidRPr="00D559EC">
        <w:rPr>
          <w:rFonts w:ascii="Franklin Gothic Book" w:hAnsi="Franklin Gothic Book"/>
        </w:rPr>
        <w:t>n</w:t>
      </w:r>
      <w:r w:rsidRPr="00D559EC">
        <w:rPr>
          <w:rFonts w:ascii="Franklin Gothic Book" w:hAnsi="Franklin Gothic Book"/>
        </w:rPr>
        <w:t>capaces de fabricar moléculas orgánicas a partir de m</w:t>
      </w:r>
      <w:r w:rsidRPr="00D559EC">
        <w:rPr>
          <w:rFonts w:ascii="Franklin Gothic Book" w:hAnsi="Franklin Gothic Book"/>
        </w:rPr>
        <w:t>o</w:t>
      </w:r>
      <w:r w:rsidRPr="00D559EC">
        <w:rPr>
          <w:rFonts w:ascii="Franklin Gothic Book" w:hAnsi="Franklin Gothic Book"/>
        </w:rPr>
        <w:t>léculas sencillas como CO</w:t>
      </w:r>
      <w:r w:rsidRPr="00D559EC">
        <w:rPr>
          <w:rFonts w:ascii="Franklin Gothic Book" w:hAnsi="Franklin Gothic Book"/>
          <w:vertAlign w:val="subscript"/>
        </w:rPr>
        <w:t>2</w:t>
      </w:r>
      <w:r w:rsidRPr="00D559EC">
        <w:rPr>
          <w:rFonts w:ascii="Franklin Gothic Book" w:hAnsi="Franklin Gothic Book"/>
        </w:rPr>
        <w:t xml:space="preserve"> o H</w:t>
      </w:r>
      <w:r w:rsidRPr="00D559EC">
        <w:rPr>
          <w:rFonts w:ascii="Franklin Gothic Book" w:hAnsi="Franklin Gothic Book"/>
          <w:vertAlign w:val="subscript"/>
        </w:rPr>
        <w:t>2</w:t>
      </w:r>
      <w:r>
        <w:rPr>
          <w:rFonts w:ascii="Franklin Gothic Book" w:hAnsi="Franklin Gothic Book"/>
        </w:rPr>
        <w:t xml:space="preserve">O, son </w:t>
      </w:r>
      <w:r w:rsidRPr="005A367F">
        <w:rPr>
          <w:rFonts w:ascii="Franklin Gothic Book" w:hAnsi="Franklin Gothic Book"/>
          <w:b/>
        </w:rPr>
        <w:t>heterótrofas</w:t>
      </w:r>
      <w:r>
        <w:rPr>
          <w:rFonts w:ascii="Franklin Gothic Book" w:hAnsi="Franklin Gothic Book"/>
        </w:rPr>
        <w:t>.</w:t>
      </w:r>
    </w:p>
    <w:p w:rsidR="00D559EC" w:rsidRPr="00D559EC" w:rsidRDefault="00D559EC" w:rsidP="00D559EC">
      <w:pPr>
        <w:pStyle w:val="Vieta1"/>
        <w:rPr>
          <w:rFonts w:ascii="Franklin Gothic Book" w:hAnsi="Franklin Gothic Book"/>
        </w:rPr>
      </w:pPr>
      <w:r w:rsidRPr="00D559EC">
        <w:rPr>
          <w:rFonts w:ascii="Franklin Gothic Book" w:hAnsi="Franklin Gothic Book"/>
          <w:b/>
        </w:rPr>
        <w:t>Presentan lisosomas</w:t>
      </w:r>
      <w:r w:rsidRPr="00D559EC">
        <w:rPr>
          <w:rFonts w:ascii="Franklin Gothic Book" w:hAnsi="Franklin Gothic Book"/>
        </w:rPr>
        <w:t>, orgánulos que participan en la d</w:t>
      </w:r>
      <w:r w:rsidRPr="00D559EC">
        <w:rPr>
          <w:rFonts w:ascii="Franklin Gothic Book" w:hAnsi="Franklin Gothic Book"/>
        </w:rPr>
        <w:t>i</w:t>
      </w:r>
      <w:r w:rsidRPr="00D559EC">
        <w:rPr>
          <w:rFonts w:ascii="Franklin Gothic Book" w:hAnsi="Franklin Gothic Book"/>
        </w:rPr>
        <w:t>gestión intracelular y que aparecen rara vez en las cél</w:t>
      </w:r>
      <w:r w:rsidRPr="00D559EC">
        <w:rPr>
          <w:rFonts w:ascii="Franklin Gothic Book" w:hAnsi="Franklin Gothic Book"/>
        </w:rPr>
        <w:t>u</w:t>
      </w:r>
      <w:r w:rsidRPr="00D559EC">
        <w:rPr>
          <w:rFonts w:ascii="Franklin Gothic Book" w:hAnsi="Franklin Gothic Book"/>
        </w:rPr>
        <w:t>las vegetales.</w:t>
      </w:r>
    </w:p>
    <w:p w:rsidR="00D559EC" w:rsidRPr="00D559EC" w:rsidRDefault="00D559EC" w:rsidP="00D559EC">
      <w:pPr>
        <w:pStyle w:val="Vieta1"/>
        <w:rPr>
          <w:rFonts w:ascii="Franklin Gothic Book" w:hAnsi="Franklin Gothic Book"/>
        </w:rPr>
      </w:pPr>
      <w:r w:rsidRPr="00D559EC">
        <w:rPr>
          <w:rFonts w:ascii="Franklin Gothic Book" w:hAnsi="Franklin Gothic Book"/>
          <w:b/>
        </w:rPr>
        <w:t xml:space="preserve">Poseen </w:t>
      </w:r>
      <w:proofErr w:type="spellStart"/>
      <w:r w:rsidRPr="00D559EC">
        <w:rPr>
          <w:rFonts w:ascii="Franklin Gothic Book" w:hAnsi="Franklin Gothic Book"/>
          <w:b/>
        </w:rPr>
        <w:t>centríolos</w:t>
      </w:r>
      <w:proofErr w:type="spellEnd"/>
      <w:r w:rsidRPr="00D559EC">
        <w:rPr>
          <w:rFonts w:ascii="Franklin Gothic Book" w:hAnsi="Franklin Gothic Book"/>
        </w:rPr>
        <w:t xml:space="preserve">, estructuras semejantes a cilindros huecos que forman parte del </w:t>
      </w:r>
      <w:proofErr w:type="spellStart"/>
      <w:r w:rsidRPr="00D559EC">
        <w:rPr>
          <w:rFonts w:ascii="Franklin Gothic Book" w:hAnsi="Franklin Gothic Book"/>
        </w:rPr>
        <w:t>citoesqueleto</w:t>
      </w:r>
      <w:proofErr w:type="spellEnd"/>
      <w:r w:rsidRPr="00D559EC">
        <w:rPr>
          <w:rFonts w:ascii="Franklin Gothic Book" w:hAnsi="Franklin Gothic Book"/>
        </w:rPr>
        <w:t>. Durante la división nucle</w:t>
      </w:r>
      <w:r>
        <w:rPr>
          <w:rFonts w:ascii="Franklin Gothic Book" w:hAnsi="Franklin Gothic Book"/>
        </w:rPr>
        <w:t xml:space="preserve">ar </w:t>
      </w:r>
      <w:r w:rsidRPr="00EE50A7">
        <w:rPr>
          <w:rFonts w:ascii="Franklin Gothic Book" w:hAnsi="Franklin Gothic Book"/>
        </w:rPr>
        <w:t xml:space="preserve">(página </w:t>
      </w:r>
      <w:r w:rsidR="00EE50A7">
        <w:rPr>
          <w:rFonts w:ascii="Franklin Gothic Book" w:hAnsi="Franklin Gothic Book"/>
        </w:rPr>
        <w:t>84</w:t>
      </w:r>
      <w:r w:rsidRPr="00EE50A7">
        <w:rPr>
          <w:rFonts w:ascii="Franklin Gothic Book" w:hAnsi="Franklin Gothic Book"/>
        </w:rPr>
        <w:t>),</w:t>
      </w:r>
      <w:r w:rsidRPr="00D559EC">
        <w:rPr>
          <w:rFonts w:ascii="Franklin Gothic Book" w:hAnsi="Franklin Gothic Book"/>
        </w:rPr>
        <w:t xml:space="preserve"> los </w:t>
      </w:r>
      <w:proofErr w:type="spellStart"/>
      <w:r w:rsidRPr="00D559EC">
        <w:rPr>
          <w:rFonts w:ascii="Franklin Gothic Book" w:hAnsi="Franklin Gothic Book"/>
        </w:rPr>
        <w:t>centríolos</w:t>
      </w:r>
      <w:proofErr w:type="spellEnd"/>
      <w:r w:rsidRPr="00D559EC">
        <w:rPr>
          <w:rFonts w:ascii="Franklin Gothic Book" w:hAnsi="Franklin Gothic Book"/>
        </w:rPr>
        <w:t xml:space="preserve"> se duplican y emigran hacia los polos de la célula, en donde sintetizan las fibras del huso mitótico encargadas de repartir el m</w:t>
      </w:r>
      <w:r w:rsidRPr="00D559EC">
        <w:rPr>
          <w:rFonts w:ascii="Franklin Gothic Book" w:hAnsi="Franklin Gothic Book"/>
        </w:rPr>
        <w:t>a</w:t>
      </w:r>
      <w:r w:rsidRPr="00D559EC">
        <w:rPr>
          <w:rFonts w:ascii="Franklin Gothic Book" w:hAnsi="Franklin Gothic Book"/>
        </w:rPr>
        <w:t>terial genético entre las células hijas.</w:t>
      </w:r>
    </w:p>
    <w:p w:rsidR="00D559EC" w:rsidRPr="00D559EC" w:rsidRDefault="00D559EC" w:rsidP="00D559EC">
      <w:pPr>
        <w:pStyle w:val="Vieta1"/>
        <w:rPr>
          <w:rFonts w:ascii="Franklin Gothic Book" w:hAnsi="Franklin Gothic Book"/>
        </w:rPr>
      </w:pPr>
      <w:r w:rsidRPr="00D559EC">
        <w:rPr>
          <w:rFonts w:ascii="Franklin Gothic Book" w:hAnsi="Franklin Gothic Book"/>
          <w:b/>
        </w:rPr>
        <w:t>Tienen glucógeno</w:t>
      </w:r>
      <w:r w:rsidRPr="00D559EC">
        <w:rPr>
          <w:rFonts w:ascii="Franklin Gothic Book" w:hAnsi="Franklin Gothic Book"/>
        </w:rPr>
        <w:t xml:space="preserve"> como polisacárido de reserva (reco</w:t>
      </w:r>
      <w:r w:rsidRPr="00D559EC">
        <w:rPr>
          <w:rFonts w:ascii="Franklin Gothic Book" w:hAnsi="Franklin Gothic Book"/>
        </w:rPr>
        <w:t>r</w:t>
      </w:r>
      <w:r w:rsidRPr="00D559EC">
        <w:rPr>
          <w:rFonts w:ascii="Franklin Gothic Book" w:hAnsi="Franklin Gothic Book"/>
        </w:rPr>
        <w:t>demos que en las células vegetales el polisacárido de r</w:t>
      </w:r>
      <w:r w:rsidRPr="00D559EC">
        <w:rPr>
          <w:rFonts w:ascii="Franklin Gothic Book" w:hAnsi="Franklin Gothic Book"/>
        </w:rPr>
        <w:t>e</w:t>
      </w:r>
      <w:r w:rsidRPr="00D559EC">
        <w:rPr>
          <w:rFonts w:ascii="Franklin Gothic Book" w:hAnsi="Franklin Gothic Book"/>
        </w:rPr>
        <w:t>serva es el almidón).</w:t>
      </w:r>
    </w:p>
    <w:p w:rsidR="00CB3AB8" w:rsidRDefault="00D559EC" w:rsidP="00D559EC">
      <w:pPr>
        <w:pStyle w:val="Vieta1"/>
        <w:rPr>
          <w:rFonts w:ascii="Franklin Gothic Book" w:hAnsi="Franklin Gothic Book"/>
        </w:rPr>
      </w:pPr>
      <w:r w:rsidRPr="00D559EC">
        <w:rPr>
          <w:rFonts w:ascii="Franklin Gothic Book" w:hAnsi="Franklin Gothic Book"/>
          <w:b/>
        </w:rPr>
        <w:t xml:space="preserve">Pueden presentar un </w:t>
      </w:r>
      <w:proofErr w:type="spellStart"/>
      <w:r w:rsidRPr="00D559EC">
        <w:rPr>
          <w:rFonts w:ascii="Franklin Gothic Book" w:hAnsi="Franklin Gothic Book"/>
          <w:b/>
        </w:rPr>
        <w:t>undulipodio</w:t>
      </w:r>
      <w:proofErr w:type="spellEnd"/>
      <w:r w:rsidRPr="00D559EC">
        <w:rPr>
          <w:rFonts w:ascii="Franklin Gothic Book" w:hAnsi="Franklin Gothic Book"/>
        </w:rPr>
        <w:t>, es decir, una estruct</w:t>
      </w:r>
      <w:r w:rsidRPr="00D559EC">
        <w:rPr>
          <w:rFonts w:ascii="Franklin Gothic Book" w:hAnsi="Franklin Gothic Book"/>
        </w:rPr>
        <w:t>u</w:t>
      </w:r>
      <w:r w:rsidRPr="00D559EC">
        <w:rPr>
          <w:rFonts w:ascii="Franklin Gothic Book" w:hAnsi="Franklin Gothic Book"/>
        </w:rPr>
        <w:t>ra encargada del movimiento como la que se observa en los espermatozoides.</w:t>
      </w:r>
    </w:p>
    <w:p w:rsidR="005A367F" w:rsidRDefault="005A367F" w:rsidP="005A367F">
      <w:pPr>
        <w:pStyle w:val="Imagenpgina"/>
        <w:framePr w:wrap="notBeside"/>
        <w:spacing w:before="120" w:after="0"/>
        <w:jc w:val="right"/>
      </w:pPr>
      <w:r>
        <w:drawing>
          <wp:inline distT="0" distB="0" distL="0" distR="0">
            <wp:extent cx="4536831" cy="2887293"/>
            <wp:effectExtent l="0" t="0" r="0" b="8890"/>
            <wp:docPr id="3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ula_animal00.png"/>
                    <pic:cNvPicPr/>
                  </pic:nvPicPr>
                  <pic:blipFill>
                    <a:blip r:embed="rId50">
                      <a:extLst>
                        <a:ext uri="{28A0092B-C50C-407E-A947-70E740481C1C}">
                          <a14:useLocalDpi xmlns:a14="http://schemas.microsoft.com/office/drawing/2010/main" val="0"/>
                        </a:ext>
                      </a:extLst>
                    </a:blip>
                    <a:stretch>
                      <a:fillRect/>
                    </a:stretch>
                  </pic:blipFill>
                  <pic:spPr>
                    <a:xfrm>
                      <a:off x="0" y="0"/>
                      <a:ext cx="4547355" cy="2893990"/>
                    </a:xfrm>
                    <a:prstGeom prst="rect">
                      <a:avLst/>
                    </a:prstGeom>
                  </pic:spPr>
                </pic:pic>
              </a:graphicData>
            </a:graphic>
          </wp:inline>
        </w:drawing>
      </w:r>
    </w:p>
    <w:p w:rsidR="005A367F" w:rsidRPr="005A367F" w:rsidRDefault="005A367F" w:rsidP="005A367F">
      <w:pPr>
        <w:pStyle w:val="Imagenpgina"/>
        <w:framePr w:wrap="notBeside"/>
        <w:spacing w:before="120" w:after="0"/>
        <w:ind w:left="1985"/>
        <w:jc w:val="left"/>
        <w:rPr>
          <w:b/>
          <w:sz w:val="18"/>
        </w:rPr>
      </w:pPr>
      <w:r w:rsidRPr="005A367F">
        <w:rPr>
          <w:b/>
          <w:sz w:val="18"/>
        </w:rPr>
        <w:t>Figura 2.2</w:t>
      </w:r>
      <w:r w:rsidR="000333CA">
        <w:rPr>
          <w:b/>
          <w:sz w:val="18"/>
        </w:rPr>
        <w:t>7</w:t>
      </w:r>
      <w:r w:rsidRPr="005A367F">
        <w:rPr>
          <w:b/>
          <w:sz w:val="18"/>
        </w:rPr>
        <w:t xml:space="preserve">. </w:t>
      </w:r>
      <w:r w:rsidRPr="005A367F">
        <w:rPr>
          <w:sz w:val="18"/>
        </w:rPr>
        <w:t>Célula animal (cmm).</w:t>
      </w:r>
    </w:p>
    <w:p w:rsidR="00A60C8B" w:rsidRDefault="00A60C8B">
      <w:pPr>
        <w:spacing w:before="0"/>
        <w:ind w:firstLine="0"/>
        <w:jc w:val="left"/>
        <w:rPr>
          <w:rFonts w:ascii="Franklin Gothic Demi" w:hAnsi="Franklin Gothic Demi"/>
          <w:sz w:val="28"/>
          <w:szCs w:val="26"/>
        </w:rPr>
      </w:pPr>
      <w:r>
        <w:br w:type="page"/>
      </w:r>
    </w:p>
    <w:p w:rsidR="00D559EC" w:rsidRDefault="00D559EC" w:rsidP="008E53D5">
      <w:pPr>
        <w:pStyle w:val="Nivel3"/>
        <w:spacing w:before="240"/>
      </w:pPr>
      <w:r>
        <w:lastRenderedPageBreak/>
        <w:t>Características de las células vegetales</w:t>
      </w:r>
    </w:p>
    <w:p w:rsidR="00A60C8B" w:rsidRDefault="00A60C8B" w:rsidP="00A60C8B">
      <w:pPr>
        <w:pStyle w:val="Imagenizquierda"/>
        <w:framePr w:h="2895" w:hRule="exact" w:wrap="notBeside" w:vAnchor="page" w:x="1413" w:y="2008"/>
        <w:spacing w:before="0" w:after="120"/>
      </w:pPr>
      <w:r>
        <w:drawing>
          <wp:inline distT="0" distB="0" distL="0" distR="0" wp14:anchorId="47C9E756" wp14:editId="27BCB3C6">
            <wp:extent cx="1620520" cy="1215390"/>
            <wp:effectExtent l="0" t="0" r="0" b="3810"/>
            <wp:docPr id="3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modesmos.jpg"/>
                    <pic:cNvPicPr/>
                  </pic:nvPicPr>
                  <pic:blipFill>
                    <a:blip r:embed="rId51">
                      <a:extLst>
                        <a:ext uri="{28A0092B-C50C-407E-A947-70E740481C1C}">
                          <a14:useLocalDpi xmlns:a14="http://schemas.microsoft.com/office/drawing/2010/main" val="0"/>
                        </a:ext>
                      </a:extLst>
                    </a:blip>
                    <a:stretch>
                      <a:fillRect/>
                    </a:stretch>
                  </pic:blipFill>
                  <pic:spPr>
                    <a:xfrm>
                      <a:off x="0" y="0"/>
                      <a:ext cx="1620520" cy="1215390"/>
                    </a:xfrm>
                    <a:prstGeom prst="rect">
                      <a:avLst/>
                    </a:prstGeom>
                  </pic:spPr>
                </pic:pic>
              </a:graphicData>
            </a:graphic>
          </wp:inline>
        </w:drawing>
      </w:r>
    </w:p>
    <w:p w:rsidR="00A60C8B" w:rsidRPr="005A367F" w:rsidRDefault="00A60C8B" w:rsidP="00A60C8B">
      <w:pPr>
        <w:pStyle w:val="Imagenizquierda"/>
        <w:framePr w:h="2895" w:hRule="exact" w:wrap="notBeside" w:vAnchor="page" w:x="1413" w:y="2008"/>
        <w:spacing w:before="0" w:after="120"/>
        <w:jc w:val="left"/>
        <w:rPr>
          <w:sz w:val="18"/>
        </w:rPr>
      </w:pPr>
      <w:r>
        <w:rPr>
          <w:b/>
          <w:sz w:val="18"/>
        </w:rPr>
        <w:t>Figura 2.2</w:t>
      </w:r>
      <w:r w:rsidR="000333CA">
        <w:rPr>
          <w:b/>
          <w:sz w:val="18"/>
        </w:rPr>
        <w:t>8</w:t>
      </w:r>
      <w:r>
        <w:rPr>
          <w:b/>
          <w:sz w:val="18"/>
        </w:rPr>
        <w:t>.</w:t>
      </w:r>
      <w:r>
        <w:rPr>
          <w:sz w:val="18"/>
        </w:rPr>
        <w:t xml:space="preserve"> Plasmodesmos entre células del esclerén-quima (</w:t>
      </w:r>
      <w:r w:rsidRPr="00A42282">
        <w:rPr>
          <w:sz w:val="18"/>
        </w:rPr>
        <w:t>página</w:t>
      </w:r>
      <w:r w:rsidR="00A42282">
        <w:rPr>
          <w:sz w:val="18"/>
        </w:rPr>
        <w:t xml:space="preserve"> 95</w:t>
      </w:r>
      <w:r>
        <w:rPr>
          <w:sz w:val="18"/>
        </w:rPr>
        <w:t>).</w:t>
      </w:r>
    </w:p>
    <w:p w:rsidR="00D559EC" w:rsidRPr="00D559EC" w:rsidRDefault="00D559EC" w:rsidP="008E53D5">
      <w:pPr>
        <w:pStyle w:val="Prrafobsico"/>
        <w:spacing w:before="120"/>
      </w:pPr>
      <w:r>
        <w:t>Por su parte, las células vegetales presentan las siguie</w:t>
      </w:r>
      <w:r>
        <w:t>n</w:t>
      </w:r>
      <w:r>
        <w:t>tes características</w:t>
      </w:r>
      <w:r w:rsidRPr="00D559EC">
        <w:t>:</w:t>
      </w:r>
    </w:p>
    <w:p w:rsidR="00D559EC" w:rsidRDefault="00D559EC" w:rsidP="008E53D5">
      <w:pPr>
        <w:pStyle w:val="Vieta1"/>
        <w:spacing w:before="80" w:after="80"/>
        <w:rPr>
          <w:rFonts w:ascii="Franklin Gothic Book" w:hAnsi="Franklin Gothic Book"/>
        </w:rPr>
      </w:pPr>
      <w:r w:rsidRPr="00D559EC">
        <w:rPr>
          <w:rFonts w:ascii="Franklin Gothic Book" w:hAnsi="Franklin Gothic Book"/>
          <w:b/>
        </w:rPr>
        <w:t>Pared celular</w:t>
      </w:r>
      <w:r w:rsidRPr="00D559EC">
        <w:rPr>
          <w:rFonts w:ascii="Franklin Gothic Book" w:hAnsi="Franklin Gothic Book"/>
        </w:rPr>
        <w:t xml:space="preserve">. Las células vegetales poseen, además de la membrana plasmática, una cubierta externa de </w:t>
      </w:r>
      <w:r w:rsidRPr="005A367F">
        <w:rPr>
          <w:rFonts w:ascii="Franklin Gothic Book" w:hAnsi="Franklin Gothic Book"/>
          <w:b/>
        </w:rPr>
        <w:t>celul</w:t>
      </w:r>
      <w:r w:rsidRPr="005A367F">
        <w:rPr>
          <w:rFonts w:ascii="Franklin Gothic Book" w:hAnsi="Franklin Gothic Book"/>
          <w:b/>
        </w:rPr>
        <w:t>o</w:t>
      </w:r>
      <w:r w:rsidRPr="005A367F">
        <w:rPr>
          <w:rFonts w:ascii="Franklin Gothic Book" w:hAnsi="Franklin Gothic Book"/>
          <w:b/>
        </w:rPr>
        <w:t>sa</w:t>
      </w:r>
      <w:r w:rsidRPr="00D559EC">
        <w:rPr>
          <w:rFonts w:ascii="Franklin Gothic Book" w:hAnsi="Franklin Gothic Book"/>
        </w:rPr>
        <w:t xml:space="preserve">, segregada por la propia célula, </w:t>
      </w:r>
      <w:r w:rsidR="005A367F">
        <w:rPr>
          <w:rFonts w:ascii="Franklin Gothic Book" w:hAnsi="Franklin Gothic Book"/>
        </w:rPr>
        <w:t>de</w:t>
      </w:r>
      <w:r w:rsidRPr="00D559EC">
        <w:rPr>
          <w:rFonts w:ascii="Franklin Gothic Book" w:hAnsi="Franklin Gothic Book"/>
        </w:rPr>
        <w:t xml:space="preserve"> funci</w:t>
      </w:r>
      <w:r w:rsidR="005A367F">
        <w:rPr>
          <w:rFonts w:ascii="Franklin Gothic Book" w:hAnsi="Franklin Gothic Book"/>
        </w:rPr>
        <w:t>ón</w:t>
      </w:r>
      <w:r w:rsidRPr="00D559EC">
        <w:rPr>
          <w:rFonts w:ascii="Franklin Gothic Book" w:hAnsi="Franklin Gothic Book"/>
        </w:rPr>
        <w:t xml:space="preserve"> protectora. </w:t>
      </w:r>
      <w:r w:rsidR="005A367F">
        <w:rPr>
          <w:rFonts w:ascii="Franklin Gothic Book" w:hAnsi="Franklin Gothic Book"/>
        </w:rPr>
        <w:t>Además</w:t>
      </w:r>
      <w:r w:rsidRPr="00D559EC">
        <w:rPr>
          <w:rFonts w:ascii="Franklin Gothic Book" w:hAnsi="Franklin Gothic Book"/>
        </w:rPr>
        <w:t xml:space="preserve"> puede incluir otras sustancias orgánicas, como la </w:t>
      </w:r>
      <w:r w:rsidRPr="00D559EC">
        <w:rPr>
          <w:rFonts w:ascii="Franklin Gothic Book" w:hAnsi="Franklin Gothic Book"/>
          <w:b/>
        </w:rPr>
        <w:t>cutina</w:t>
      </w:r>
      <w:r w:rsidRPr="00D559EC">
        <w:rPr>
          <w:rFonts w:ascii="Franklin Gothic Book" w:hAnsi="Franklin Gothic Book"/>
        </w:rPr>
        <w:t xml:space="preserve"> y la </w:t>
      </w:r>
      <w:r w:rsidRPr="00D559EC">
        <w:rPr>
          <w:rFonts w:ascii="Franklin Gothic Book" w:hAnsi="Franklin Gothic Book"/>
          <w:b/>
        </w:rPr>
        <w:t>suberina</w:t>
      </w:r>
      <w:r w:rsidRPr="00D559EC">
        <w:rPr>
          <w:rFonts w:ascii="Franklin Gothic Book" w:hAnsi="Franklin Gothic Book"/>
        </w:rPr>
        <w:t>, que protegen contra la desec</w:t>
      </w:r>
      <w:r w:rsidRPr="00D559EC">
        <w:rPr>
          <w:rFonts w:ascii="Franklin Gothic Book" w:hAnsi="Franklin Gothic Book"/>
        </w:rPr>
        <w:t>a</w:t>
      </w:r>
      <w:r w:rsidRPr="00D559EC">
        <w:rPr>
          <w:rFonts w:ascii="Franklin Gothic Book" w:hAnsi="Franklin Gothic Book"/>
        </w:rPr>
        <w:t xml:space="preserve">ción; o la </w:t>
      </w:r>
      <w:r w:rsidRPr="00D559EC">
        <w:rPr>
          <w:rFonts w:ascii="Franklin Gothic Book" w:hAnsi="Franklin Gothic Book"/>
          <w:b/>
        </w:rPr>
        <w:t>lignina</w:t>
      </w:r>
      <w:r w:rsidRPr="00D559EC">
        <w:rPr>
          <w:rFonts w:ascii="Franklin Gothic Book" w:hAnsi="Franklin Gothic Book"/>
        </w:rPr>
        <w:t>, que confiere</w:t>
      </w:r>
      <w:r w:rsidR="005A367F">
        <w:rPr>
          <w:rFonts w:ascii="Franklin Gothic Book" w:hAnsi="Franklin Gothic Book"/>
        </w:rPr>
        <w:t xml:space="preserve"> resistencia</w:t>
      </w:r>
      <w:r w:rsidRPr="00D559EC">
        <w:rPr>
          <w:rFonts w:ascii="Franklin Gothic Book" w:hAnsi="Franklin Gothic Book"/>
        </w:rPr>
        <w:t>, aunque resta elasticidad; o incluso minerales, como calcio o sílice.</w:t>
      </w:r>
    </w:p>
    <w:p w:rsidR="00D559EC" w:rsidRPr="00D559EC" w:rsidRDefault="00D559EC" w:rsidP="008E53D5">
      <w:pPr>
        <w:pStyle w:val="Vieta1"/>
        <w:numPr>
          <w:ilvl w:val="0"/>
          <w:numId w:val="0"/>
        </w:numPr>
        <w:spacing w:before="80" w:after="80"/>
        <w:ind w:left="284"/>
        <w:rPr>
          <w:rFonts w:ascii="Franklin Gothic Book" w:hAnsi="Franklin Gothic Book"/>
        </w:rPr>
      </w:pPr>
      <w:r w:rsidRPr="00D559EC">
        <w:rPr>
          <w:rFonts w:ascii="Franklin Gothic Book" w:hAnsi="Franklin Gothic Book"/>
        </w:rPr>
        <w:t>La pared forma un andamiaje continuo que enlaza las c</w:t>
      </w:r>
      <w:r w:rsidRPr="00D559EC">
        <w:rPr>
          <w:rFonts w:ascii="Franklin Gothic Book" w:hAnsi="Franklin Gothic Book"/>
        </w:rPr>
        <w:t>é</w:t>
      </w:r>
      <w:r w:rsidRPr="00D559EC">
        <w:rPr>
          <w:rFonts w:ascii="Franklin Gothic Book" w:hAnsi="Franklin Gothic Book"/>
        </w:rPr>
        <w:t xml:space="preserve">lulas (las </w:t>
      </w:r>
      <w:proofErr w:type="spellStart"/>
      <w:r w:rsidRPr="00D559EC">
        <w:rPr>
          <w:rFonts w:ascii="Franklin Gothic Book" w:hAnsi="Franklin Gothic Book"/>
          <w:i/>
        </w:rPr>
        <w:t>cellulae</w:t>
      </w:r>
      <w:proofErr w:type="spellEnd"/>
      <w:r w:rsidRPr="00D559EC">
        <w:rPr>
          <w:rFonts w:ascii="Franklin Gothic Book" w:hAnsi="Franklin Gothic Book"/>
        </w:rPr>
        <w:t xml:space="preserve"> que observó Robert Hooke no eran sino las cámaras desprovistas de sus ocupantes en tejidos muertos, como se aprecia en la </w:t>
      </w:r>
      <w:r>
        <w:rPr>
          <w:rFonts w:ascii="Franklin Gothic Book" w:hAnsi="Franklin Gothic Book"/>
        </w:rPr>
        <w:t>figura 2.2</w:t>
      </w:r>
      <w:r w:rsidRPr="00D559EC">
        <w:rPr>
          <w:rFonts w:ascii="Franklin Gothic Book" w:hAnsi="Franklin Gothic Book"/>
        </w:rPr>
        <w:t xml:space="preserve">). No obstante, y a pesar de esta coraza, las células no están aisladas unas de otras, sino que se comunican entre sí por medio de túbulos llamados </w:t>
      </w:r>
      <w:r w:rsidRPr="005A367F">
        <w:rPr>
          <w:rFonts w:ascii="Franklin Gothic Book" w:hAnsi="Franklin Gothic Book"/>
          <w:b/>
        </w:rPr>
        <w:t xml:space="preserve">plasmodesmos </w:t>
      </w:r>
      <w:r>
        <w:rPr>
          <w:rFonts w:ascii="Franklin Gothic Book" w:hAnsi="Franklin Gothic Book"/>
        </w:rPr>
        <w:t xml:space="preserve">(figura </w:t>
      </w:r>
      <w:r w:rsidR="005A367F">
        <w:rPr>
          <w:rFonts w:ascii="Franklin Gothic Book" w:hAnsi="Franklin Gothic Book"/>
        </w:rPr>
        <w:t>2.2</w:t>
      </w:r>
      <w:r w:rsidR="000333CA">
        <w:rPr>
          <w:rFonts w:ascii="Franklin Gothic Book" w:hAnsi="Franklin Gothic Book"/>
        </w:rPr>
        <w:t>8</w:t>
      </w:r>
      <w:r w:rsidR="005A367F">
        <w:rPr>
          <w:rFonts w:ascii="Franklin Gothic Book" w:hAnsi="Franklin Gothic Book"/>
        </w:rPr>
        <w:t>)</w:t>
      </w:r>
      <w:r w:rsidRPr="00D559EC">
        <w:rPr>
          <w:rFonts w:ascii="Franklin Gothic Book" w:hAnsi="Franklin Gothic Book"/>
        </w:rPr>
        <w:t>.</w:t>
      </w:r>
    </w:p>
    <w:p w:rsidR="00D559EC" w:rsidRPr="00D559EC" w:rsidRDefault="00D559EC" w:rsidP="008E53D5">
      <w:pPr>
        <w:pStyle w:val="Vieta1"/>
        <w:spacing w:before="80" w:after="80"/>
        <w:rPr>
          <w:rFonts w:ascii="Franklin Gothic Book" w:hAnsi="Franklin Gothic Book"/>
        </w:rPr>
      </w:pPr>
      <w:r w:rsidRPr="005A367F">
        <w:rPr>
          <w:rFonts w:ascii="Franklin Gothic Book" w:hAnsi="Franklin Gothic Book"/>
          <w:b/>
        </w:rPr>
        <w:t>Plastos</w:t>
      </w:r>
      <w:r w:rsidRPr="00D559EC">
        <w:rPr>
          <w:rFonts w:ascii="Franklin Gothic Book" w:hAnsi="Franklin Gothic Book"/>
        </w:rPr>
        <w:t xml:space="preserve">. </w:t>
      </w:r>
      <w:r w:rsidR="00A60C8B">
        <w:rPr>
          <w:rFonts w:ascii="Franklin Gothic Book" w:hAnsi="Franklin Gothic Book"/>
        </w:rPr>
        <w:t>Son orgánulos específicos de las células veget</w:t>
      </w:r>
      <w:r w:rsidR="00A60C8B">
        <w:rPr>
          <w:rFonts w:ascii="Franklin Gothic Book" w:hAnsi="Franklin Gothic Book"/>
        </w:rPr>
        <w:t>a</w:t>
      </w:r>
      <w:r w:rsidR="00A60C8B">
        <w:rPr>
          <w:rFonts w:ascii="Franklin Gothic Book" w:hAnsi="Franklin Gothic Book"/>
        </w:rPr>
        <w:t>les</w:t>
      </w:r>
      <w:r w:rsidRPr="00D559EC">
        <w:rPr>
          <w:rFonts w:ascii="Franklin Gothic Book" w:hAnsi="Franklin Gothic Book"/>
        </w:rPr>
        <w:t xml:space="preserve">. Los más importantes son los </w:t>
      </w:r>
      <w:r w:rsidRPr="005A367F">
        <w:rPr>
          <w:rFonts w:ascii="Franklin Gothic Book" w:hAnsi="Franklin Gothic Book"/>
          <w:b/>
        </w:rPr>
        <w:t>cloroplastos</w:t>
      </w:r>
      <w:r w:rsidRPr="00D559EC">
        <w:rPr>
          <w:rFonts w:ascii="Franklin Gothic Book" w:hAnsi="Franklin Gothic Book"/>
        </w:rPr>
        <w:t>, que co</w:t>
      </w:r>
      <w:r w:rsidRPr="00D559EC">
        <w:rPr>
          <w:rFonts w:ascii="Franklin Gothic Book" w:hAnsi="Franklin Gothic Book"/>
        </w:rPr>
        <w:t>n</w:t>
      </w:r>
      <w:r w:rsidRPr="00D559EC">
        <w:rPr>
          <w:rFonts w:ascii="Franklin Gothic Book" w:hAnsi="Franklin Gothic Book"/>
        </w:rPr>
        <w:t xml:space="preserve">tienen clorofila y son los responsables de la fotosíntesis. También </w:t>
      </w:r>
      <w:r w:rsidR="005A367F">
        <w:rPr>
          <w:rFonts w:ascii="Franklin Gothic Book" w:hAnsi="Franklin Gothic Book"/>
        </w:rPr>
        <w:t>puede haber</w:t>
      </w:r>
      <w:r w:rsidRPr="00D559EC">
        <w:rPr>
          <w:rFonts w:ascii="Franklin Gothic Book" w:hAnsi="Franklin Gothic Book"/>
        </w:rPr>
        <w:t xml:space="preserve"> </w:t>
      </w:r>
      <w:r w:rsidRPr="005A367F">
        <w:rPr>
          <w:rFonts w:ascii="Franklin Gothic Book" w:hAnsi="Franklin Gothic Book"/>
          <w:b/>
        </w:rPr>
        <w:t>cromoplastos</w:t>
      </w:r>
      <w:r w:rsidRPr="00D559EC">
        <w:rPr>
          <w:rFonts w:ascii="Franklin Gothic Book" w:hAnsi="Franklin Gothic Book"/>
        </w:rPr>
        <w:t>, que contienen d</w:t>
      </w:r>
      <w:r w:rsidRPr="00D559EC">
        <w:rPr>
          <w:rFonts w:ascii="Franklin Gothic Book" w:hAnsi="Franklin Gothic Book"/>
        </w:rPr>
        <w:t>i</w:t>
      </w:r>
      <w:r w:rsidRPr="00D559EC">
        <w:rPr>
          <w:rFonts w:ascii="Franklin Gothic Book" w:hAnsi="Franklin Gothic Book"/>
        </w:rPr>
        <w:t xml:space="preserve">versos pigmentos y dan color a las flores y frutos, y los </w:t>
      </w:r>
      <w:proofErr w:type="spellStart"/>
      <w:r w:rsidRPr="005A367F">
        <w:rPr>
          <w:rFonts w:ascii="Franklin Gothic Book" w:hAnsi="Franklin Gothic Book"/>
          <w:b/>
        </w:rPr>
        <w:t>amiloplastos</w:t>
      </w:r>
      <w:proofErr w:type="spellEnd"/>
      <w:r w:rsidRPr="00D559EC">
        <w:rPr>
          <w:rFonts w:ascii="Franklin Gothic Book" w:hAnsi="Franklin Gothic Book"/>
        </w:rPr>
        <w:t>, que almacenan almidón</w:t>
      </w:r>
      <w:r w:rsidR="00036738">
        <w:rPr>
          <w:rFonts w:ascii="Franklin Gothic Book" w:hAnsi="Franklin Gothic Book"/>
        </w:rPr>
        <w:t xml:space="preserve"> </w:t>
      </w:r>
      <w:r w:rsidR="00036738" w:rsidRPr="00036738">
        <w:rPr>
          <w:rFonts w:ascii="Franklin Gothic Book" w:hAnsi="Franklin Gothic Book"/>
          <w:spacing w:val="-10"/>
        </w:rPr>
        <w:t>(mira la página 107)</w:t>
      </w:r>
      <w:r w:rsidRPr="00D559EC">
        <w:rPr>
          <w:rFonts w:ascii="Franklin Gothic Book" w:hAnsi="Franklin Gothic Book"/>
        </w:rPr>
        <w:t>.</w:t>
      </w:r>
    </w:p>
    <w:p w:rsidR="00D559EC" w:rsidRPr="00D559EC" w:rsidRDefault="00D559EC" w:rsidP="008E53D5">
      <w:pPr>
        <w:pStyle w:val="Vieta1"/>
        <w:spacing w:before="80" w:after="80"/>
        <w:rPr>
          <w:rFonts w:ascii="Franklin Gothic Book" w:hAnsi="Franklin Gothic Book"/>
        </w:rPr>
      </w:pPr>
      <w:r w:rsidRPr="005A367F">
        <w:rPr>
          <w:rFonts w:ascii="Franklin Gothic Book" w:hAnsi="Franklin Gothic Book"/>
          <w:b/>
        </w:rPr>
        <w:t>Sistema de vacuolas muy desarrollado</w:t>
      </w:r>
      <w:r w:rsidRPr="00D559EC">
        <w:rPr>
          <w:rFonts w:ascii="Franklin Gothic Book" w:hAnsi="Franklin Gothic Book"/>
        </w:rPr>
        <w:t>. Las vacuolas son sacos limitados por membrana, llenos de agua con varios azúcares, sales, proteínas y otros nutrientes. En ocasi</w:t>
      </w:r>
      <w:r w:rsidRPr="00D559EC">
        <w:rPr>
          <w:rFonts w:ascii="Franklin Gothic Book" w:hAnsi="Franklin Gothic Book"/>
        </w:rPr>
        <w:t>o</w:t>
      </w:r>
      <w:r w:rsidRPr="00D559EC">
        <w:rPr>
          <w:rFonts w:ascii="Franklin Gothic Book" w:hAnsi="Franklin Gothic Book"/>
        </w:rPr>
        <w:t>nes, y en células maduras, una gran vacuola central oc</w:t>
      </w:r>
      <w:r w:rsidRPr="00D559EC">
        <w:rPr>
          <w:rFonts w:ascii="Franklin Gothic Book" w:hAnsi="Franklin Gothic Book"/>
        </w:rPr>
        <w:t>u</w:t>
      </w:r>
      <w:r w:rsidRPr="00D559EC">
        <w:rPr>
          <w:rFonts w:ascii="Franklin Gothic Book" w:hAnsi="Franklin Gothic Book"/>
        </w:rPr>
        <w:t>pa la mayor parte del volumen celular, desplazando el núcleo y al resto de los orgánulos hacia la periferia</w:t>
      </w:r>
    </w:p>
    <w:p w:rsidR="00D559EC" w:rsidRDefault="00D559EC" w:rsidP="008E53D5">
      <w:pPr>
        <w:pStyle w:val="Vieta1"/>
        <w:spacing w:before="80" w:after="80"/>
        <w:rPr>
          <w:rFonts w:ascii="Franklin Gothic Book" w:hAnsi="Franklin Gothic Book"/>
        </w:rPr>
      </w:pPr>
      <w:r w:rsidRPr="005A367F">
        <w:rPr>
          <w:rFonts w:ascii="Franklin Gothic Book" w:hAnsi="Franklin Gothic Book"/>
          <w:b/>
        </w:rPr>
        <w:t xml:space="preserve">Ausencia de </w:t>
      </w:r>
      <w:proofErr w:type="spellStart"/>
      <w:r w:rsidRPr="005A367F">
        <w:rPr>
          <w:rFonts w:ascii="Franklin Gothic Book" w:hAnsi="Franklin Gothic Book"/>
          <w:b/>
        </w:rPr>
        <w:t>centríolos</w:t>
      </w:r>
      <w:proofErr w:type="spellEnd"/>
      <w:r w:rsidRPr="00D559EC">
        <w:rPr>
          <w:rFonts w:ascii="Franklin Gothic Book" w:hAnsi="Franklin Gothic Book"/>
        </w:rPr>
        <w:t xml:space="preserve">. Las células vegetales carecen de </w:t>
      </w:r>
      <w:proofErr w:type="spellStart"/>
      <w:r w:rsidRPr="00D559EC">
        <w:rPr>
          <w:rFonts w:ascii="Franklin Gothic Book" w:hAnsi="Franklin Gothic Book"/>
        </w:rPr>
        <w:t>centríolos</w:t>
      </w:r>
      <w:proofErr w:type="spellEnd"/>
      <w:r w:rsidRPr="00D559EC">
        <w:rPr>
          <w:rFonts w:ascii="Franklin Gothic Book" w:hAnsi="Franklin Gothic Book"/>
        </w:rPr>
        <w:t xml:space="preserve"> –estructuras que organizan los </w:t>
      </w:r>
      <w:proofErr w:type="spellStart"/>
      <w:r w:rsidRPr="00D559EC">
        <w:rPr>
          <w:rFonts w:ascii="Franklin Gothic Book" w:hAnsi="Franklin Gothic Book"/>
        </w:rPr>
        <w:t>microtúbulos</w:t>
      </w:r>
      <w:proofErr w:type="spellEnd"/>
      <w:r w:rsidRPr="00D559EC">
        <w:rPr>
          <w:rFonts w:ascii="Franklin Gothic Book" w:hAnsi="Franklin Gothic Book"/>
        </w:rPr>
        <w:t xml:space="preserve"> y que participan en división nuclear.</w:t>
      </w:r>
    </w:p>
    <w:p w:rsidR="00A60C8B" w:rsidRDefault="00040A77" w:rsidP="008E53D5">
      <w:pPr>
        <w:pStyle w:val="Imagenpgina"/>
        <w:framePr w:wrap="notBeside"/>
        <w:spacing w:before="120" w:after="120"/>
      </w:pPr>
      <w:r>
        <w:drawing>
          <wp:inline distT="0" distB="0" distL="0" distR="0">
            <wp:extent cx="5758961" cy="3011176"/>
            <wp:effectExtent l="0" t="0" r="0" b="0"/>
            <wp:docPr id="3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ula_vegetal00.png"/>
                    <pic:cNvPicPr/>
                  </pic:nvPicPr>
                  <pic:blipFill>
                    <a:blip r:embed="rId52">
                      <a:extLst>
                        <a:ext uri="{28A0092B-C50C-407E-A947-70E740481C1C}">
                          <a14:useLocalDpi xmlns:a14="http://schemas.microsoft.com/office/drawing/2010/main" val="0"/>
                        </a:ext>
                      </a:extLst>
                    </a:blip>
                    <a:stretch>
                      <a:fillRect/>
                    </a:stretch>
                  </pic:blipFill>
                  <pic:spPr>
                    <a:xfrm>
                      <a:off x="0" y="0"/>
                      <a:ext cx="5758883" cy="3011135"/>
                    </a:xfrm>
                    <a:prstGeom prst="rect">
                      <a:avLst/>
                    </a:prstGeom>
                  </pic:spPr>
                </pic:pic>
              </a:graphicData>
            </a:graphic>
          </wp:inline>
        </w:drawing>
      </w:r>
    </w:p>
    <w:p w:rsidR="00040A77" w:rsidRPr="006D1D3F" w:rsidRDefault="00040A77" w:rsidP="00040A77">
      <w:pPr>
        <w:pStyle w:val="Imagenpgina"/>
        <w:framePr w:wrap="notBeside"/>
        <w:spacing w:before="0" w:after="0"/>
      </w:pPr>
      <w:r w:rsidRPr="005A367F">
        <w:rPr>
          <w:b/>
          <w:sz w:val="18"/>
        </w:rPr>
        <w:t>Figura 2.2</w:t>
      </w:r>
      <w:r w:rsidR="000333CA">
        <w:rPr>
          <w:b/>
          <w:sz w:val="18"/>
        </w:rPr>
        <w:t>9</w:t>
      </w:r>
      <w:r w:rsidRPr="005A367F">
        <w:rPr>
          <w:b/>
          <w:sz w:val="18"/>
        </w:rPr>
        <w:t xml:space="preserve">. </w:t>
      </w:r>
      <w:r w:rsidRPr="005A367F">
        <w:rPr>
          <w:sz w:val="18"/>
        </w:rPr>
        <w:t xml:space="preserve">Célula </w:t>
      </w:r>
      <w:r w:rsidR="00C13BB6">
        <w:rPr>
          <w:sz w:val="18"/>
        </w:rPr>
        <w:t>vegetal</w:t>
      </w:r>
      <w:r w:rsidRPr="005A367F">
        <w:rPr>
          <w:sz w:val="18"/>
        </w:rPr>
        <w:t xml:space="preserve"> (cmm)</w:t>
      </w:r>
      <w:r w:rsidR="00C13BB6">
        <w:rPr>
          <w:sz w:val="18"/>
        </w:rPr>
        <w:t>.</w:t>
      </w:r>
    </w:p>
    <w:p w:rsidR="008E53D5" w:rsidRDefault="008E53D5" w:rsidP="00BD04C5">
      <w:pPr>
        <w:pStyle w:val="Vieta1"/>
        <w:numPr>
          <w:ilvl w:val="0"/>
          <w:numId w:val="0"/>
        </w:numPr>
        <w:spacing w:before="0" w:after="0" w:line="24" w:lineRule="auto"/>
        <w:rPr>
          <w:rFonts w:ascii="Franklin Gothic Book" w:hAnsi="Franklin Gothic Book"/>
        </w:rPr>
      </w:pPr>
    </w:p>
    <w:p w:rsidR="009B3E46" w:rsidRDefault="00DC5382" w:rsidP="00BD04C5">
      <w:pPr>
        <w:pStyle w:val="Actividades"/>
        <w:framePr w:wrap="notBeside"/>
        <w:shd w:val="solid" w:color="F2F2F2" w:themeColor="text2" w:themeShade="F2" w:fill="F2F2F2" w:themeFill="text2" w:themeFillShade="F2"/>
        <w:spacing w:before="0"/>
        <w:ind w:left="357" w:hanging="357"/>
      </w:pPr>
      <w:r>
        <w:rPr>
          <w:noProof/>
          <w:lang w:val="es-ES"/>
        </w:rPr>
        <w:lastRenderedPageBreak/>
        <w:drawing>
          <wp:anchor distT="0" distB="0" distL="114300" distR="114300" simplePos="0" relativeHeight="251691008" behindDoc="0" locked="0" layoutInCell="1" allowOverlap="1" wp14:anchorId="235903FB" wp14:editId="28FA6CD5">
            <wp:simplePos x="0" y="0"/>
            <wp:positionH relativeFrom="margin">
              <wp:posOffset>1839595</wp:posOffset>
            </wp:positionH>
            <wp:positionV relativeFrom="margin">
              <wp:posOffset>306705</wp:posOffset>
            </wp:positionV>
            <wp:extent cx="1838960" cy="6187440"/>
            <wp:effectExtent l="0" t="0" r="8890" b="3810"/>
            <wp:wrapSquare wrapText="bothSides"/>
            <wp:docPr id="3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_actividades1.jpg"/>
                    <pic:cNvPicPr/>
                  </pic:nvPicPr>
                  <pic:blipFill>
                    <a:blip r:embed="rId53">
                      <a:extLst>
                        <a:ext uri="{28A0092B-C50C-407E-A947-70E740481C1C}">
                          <a14:useLocalDpi xmlns:a14="http://schemas.microsoft.com/office/drawing/2010/main" val="0"/>
                        </a:ext>
                      </a:extLst>
                    </a:blip>
                    <a:stretch>
                      <a:fillRect/>
                    </a:stretch>
                  </pic:blipFill>
                  <pic:spPr>
                    <a:xfrm>
                      <a:off x="0" y="0"/>
                      <a:ext cx="1838960" cy="6187440"/>
                    </a:xfrm>
                    <a:prstGeom prst="rect">
                      <a:avLst/>
                    </a:prstGeom>
                  </pic:spPr>
                </pic:pic>
              </a:graphicData>
            </a:graphic>
            <wp14:sizeRelH relativeFrom="margin">
              <wp14:pctWidth>0</wp14:pctWidth>
            </wp14:sizeRelH>
            <wp14:sizeRelV relativeFrom="margin">
              <wp14:pctHeight>0</wp14:pctHeight>
            </wp14:sizeRelV>
          </wp:anchor>
        </w:drawing>
      </w:r>
    </w:p>
    <w:p w:rsidR="00512E64" w:rsidRDefault="00512E64" w:rsidP="00DC5382">
      <w:pPr>
        <w:pStyle w:val="Actividadesttulo"/>
        <w:framePr w:wrap="notBeside"/>
        <w:shd w:val="solid" w:color="F2F2F2" w:themeColor="text2" w:themeShade="F2" w:fill="F2F2F2" w:themeFill="text2" w:themeFillShade="F2"/>
        <w:spacing w:after="0"/>
      </w:pPr>
      <w:r>
        <w:t>actividades</w:t>
      </w:r>
    </w:p>
    <w:p w:rsidR="00512E64" w:rsidRDefault="00F85597" w:rsidP="00BD04C5">
      <w:pPr>
        <w:pStyle w:val="Actividadestexto"/>
        <w:framePr w:wrap="notBeside"/>
        <w:shd w:val="solid" w:color="F2F2F2" w:themeColor="text2" w:themeShade="F2" w:fill="F2F2F2" w:themeFill="text2" w:themeFillShade="F2"/>
        <w:spacing w:after="80"/>
        <w:ind w:right="3124"/>
      </w:pPr>
      <w:proofErr w:type="spellStart"/>
      <w:r>
        <w:t>Explica</w:t>
      </w:r>
      <w:proofErr w:type="spellEnd"/>
      <w:r>
        <w:t xml:space="preserve"> </w:t>
      </w:r>
      <w:proofErr w:type="spellStart"/>
      <w:r>
        <w:t>qué</w:t>
      </w:r>
      <w:proofErr w:type="spellEnd"/>
      <w:r>
        <w:t xml:space="preserve"> </w:t>
      </w:r>
      <w:proofErr w:type="spellStart"/>
      <w:r>
        <w:t>quiere</w:t>
      </w:r>
      <w:proofErr w:type="spellEnd"/>
      <w:r>
        <w:t xml:space="preserve"> </w:t>
      </w:r>
      <w:proofErr w:type="spellStart"/>
      <w:r>
        <w:t>decir</w:t>
      </w:r>
      <w:proofErr w:type="spellEnd"/>
      <w:r>
        <w:t xml:space="preserve"> </w:t>
      </w:r>
      <w:proofErr w:type="spellStart"/>
      <w:r>
        <w:t>que</w:t>
      </w:r>
      <w:proofErr w:type="spellEnd"/>
      <w:r>
        <w:t xml:space="preserve"> la </w:t>
      </w:r>
      <w:proofErr w:type="spellStart"/>
      <w:r>
        <w:t>célula</w:t>
      </w:r>
      <w:proofErr w:type="spellEnd"/>
      <w:r>
        <w:t xml:space="preserve"> </w:t>
      </w:r>
      <w:proofErr w:type="spellStart"/>
      <w:r>
        <w:t>es</w:t>
      </w:r>
      <w:proofErr w:type="spellEnd"/>
      <w:r>
        <w:t xml:space="preserve"> la </w:t>
      </w:r>
      <w:proofErr w:type="spellStart"/>
      <w:r>
        <w:t>unidad</w:t>
      </w:r>
      <w:proofErr w:type="spellEnd"/>
      <w:r>
        <w:t xml:space="preserve"> </w:t>
      </w:r>
      <w:proofErr w:type="spellStart"/>
      <w:r>
        <w:t>estructural</w:t>
      </w:r>
      <w:proofErr w:type="spellEnd"/>
      <w:r>
        <w:t xml:space="preserve"> y </w:t>
      </w:r>
      <w:proofErr w:type="spellStart"/>
      <w:r>
        <w:t>funcional</w:t>
      </w:r>
      <w:proofErr w:type="spellEnd"/>
      <w:r>
        <w:t xml:space="preserve"> de </w:t>
      </w:r>
      <w:proofErr w:type="spellStart"/>
      <w:r>
        <w:t>todos</w:t>
      </w:r>
      <w:proofErr w:type="spellEnd"/>
      <w:r>
        <w:t xml:space="preserve"> los </w:t>
      </w:r>
      <w:proofErr w:type="spellStart"/>
      <w:r>
        <w:t>seres</w:t>
      </w:r>
      <w:proofErr w:type="spellEnd"/>
      <w:r>
        <w:t xml:space="preserve"> </w:t>
      </w:r>
      <w:proofErr w:type="spellStart"/>
      <w:r>
        <w:t>vivos</w:t>
      </w:r>
      <w:proofErr w:type="spellEnd"/>
      <w:r>
        <w:t>.</w:t>
      </w:r>
    </w:p>
    <w:p w:rsidR="00E442EB" w:rsidRDefault="007E4C7A" w:rsidP="003F12DA">
      <w:pPr>
        <w:pStyle w:val="Actividadestexto"/>
        <w:framePr w:wrap="notBeside"/>
        <w:shd w:val="solid" w:color="F2F2F2" w:themeColor="text2" w:themeShade="F2" w:fill="F2F2F2" w:themeFill="text2" w:themeFillShade="F2"/>
        <w:spacing w:after="120"/>
        <w:ind w:right="3124"/>
      </w:pPr>
      <w:r>
        <w:t xml:space="preserve">La </w:t>
      </w:r>
      <w:proofErr w:type="spellStart"/>
      <w:r>
        <w:t>fotografía</w:t>
      </w:r>
      <w:proofErr w:type="spellEnd"/>
      <w:r>
        <w:t xml:space="preserve"> </w:t>
      </w:r>
      <w:proofErr w:type="gramStart"/>
      <w:r w:rsidR="00E442EB">
        <w:t>A</w:t>
      </w:r>
      <w:r w:rsidR="003F12DA" w:rsidRPr="003F12DA">
        <w:rPr>
          <w:vertAlign w:val="superscript"/>
        </w:rPr>
        <w:t>(</w:t>
      </w:r>
      <w:proofErr w:type="gramEnd"/>
      <w:r w:rsidR="003F12DA" w:rsidRPr="003F12DA">
        <w:rPr>
          <w:vertAlign w:val="superscript"/>
        </w:rPr>
        <w:t>1)</w:t>
      </w:r>
      <w:r w:rsidR="00E442EB">
        <w:t xml:space="preserve"> (</w:t>
      </w:r>
      <w:proofErr w:type="spellStart"/>
      <w:r w:rsidR="00E442EB">
        <w:t>derecha</w:t>
      </w:r>
      <w:proofErr w:type="spellEnd"/>
      <w:r w:rsidR="00E442EB">
        <w:t xml:space="preserve">) </w:t>
      </w:r>
      <w:proofErr w:type="spellStart"/>
      <w:r w:rsidR="00E442EB">
        <w:t>corresponde</w:t>
      </w:r>
      <w:proofErr w:type="spellEnd"/>
      <w:r w:rsidR="00E442EB">
        <w:t xml:space="preserve"> a la bacteria </w:t>
      </w:r>
      <w:r w:rsidR="00E442EB">
        <w:rPr>
          <w:i/>
        </w:rPr>
        <w:t>Escherichia coli</w:t>
      </w:r>
      <w:r w:rsidR="00E442EB">
        <w:t xml:space="preserve">. </w:t>
      </w:r>
      <w:proofErr w:type="spellStart"/>
      <w:r w:rsidR="00E442EB">
        <w:t>Sabiendo</w:t>
      </w:r>
      <w:proofErr w:type="spellEnd"/>
      <w:r w:rsidR="00E442EB">
        <w:t xml:space="preserve"> </w:t>
      </w:r>
      <w:proofErr w:type="spellStart"/>
      <w:r w:rsidR="00E442EB">
        <w:t>que</w:t>
      </w:r>
      <w:proofErr w:type="spellEnd"/>
      <w:r w:rsidR="00E442EB">
        <w:t xml:space="preserve"> la </w:t>
      </w:r>
      <w:proofErr w:type="spellStart"/>
      <w:r w:rsidR="00E442EB">
        <w:t>foto</w:t>
      </w:r>
      <w:proofErr w:type="spellEnd"/>
      <w:r w:rsidR="00E442EB">
        <w:t xml:space="preserve"> se ha </w:t>
      </w:r>
      <w:proofErr w:type="spellStart"/>
      <w:r w:rsidR="00E442EB">
        <w:t>impr</w:t>
      </w:r>
      <w:r w:rsidR="00E442EB">
        <w:t>i</w:t>
      </w:r>
      <w:r w:rsidR="00E442EB">
        <w:t>mido</w:t>
      </w:r>
      <w:proofErr w:type="spellEnd"/>
      <w:r w:rsidR="00E442EB">
        <w:t xml:space="preserve"> a 14.500 </w:t>
      </w:r>
      <w:proofErr w:type="spellStart"/>
      <w:r w:rsidR="00E442EB">
        <w:t>aumentos</w:t>
      </w:r>
      <w:proofErr w:type="spellEnd"/>
      <w:r w:rsidR="00E442EB">
        <w:t xml:space="preserve">, </w:t>
      </w:r>
      <w:proofErr w:type="spellStart"/>
      <w:r w:rsidR="00E442EB">
        <w:t>calcula</w:t>
      </w:r>
      <w:proofErr w:type="spellEnd"/>
      <w:r w:rsidR="00E442EB">
        <w:t xml:space="preserve"> el </w:t>
      </w:r>
      <w:proofErr w:type="spellStart"/>
      <w:r w:rsidR="00E442EB">
        <w:t>tamaño</w:t>
      </w:r>
      <w:proofErr w:type="spellEnd"/>
      <w:r w:rsidR="00E442EB">
        <w:t xml:space="preserve"> real de la bacteria </w:t>
      </w:r>
      <w:proofErr w:type="spellStart"/>
      <w:r w:rsidR="00E442EB">
        <w:t>señalada</w:t>
      </w:r>
      <w:proofErr w:type="spellEnd"/>
      <w:r w:rsidR="00E442EB">
        <w:t xml:space="preserve"> con </w:t>
      </w:r>
      <w:proofErr w:type="spellStart"/>
      <w:r w:rsidR="00E442EB">
        <w:t>una</w:t>
      </w:r>
      <w:proofErr w:type="spellEnd"/>
      <w:r w:rsidR="00E442EB">
        <w:t xml:space="preserve"> </w:t>
      </w:r>
      <w:proofErr w:type="spellStart"/>
      <w:r w:rsidR="00E442EB">
        <w:t>flecha</w:t>
      </w:r>
      <w:proofErr w:type="spellEnd"/>
      <w:r w:rsidR="00E442EB">
        <w:t>.</w:t>
      </w:r>
    </w:p>
    <w:p w:rsidR="00F85597" w:rsidRDefault="00DC5382" w:rsidP="003F12DA">
      <w:pPr>
        <w:pStyle w:val="Actividadestexto"/>
        <w:framePr w:wrap="notBeside"/>
        <w:shd w:val="solid" w:color="F2F2F2" w:themeColor="text2" w:themeShade="F2" w:fill="F2F2F2" w:themeFill="text2" w:themeFillShade="F2"/>
        <w:spacing w:after="120"/>
        <w:ind w:right="3124"/>
      </w:pPr>
      <w:r>
        <w:rPr>
          <w:noProof/>
          <w:lang w:val="es-ES"/>
        </w:rPr>
        <mc:AlternateContent>
          <mc:Choice Requires="wps">
            <w:drawing>
              <wp:anchor distT="0" distB="0" distL="114300" distR="114300" simplePos="0" relativeHeight="251697152" behindDoc="0" locked="0" layoutInCell="1" allowOverlap="1" wp14:anchorId="4B491607" wp14:editId="4DDEDA1E">
                <wp:simplePos x="0" y="0"/>
                <wp:positionH relativeFrom="column">
                  <wp:posOffset>-137135</wp:posOffset>
                </wp:positionH>
                <wp:positionV relativeFrom="paragraph">
                  <wp:posOffset>-3304681</wp:posOffset>
                </wp:positionV>
                <wp:extent cx="3719744" cy="259080"/>
                <wp:effectExtent l="0" t="0" r="0" b="7620"/>
                <wp:wrapNone/>
                <wp:docPr id="3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744" cy="259080"/>
                        </a:xfrm>
                        <a:prstGeom prst="rect">
                          <a:avLst/>
                        </a:prstGeom>
                        <a:solidFill>
                          <a:schemeClr val="tx2">
                            <a:lumMod val="95000"/>
                          </a:schemeClr>
                        </a:solidFill>
                        <a:ln w="9525">
                          <a:noFill/>
                          <a:miter lim="800000"/>
                          <a:headEnd/>
                          <a:tailEnd/>
                        </a:ln>
                      </wps:spPr>
                      <wps:txbx>
                        <w:txbxContent>
                          <w:p w:rsidR="00EA3732" w:rsidRDefault="00EA3732" w:rsidP="00DC5382">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0.8pt;margin-top:-260.2pt;width:292.9pt;height:2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" fillcolor="#f2f2f2 [3055]" stroked="f">
                <v:textbox>
                  <w:txbxContent>
                    <w:p w:rsidR="00EA3732" w:rsidRDefault="00EA3732" w:rsidP="00DC5382">
                      <w:r>
                        <w:t xml:space="preserve"> </w:t>
                      </w:r>
                    </w:p>
                  </w:txbxContent>
                </v:textbox>
              </v:shape>
            </w:pict>
          </mc:Fallback>
        </mc:AlternateContent>
      </w:r>
      <w:r>
        <w:rPr>
          <w:noProof/>
          <w:lang w:val="es-ES"/>
        </w:rPr>
        <mc:AlternateContent>
          <mc:Choice Requires="wps">
            <w:drawing>
              <wp:anchor distT="0" distB="0" distL="114300" distR="114300" simplePos="0" relativeHeight="251695104" behindDoc="0" locked="0" layoutInCell="1" allowOverlap="1" wp14:anchorId="796286FD" wp14:editId="53E18CCC">
                <wp:simplePos x="0" y="0"/>
                <wp:positionH relativeFrom="column">
                  <wp:posOffset>-82612</wp:posOffset>
                </wp:positionH>
                <wp:positionV relativeFrom="paragraph">
                  <wp:posOffset>-4324424</wp:posOffset>
                </wp:positionV>
                <wp:extent cx="3665855" cy="259080"/>
                <wp:effectExtent l="0" t="0" r="0" b="7620"/>
                <wp:wrapNone/>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855" cy="259080"/>
                        </a:xfrm>
                        <a:prstGeom prst="rect">
                          <a:avLst/>
                        </a:prstGeom>
                        <a:solidFill>
                          <a:schemeClr val="tx2">
                            <a:lumMod val="95000"/>
                          </a:schemeClr>
                        </a:solidFill>
                        <a:ln w="9525">
                          <a:noFill/>
                          <a:miter lim="800000"/>
                          <a:headEnd/>
                          <a:tailEnd/>
                        </a:ln>
                      </wps:spPr>
                      <wps:txbx>
                        <w:txbxContent>
                          <w:p w:rsidR="00EA3732" w:rsidRDefault="00EA3732" w:rsidP="00DC5382">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6.5pt;margin-top:-340.5pt;width:288.65pt;height:20.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" fillcolor="#f2f2f2 [3055]" stroked="f">
                <v:textbox>
                  <w:txbxContent>
                    <w:p w:rsidR="00EA3732" w:rsidRDefault="00EA3732" w:rsidP="00DC5382">
                      <w:r>
                        <w:t xml:space="preserve"> </w:t>
                      </w:r>
                    </w:p>
                  </w:txbxContent>
                </v:textbox>
              </v:shape>
            </w:pict>
          </mc:Fallback>
        </mc:AlternateContent>
      </w:r>
      <w:r w:rsidR="00E442EB">
        <w:t xml:space="preserve">La </w:t>
      </w:r>
      <w:proofErr w:type="spellStart"/>
      <w:r w:rsidR="00E442EB">
        <w:t>fotografía</w:t>
      </w:r>
      <w:proofErr w:type="spellEnd"/>
      <w:r w:rsidR="00E442EB">
        <w:t xml:space="preserve"> </w:t>
      </w:r>
      <w:proofErr w:type="gramStart"/>
      <w:r w:rsidR="00E442EB">
        <w:t>B</w:t>
      </w:r>
      <w:r w:rsidR="003F12DA" w:rsidRPr="003F12DA">
        <w:rPr>
          <w:vertAlign w:val="superscript"/>
        </w:rPr>
        <w:t>(</w:t>
      </w:r>
      <w:proofErr w:type="gramEnd"/>
      <w:r w:rsidR="003F12DA" w:rsidRPr="003F12DA">
        <w:rPr>
          <w:vertAlign w:val="superscript"/>
        </w:rPr>
        <w:t>2)</w:t>
      </w:r>
      <w:r w:rsidR="00E442EB">
        <w:t xml:space="preserve"> (</w:t>
      </w:r>
      <w:proofErr w:type="spellStart"/>
      <w:r w:rsidR="00E442EB">
        <w:t>derecha</w:t>
      </w:r>
      <w:proofErr w:type="spellEnd"/>
      <w:r w:rsidR="00E442EB">
        <w:t xml:space="preserve">) </w:t>
      </w:r>
      <w:proofErr w:type="spellStart"/>
      <w:r w:rsidR="00E442EB">
        <w:t>es</w:t>
      </w:r>
      <w:proofErr w:type="spellEnd"/>
      <w:r w:rsidR="00E442EB">
        <w:t xml:space="preserve"> de un virus </w:t>
      </w:r>
      <w:proofErr w:type="spellStart"/>
      <w:r w:rsidR="00E442EB">
        <w:t>bact</w:t>
      </w:r>
      <w:r w:rsidR="00E442EB">
        <w:t>e</w:t>
      </w:r>
      <w:r w:rsidR="00C44AC0">
        <w:t>riófago</w:t>
      </w:r>
      <w:proofErr w:type="spellEnd"/>
      <w:r w:rsidR="00C44AC0">
        <w:t xml:space="preserve"> de 2</w:t>
      </w:r>
      <w:r w:rsidR="00E442EB">
        <w:t xml:space="preserve">00 nm de </w:t>
      </w:r>
      <w:proofErr w:type="spellStart"/>
      <w:r w:rsidR="00E442EB">
        <w:t>longitud</w:t>
      </w:r>
      <w:proofErr w:type="spellEnd"/>
      <w:r w:rsidR="00E442EB">
        <w:t xml:space="preserve"> </w:t>
      </w:r>
      <w:proofErr w:type="spellStart"/>
      <w:r w:rsidR="00E442EB">
        <w:t>visto</w:t>
      </w:r>
      <w:proofErr w:type="spellEnd"/>
      <w:r w:rsidR="00E442EB">
        <w:t xml:space="preserve"> al </w:t>
      </w:r>
      <w:proofErr w:type="spellStart"/>
      <w:r w:rsidR="00E442EB">
        <w:t>microscopio</w:t>
      </w:r>
      <w:proofErr w:type="spellEnd"/>
      <w:r w:rsidR="00E442EB">
        <w:t xml:space="preserve"> </w:t>
      </w:r>
      <w:proofErr w:type="spellStart"/>
      <w:r w:rsidR="00E442EB">
        <w:t>electrónico</w:t>
      </w:r>
      <w:proofErr w:type="spellEnd"/>
      <w:r w:rsidR="00E442EB">
        <w:t xml:space="preserve">. ¿A </w:t>
      </w:r>
      <w:proofErr w:type="spellStart"/>
      <w:r w:rsidR="00E442EB">
        <w:t>cuántos</w:t>
      </w:r>
      <w:proofErr w:type="spellEnd"/>
      <w:r w:rsidR="00E442EB">
        <w:t xml:space="preserve"> </w:t>
      </w:r>
      <w:proofErr w:type="spellStart"/>
      <w:r w:rsidR="00E442EB">
        <w:t>aumentos</w:t>
      </w:r>
      <w:proofErr w:type="spellEnd"/>
      <w:r w:rsidR="00E442EB">
        <w:t xml:space="preserve"> se ha </w:t>
      </w:r>
      <w:proofErr w:type="spellStart"/>
      <w:r w:rsidR="00E442EB">
        <w:t>represe</w:t>
      </w:r>
      <w:r w:rsidR="00E442EB">
        <w:t>n</w:t>
      </w:r>
      <w:r w:rsidR="00E442EB">
        <w:t>tado</w:t>
      </w:r>
      <w:proofErr w:type="spellEnd"/>
      <w:r w:rsidR="00E442EB">
        <w:t xml:space="preserve"> el virus </w:t>
      </w:r>
      <w:proofErr w:type="spellStart"/>
      <w:r w:rsidR="00E442EB">
        <w:t>en</w:t>
      </w:r>
      <w:proofErr w:type="spellEnd"/>
      <w:r w:rsidR="00E442EB">
        <w:t xml:space="preserve"> la </w:t>
      </w:r>
      <w:proofErr w:type="spellStart"/>
      <w:r w:rsidR="00E442EB">
        <w:t>imagen</w:t>
      </w:r>
      <w:proofErr w:type="spellEnd"/>
      <w:r w:rsidR="00E442EB">
        <w:t>?</w:t>
      </w:r>
    </w:p>
    <w:p w:rsidR="003F12DA" w:rsidRDefault="00E442EB" w:rsidP="00DC5382">
      <w:pPr>
        <w:pStyle w:val="Actividadestexto"/>
        <w:framePr w:wrap="notBeside"/>
        <w:shd w:val="solid" w:color="F2F2F2" w:themeColor="text2" w:themeShade="F2" w:fill="F2F2F2" w:themeFill="text2" w:themeFillShade="F2"/>
        <w:spacing w:after="0"/>
        <w:ind w:right="3124"/>
      </w:pPr>
      <w:r>
        <w:t xml:space="preserve">La </w:t>
      </w:r>
      <w:proofErr w:type="spellStart"/>
      <w:r>
        <w:t>fotografía</w:t>
      </w:r>
      <w:proofErr w:type="spellEnd"/>
      <w:r>
        <w:t xml:space="preserve"> </w:t>
      </w:r>
      <w:proofErr w:type="gramStart"/>
      <w:r>
        <w:t>C</w:t>
      </w:r>
      <w:r w:rsidR="003F12DA" w:rsidRPr="003F12DA">
        <w:rPr>
          <w:vertAlign w:val="superscript"/>
        </w:rPr>
        <w:t>(</w:t>
      </w:r>
      <w:proofErr w:type="gramEnd"/>
      <w:r w:rsidR="003F12DA" w:rsidRPr="003F12DA">
        <w:rPr>
          <w:vertAlign w:val="superscript"/>
        </w:rPr>
        <w:t>3)</w:t>
      </w:r>
      <w:r>
        <w:t xml:space="preserve"> (</w:t>
      </w:r>
      <w:proofErr w:type="spellStart"/>
      <w:r>
        <w:t>derecha</w:t>
      </w:r>
      <w:proofErr w:type="spellEnd"/>
      <w:r>
        <w:t xml:space="preserve">) </w:t>
      </w:r>
      <w:proofErr w:type="spellStart"/>
      <w:r>
        <w:t>es</w:t>
      </w:r>
      <w:proofErr w:type="spellEnd"/>
      <w:r>
        <w:t xml:space="preserve"> de la bacteria </w:t>
      </w:r>
      <w:r w:rsidRPr="00E442EB">
        <w:rPr>
          <w:i/>
        </w:rPr>
        <w:t>Staph</w:t>
      </w:r>
      <w:r w:rsidRPr="00E442EB">
        <w:rPr>
          <w:i/>
        </w:rPr>
        <w:t>y</w:t>
      </w:r>
      <w:r w:rsidRPr="00E442EB">
        <w:rPr>
          <w:i/>
        </w:rPr>
        <w:t>lococcus aureus</w:t>
      </w:r>
      <w:r>
        <w:t xml:space="preserve">. El </w:t>
      </w:r>
      <w:proofErr w:type="spellStart"/>
      <w:r>
        <w:t>segmento</w:t>
      </w:r>
      <w:proofErr w:type="spellEnd"/>
      <w:r>
        <w:t xml:space="preserve"> </w:t>
      </w:r>
      <w:proofErr w:type="spellStart"/>
      <w:r>
        <w:t>blanco</w:t>
      </w:r>
      <w:proofErr w:type="spellEnd"/>
      <w:r>
        <w:t xml:space="preserve"> </w:t>
      </w:r>
      <w:proofErr w:type="spellStart"/>
      <w:r>
        <w:t>es</w:t>
      </w:r>
      <w:proofErr w:type="spellEnd"/>
      <w:r>
        <w:t xml:space="preserve"> la </w:t>
      </w:r>
      <w:proofErr w:type="spellStart"/>
      <w:r>
        <w:t>escala</w:t>
      </w:r>
      <w:proofErr w:type="spellEnd"/>
      <w:r>
        <w:t xml:space="preserve"> </w:t>
      </w:r>
      <w:proofErr w:type="spellStart"/>
      <w:r>
        <w:t>gráfica</w:t>
      </w:r>
      <w:proofErr w:type="spellEnd"/>
      <w:r>
        <w:t xml:space="preserve"> de la </w:t>
      </w:r>
      <w:proofErr w:type="spellStart"/>
      <w:r>
        <w:t>imagen</w:t>
      </w:r>
      <w:proofErr w:type="spellEnd"/>
      <w:r>
        <w:t xml:space="preserve"> y </w:t>
      </w:r>
      <w:proofErr w:type="spellStart"/>
      <w:r>
        <w:t>representa</w:t>
      </w:r>
      <w:proofErr w:type="spellEnd"/>
      <w:r>
        <w:t xml:space="preserve"> 5</w:t>
      </w:r>
      <w:r w:rsidRPr="00E442EB">
        <w:rPr>
          <w:rFonts w:ascii="Symbol" w:hAnsi="Symbol"/>
        </w:rPr>
        <w:t></w:t>
      </w:r>
      <w:r>
        <w:t>m. ¿</w:t>
      </w:r>
      <w:proofErr w:type="spellStart"/>
      <w:r>
        <w:t>Cuál</w:t>
      </w:r>
      <w:proofErr w:type="spellEnd"/>
      <w:r>
        <w:t xml:space="preserve"> </w:t>
      </w:r>
      <w:proofErr w:type="spellStart"/>
      <w:r>
        <w:t>es</w:t>
      </w:r>
      <w:proofErr w:type="spellEnd"/>
      <w:r>
        <w:t xml:space="preserve"> el </w:t>
      </w:r>
      <w:proofErr w:type="spellStart"/>
      <w:r>
        <w:t>aumento</w:t>
      </w:r>
      <w:proofErr w:type="spellEnd"/>
      <w:r>
        <w:t xml:space="preserve"> de la </w:t>
      </w:r>
      <w:proofErr w:type="spellStart"/>
      <w:r>
        <w:t>imagen</w:t>
      </w:r>
      <w:proofErr w:type="spellEnd"/>
      <w:r>
        <w:t>? ¿</w:t>
      </w:r>
      <w:proofErr w:type="spellStart"/>
      <w:r>
        <w:t>Cuánto</w:t>
      </w:r>
      <w:proofErr w:type="spellEnd"/>
      <w:r>
        <w:t xml:space="preserve"> </w:t>
      </w:r>
      <w:proofErr w:type="spellStart"/>
      <w:r>
        <w:t>mide</w:t>
      </w:r>
      <w:proofErr w:type="spellEnd"/>
      <w:r>
        <w:t xml:space="preserve"> el </w:t>
      </w:r>
      <w:proofErr w:type="spellStart"/>
      <w:r w:rsidR="003F12DA">
        <w:t>diámetro</w:t>
      </w:r>
      <w:proofErr w:type="spellEnd"/>
      <w:r w:rsidR="003F12DA">
        <w:t xml:space="preserve"> de </w:t>
      </w:r>
      <w:proofErr w:type="spellStart"/>
      <w:r w:rsidR="003F12DA">
        <w:t>uno</w:t>
      </w:r>
      <w:proofErr w:type="spellEnd"/>
      <w:r w:rsidR="003F12DA">
        <w:t xml:space="preserve"> de </w:t>
      </w:r>
      <w:proofErr w:type="spellStart"/>
      <w:r w:rsidR="003F12DA">
        <w:t>estos</w:t>
      </w:r>
      <w:proofErr w:type="spellEnd"/>
      <w:r w:rsidR="003F12DA">
        <w:t xml:space="preserve"> </w:t>
      </w:r>
      <w:proofErr w:type="spellStart"/>
      <w:r w:rsidR="003F12DA">
        <w:t>cocos</w:t>
      </w:r>
      <w:proofErr w:type="spellEnd"/>
      <w:r w:rsidR="003F12DA">
        <w:t>?</w:t>
      </w:r>
    </w:p>
    <w:p w:rsidR="003F12DA" w:rsidRPr="00DC5382" w:rsidRDefault="003F12DA" w:rsidP="00133955">
      <w:pPr>
        <w:pStyle w:val="Actividadestexto"/>
        <w:framePr w:wrap="notBeside"/>
        <w:numPr>
          <w:ilvl w:val="0"/>
          <w:numId w:val="18"/>
        </w:numPr>
        <w:shd w:val="solid" w:color="F2F2F2" w:themeColor="text2" w:themeShade="F2" w:fill="F2F2F2" w:themeFill="text2" w:themeFillShade="F2"/>
        <w:tabs>
          <w:tab w:val="clear" w:pos="567"/>
          <w:tab w:val="left" w:pos="426"/>
        </w:tabs>
        <w:spacing w:after="0"/>
        <w:ind w:left="341" w:right="3124" w:hanging="284"/>
        <w:rPr>
          <w:spacing w:val="-4"/>
          <w:sz w:val="18"/>
        </w:rPr>
      </w:pPr>
      <w:r w:rsidRPr="00DC5382">
        <w:rPr>
          <w:spacing w:val="-4"/>
          <w:sz w:val="18"/>
        </w:rPr>
        <w:t>"</w:t>
      </w:r>
      <w:proofErr w:type="spellStart"/>
      <w:r w:rsidRPr="00DC5382">
        <w:rPr>
          <w:spacing w:val="-4"/>
          <w:sz w:val="18"/>
        </w:rPr>
        <w:t>EscherichiaColi</w:t>
      </w:r>
      <w:proofErr w:type="spellEnd"/>
      <w:r w:rsidRPr="00DC5382">
        <w:rPr>
          <w:spacing w:val="-4"/>
          <w:sz w:val="18"/>
        </w:rPr>
        <w:t xml:space="preserve"> NIAID" by Credit: Rocky Mountain Laboratories, NIAID, NIH Licensed under Public Domain via Wikimedia Commons.</w:t>
      </w:r>
    </w:p>
    <w:p w:rsidR="003F12DA" w:rsidRPr="00DC5382" w:rsidRDefault="003F12DA" w:rsidP="00133955">
      <w:pPr>
        <w:pStyle w:val="Actividadestexto"/>
        <w:framePr w:wrap="notBeside"/>
        <w:numPr>
          <w:ilvl w:val="0"/>
          <w:numId w:val="18"/>
        </w:numPr>
        <w:shd w:val="solid" w:color="F2F2F2" w:themeColor="text2" w:themeShade="F2" w:fill="F2F2F2" w:themeFill="text2" w:themeFillShade="F2"/>
        <w:tabs>
          <w:tab w:val="clear" w:pos="567"/>
          <w:tab w:val="left" w:pos="426"/>
        </w:tabs>
        <w:spacing w:after="0"/>
        <w:ind w:left="341" w:right="3124" w:hanging="284"/>
        <w:rPr>
          <w:spacing w:val="-4"/>
        </w:rPr>
      </w:pPr>
      <w:r w:rsidRPr="00DC5382">
        <w:rPr>
          <w:spacing w:val="-4"/>
        </w:rPr>
        <w:t xml:space="preserve"> </w:t>
      </w:r>
      <w:r w:rsidRPr="00DC5382">
        <w:rPr>
          <w:spacing w:val="-4"/>
          <w:sz w:val="18"/>
        </w:rPr>
        <w:t>By (Image: Hans-Wolfgang Ackermann) [CC BY 2.5 (http://creativecommons.org/licenses/by/2.5)], via Wikimedia Co</w:t>
      </w:r>
      <w:r w:rsidRPr="00DC5382">
        <w:rPr>
          <w:spacing w:val="-4"/>
          <w:sz w:val="18"/>
        </w:rPr>
        <w:t>m</w:t>
      </w:r>
      <w:r w:rsidRPr="00DC5382">
        <w:rPr>
          <w:spacing w:val="-4"/>
          <w:sz w:val="18"/>
        </w:rPr>
        <w:t>mons.</w:t>
      </w:r>
    </w:p>
    <w:p w:rsidR="003F12DA" w:rsidRPr="00DC5382" w:rsidRDefault="003F12DA" w:rsidP="00133955">
      <w:pPr>
        <w:pStyle w:val="Actividadestexto"/>
        <w:framePr w:wrap="notBeside"/>
        <w:numPr>
          <w:ilvl w:val="0"/>
          <w:numId w:val="18"/>
        </w:numPr>
        <w:shd w:val="solid" w:color="F2F2F2" w:themeColor="text2" w:themeShade="F2" w:fill="F2F2F2" w:themeFill="text2" w:themeFillShade="F2"/>
        <w:tabs>
          <w:tab w:val="clear" w:pos="567"/>
          <w:tab w:val="left" w:pos="426"/>
        </w:tabs>
        <w:spacing w:after="0"/>
        <w:ind w:left="341" w:right="3124" w:hanging="284"/>
        <w:rPr>
          <w:spacing w:val="-4"/>
        </w:rPr>
      </w:pPr>
      <w:r w:rsidRPr="00DC5382">
        <w:rPr>
          <w:spacing w:val="-4"/>
          <w:sz w:val="18"/>
        </w:rPr>
        <w:t xml:space="preserve"> By Content Providers: CDC/ Janice </w:t>
      </w:r>
      <w:proofErr w:type="spellStart"/>
      <w:r w:rsidRPr="00DC5382">
        <w:rPr>
          <w:spacing w:val="-4"/>
          <w:sz w:val="18"/>
        </w:rPr>
        <w:t>Carr</w:t>
      </w:r>
      <w:proofErr w:type="spellEnd"/>
      <w:r w:rsidRPr="00DC5382">
        <w:rPr>
          <w:spacing w:val="-4"/>
          <w:sz w:val="18"/>
        </w:rPr>
        <w:t xml:space="preserve">/ Deepak </w:t>
      </w:r>
      <w:proofErr w:type="spellStart"/>
      <w:r w:rsidRPr="00DC5382">
        <w:rPr>
          <w:spacing w:val="-4"/>
          <w:sz w:val="18"/>
        </w:rPr>
        <w:t>Mandhalapu</w:t>
      </w:r>
      <w:proofErr w:type="spellEnd"/>
      <w:r w:rsidRPr="00DC5382">
        <w:rPr>
          <w:spacing w:val="-4"/>
          <w:sz w:val="18"/>
        </w:rPr>
        <w:t>, M.H.S. [Public domain], via Wikimedia Commons.</w:t>
      </w:r>
    </w:p>
    <w:p w:rsidR="003F12DA" w:rsidRDefault="003F12DA" w:rsidP="00BD04C5">
      <w:pPr>
        <w:pStyle w:val="Actividadestexto"/>
        <w:framePr w:wrap="notBeside"/>
        <w:shd w:val="solid" w:color="F2F2F2" w:themeColor="text2" w:themeShade="F2" w:fill="F2F2F2" w:themeFill="text2" w:themeFillShade="F2"/>
        <w:spacing w:after="120"/>
        <w:ind w:right="3124"/>
      </w:pPr>
      <w:r>
        <w:t xml:space="preserve">Argumenta </w:t>
      </w:r>
      <w:proofErr w:type="spellStart"/>
      <w:r>
        <w:t>razonadamente</w:t>
      </w:r>
      <w:proofErr w:type="spellEnd"/>
      <w:r>
        <w:t xml:space="preserve"> </w:t>
      </w:r>
      <w:proofErr w:type="spellStart"/>
      <w:r>
        <w:t>por</w:t>
      </w:r>
      <w:proofErr w:type="spellEnd"/>
      <w:r>
        <w:t xml:space="preserve"> </w:t>
      </w:r>
      <w:proofErr w:type="spellStart"/>
      <w:r>
        <w:t>qué</w:t>
      </w:r>
      <w:proofErr w:type="spellEnd"/>
      <w:r>
        <w:t xml:space="preserve"> los virus no </w:t>
      </w:r>
      <w:proofErr w:type="spellStart"/>
      <w:r>
        <w:t>pueden</w:t>
      </w:r>
      <w:proofErr w:type="spellEnd"/>
      <w:r>
        <w:t xml:space="preserve"> </w:t>
      </w:r>
      <w:proofErr w:type="spellStart"/>
      <w:r>
        <w:t>ser</w:t>
      </w:r>
      <w:proofErr w:type="spellEnd"/>
      <w:r>
        <w:t xml:space="preserve"> </w:t>
      </w:r>
      <w:proofErr w:type="spellStart"/>
      <w:r>
        <w:t>considerados</w:t>
      </w:r>
      <w:proofErr w:type="spellEnd"/>
      <w:r>
        <w:t xml:space="preserve"> </w:t>
      </w:r>
      <w:proofErr w:type="spellStart"/>
      <w:r>
        <w:t>células</w:t>
      </w:r>
      <w:proofErr w:type="spellEnd"/>
      <w:r>
        <w:t>.</w:t>
      </w:r>
    </w:p>
    <w:p w:rsidR="003F12DA" w:rsidRDefault="003F12DA" w:rsidP="00BD04C5">
      <w:pPr>
        <w:pStyle w:val="Actividadestexto"/>
        <w:framePr w:wrap="notBeside"/>
        <w:shd w:val="solid" w:color="F2F2F2" w:themeColor="text2" w:themeShade="F2" w:fill="F2F2F2" w:themeFill="text2" w:themeFillShade="F2"/>
        <w:spacing w:after="120"/>
        <w:ind w:right="3124"/>
      </w:pPr>
      <w:proofErr w:type="spellStart"/>
      <w:r>
        <w:t>Elabora</w:t>
      </w:r>
      <w:proofErr w:type="spellEnd"/>
      <w:r>
        <w:t xml:space="preserve"> </w:t>
      </w:r>
      <w:proofErr w:type="spellStart"/>
      <w:r>
        <w:t>una</w:t>
      </w:r>
      <w:proofErr w:type="spellEnd"/>
      <w:r>
        <w:t xml:space="preserve"> </w:t>
      </w:r>
      <w:proofErr w:type="spellStart"/>
      <w:r>
        <w:t>lista</w:t>
      </w:r>
      <w:proofErr w:type="spellEnd"/>
      <w:r>
        <w:t xml:space="preserve"> con </w:t>
      </w:r>
      <w:proofErr w:type="spellStart"/>
      <w:r>
        <w:t>las</w:t>
      </w:r>
      <w:proofErr w:type="spellEnd"/>
      <w:r>
        <w:t xml:space="preserve"> </w:t>
      </w:r>
      <w:proofErr w:type="spellStart"/>
      <w:r>
        <w:t>diferencias</w:t>
      </w:r>
      <w:proofErr w:type="spellEnd"/>
      <w:r>
        <w:t xml:space="preserve"> entre </w:t>
      </w:r>
      <w:proofErr w:type="spellStart"/>
      <w:r>
        <w:t>células</w:t>
      </w:r>
      <w:proofErr w:type="spellEnd"/>
      <w:r>
        <w:t xml:space="preserve"> </w:t>
      </w:r>
      <w:proofErr w:type="spellStart"/>
      <w:r>
        <w:t>eucariotas</w:t>
      </w:r>
      <w:proofErr w:type="spellEnd"/>
      <w:r>
        <w:t xml:space="preserve"> y </w:t>
      </w:r>
      <w:proofErr w:type="spellStart"/>
      <w:r>
        <w:t>procariotas</w:t>
      </w:r>
      <w:proofErr w:type="spellEnd"/>
      <w:r>
        <w:t>.</w:t>
      </w:r>
    </w:p>
    <w:p w:rsidR="003F12DA" w:rsidRDefault="00DC5382" w:rsidP="00DC5382">
      <w:pPr>
        <w:pStyle w:val="Actividadestexto"/>
        <w:framePr w:wrap="notBeside"/>
        <w:shd w:val="solid" w:color="F2F2F2" w:themeColor="text2" w:themeShade="F2" w:fill="F2F2F2" w:themeFill="text2" w:themeFillShade="F2"/>
        <w:spacing w:after="60"/>
        <w:ind w:right="3124"/>
      </w:pPr>
      <w:r>
        <w:rPr>
          <w:noProof/>
          <w:lang w:val="es-ES"/>
        </w:rPr>
        <mc:AlternateContent>
          <mc:Choice Requires="wps">
            <w:drawing>
              <wp:anchor distT="0" distB="0" distL="114300" distR="114300" simplePos="0" relativeHeight="251693056" behindDoc="0" locked="0" layoutInCell="1" allowOverlap="1" wp14:anchorId="0EE355BD" wp14:editId="425CEF27">
                <wp:simplePos x="0" y="0"/>
                <wp:positionH relativeFrom="column">
                  <wp:posOffset>-146075</wp:posOffset>
                </wp:positionH>
                <wp:positionV relativeFrom="paragraph">
                  <wp:posOffset>-11030535</wp:posOffset>
                </wp:positionV>
                <wp:extent cx="3666478" cy="259604"/>
                <wp:effectExtent l="0" t="0" r="0" b="7620"/>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78" cy="259604"/>
                        </a:xfrm>
                        <a:prstGeom prst="rect">
                          <a:avLst/>
                        </a:prstGeom>
                        <a:solidFill>
                          <a:schemeClr val="tx2">
                            <a:lumMod val="95000"/>
                          </a:schemeClr>
                        </a:solidFill>
                        <a:ln w="9525">
                          <a:noFill/>
                          <a:miter lim="800000"/>
                          <a:headEnd/>
                          <a:tailEnd/>
                        </a:ln>
                      </wps:spPr>
                      <wps:txbx>
                        <w:txbxContent>
                          <w:p w:rsidR="00EA3732" w:rsidRDefault="00EA3732">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1.5pt;margin-top:-868.55pt;width:288.7pt;height:20.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" fillcolor="#f2f2f2 [3055]" stroked="f">
                <v:textbox>
                  <w:txbxContent>
                    <w:p w:rsidR="00EA3732" w:rsidRDefault="00EA3732">
                      <w:r>
                        <w:t xml:space="preserve"> </w:t>
                      </w:r>
                    </w:p>
                  </w:txbxContent>
                </v:textbox>
              </v:shape>
            </w:pict>
          </mc:Fallback>
        </mc:AlternateContent>
      </w:r>
      <w:proofErr w:type="spellStart"/>
      <w:r w:rsidR="003F12DA">
        <w:t>C</w:t>
      </w:r>
      <w:r>
        <w:t>opia</w:t>
      </w:r>
      <w:proofErr w:type="spellEnd"/>
      <w:r>
        <w:t xml:space="preserve"> y </w:t>
      </w:r>
      <w:proofErr w:type="spellStart"/>
      <w:r>
        <w:t>c</w:t>
      </w:r>
      <w:r w:rsidR="003F12DA">
        <w:t>ompleta</w:t>
      </w:r>
      <w:proofErr w:type="spellEnd"/>
      <w:r w:rsidR="003F12DA">
        <w:t xml:space="preserve"> la </w:t>
      </w:r>
      <w:proofErr w:type="spellStart"/>
      <w:r w:rsidR="003F12DA">
        <w:t>siguiente</w:t>
      </w:r>
      <w:proofErr w:type="spellEnd"/>
      <w:r w:rsidR="003F12DA">
        <w:t xml:space="preserve"> </w:t>
      </w:r>
      <w:proofErr w:type="spellStart"/>
      <w:r w:rsidR="003F12DA">
        <w:t>tabla</w:t>
      </w:r>
      <w:proofErr w:type="spellEnd"/>
      <w:r w:rsidR="003F12DA">
        <w:t xml:space="preserve"> con </w:t>
      </w:r>
      <w:proofErr w:type="spellStart"/>
      <w:r w:rsidR="003F12DA">
        <w:t>las</w:t>
      </w:r>
      <w:proofErr w:type="spellEnd"/>
      <w:r w:rsidR="003F12DA">
        <w:t xml:space="preserve"> </w:t>
      </w:r>
      <w:proofErr w:type="spellStart"/>
      <w:r w:rsidR="003F12DA">
        <w:t>cara</w:t>
      </w:r>
      <w:r w:rsidR="003F12DA">
        <w:t>c</w:t>
      </w:r>
      <w:r w:rsidR="003F12DA">
        <w:t>terísticas</w:t>
      </w:r>
      <w:proofErr w:type="spellEnd"/>
      <w:r w:rsidR="003F12DA">
        <w:t xml:space="preserve"> </w:t>
      </w:r>
      <w:proofErr w:type="spellStart"/>
      <w:r w:rsidR="003F12DA">
        <w:t>diferenciales</w:t>
      </w:r>
      <w:proofErr w:type="spellEnd"/>
      <w:r w:rsidR="003F12DA">
        <w:t xml:space="preserve"> entre </w:t>
      </w:r>
      <w:proofErr w:type="spellStart"/>
      <w:r w:rsidR="003F12DA">
        <w:t>células</w:t>
      </w:r>
      <w:proofErr w:type="spellEnd"/>
      <w:r w:rsidR="003F12DA">
        <w:t xml:space="preserve"> </w:t>
      </w:r>
      <w:proofErr w:type="spellStart"/>
      <w:r w:rsidR="003F12DA">
        <w:t>animales</w:t>
      </w:r>
      <w:proofErr w:type="spellEnd"/>
      <w:r w:rsidR="003F12DA">
        <w:t xml:space="preserve"> y </w:t>
      </w:r>
      <w:proofErr w:type="spellStart"/>
      <w:r w:rsidR="003F12DA">
        <w:t>veg</w:t>
      </w:r>
      <w:r w:rsidR="003F12DA">
        <w:t>e</w:t>
      </w:r>
      <w:r w:rsidR="003F12DA">
        <w:t>tales</w:t>
      </w:r>
      <w:proofErr w:type="spellEnd"/>
      <w:r w:rsidR="003F12DA">
        <w:t>:</w:t>
      </w:r>
    </w:p>
    <w:tbl>
      <w:tblPr>
        <w:tblStyle w:val="Tablaconcuadrcula"/>
        <w:tblW w:w="0" w:type="auto"/>
        <w:tblInd w:w="397" w:type="dxa"/>
        <w:tblLook w:val="04A0" w:firstRow="1" w:lastRow="0" w:firstColumn="1" w:lastColumn="0" w:noHBand="0" w:noVBand="1"/>
      </w:tblPr>
      <w:tblGrid>
        <w:gridCol w:w="2795"/>
        <w:gridCol w:w="2763"/>
        <w:gridCol w:w="2766"/>
      </w:tblGrid>
      <w:tr w:rsidR="003F12DA" w:rsidTr="00DC5382">
        <w:tc>
          <w:tcPr>
            <w:tcW w:w="2795" w:type="dxa"/>
            <w:vAlign w:val="center"/>
          </w:tcPr>
          <w:p w:rsidR="003F12DA" w:rsidRDefault="003F12DA" w:rsidP="003F12DA">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center"/>
            </w:pPr>
          </w:p>
        </w:tc>
        <w:tc>
          <w:tcPr>
            <w:tcW w:w="2763" w:type="dxa"/>
            <w:vAlign w:val="center"/>
          </w:tcPr>
          <w:p w:rsidR="003F12DA" w:rsidRDefault="003F12DA" w:rsidP="003F12DA">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center"/>
            </w:pPr>
            <w:r>
              <w:t>Animal</w:t>
            </w:r>
          </w:p>
        </w:tc>
        <w:tc>
          <w:tcPr>
            <w:tcW w:w="2766" w:type="dxa"/>
            <w:vAlign w:val="center"/>
          </w:tcPr>
          <w:p w:rsidR="003F12DA" w:rsidRDefault="003F12DA" w:rsidP="003F12DA">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center"/>
            </w:pPr>
            <w:r>
              <w:t>Vegetal</w:t>
            </w:r>
          </w:p>
        </w:tc>
      </w:tr>
      <w:tr w:rsidR="003F12DA" w:rsidTr="00DC5382">
        <w:tc>
          <w:tcPr>
            <w:tcW w:w="2795" w:type="dxa"/>
            <w:vAlign w:val="center"/>
          </w:tcPr>
          <w:p w:rsidR="003F12DA" w:rsidRDefault="003F12DA" w:rsidP="003F12DA">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left"/>
            </w:pPr>
            <w:r>
              <w:t xml:space="preserve">Pared </w:t>
            </w:r>
            <w:proofErr w:type="spellStart"/>
            <w:r>
              <w:t>celular</w:t>
            </w:r>
            <w:proofErr w:type="spellEnd"/>
          </w:p>
        </w:tc>
        <w:tc>
          <w:tcPr>
            <w:tcW w:w="2763" w:type="dxa"/>
            <w:vAlign w:val="center"/>
          </w:tcPr>
          <w:p w:rsidR="003F12DA" w:rsidRDefault="003F12DA" w:rsidP="003F12DA">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center"/>
            </w:pPr>
          </w:p>
        </w:tc>
        <w:tc>
          <w:tcPr>
            <w:tcW w:w="2766" w:type="dxa"/>
            <w:vAlign w:val="center"/>
          </w:tcPr>
          <w:p w:rsidR="003F12DA" w:rsidRDefault="003F12DA" w:rsidP="003F12DA">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center"/>
            </w:pPr>
          </w:p>
        </w:tc>
      </w:tr>
      <w:tr w:rsidR="003F12DA" w:rsidTr="00DC5382">
        <w:tc>
          <w:tcPr>
            <w:tcW w:w="2795" w:type="dxa"/>
            <w:vAlign w:val="center"/>
          </w:tcPr>
          <w:p w:rsidR="003F12DA" w:rsidRDefault="003F12DA" w:rsidP="003F12DA">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left"/>
            </w:pPr>
            <w:proofErr w:type="spellStart"/>
            <w:r>
              <w:t>Centríolos</w:t>
            </w:r>
            <w:proofErr w:type="spellEnd"/>
          </w:p>
        </w:tc>
        <w:tc>
          <w:tcPr>
            <w:tcW w:w="2763" w:type="dxa"/>
            <w:vAlign w:val="center"/>
          </w:tcPr>
          <w:p w:rsidR="003F12DA" w:rsidRDefault="003F12DA" w:rsidP="003F12DA">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center"/>
            </w:pPr>
          </w:p>
        </w:tc>
        <w:tc>
          <w:tcPr>
            <w:tcW w:w="2766" w:type="dxa"/>
            <w:vAlign w:val="center"/>
          </w:tcPr>
          <w:p w:rsidR="003F12DA" w:rsidRDefault="003F12DA" w:rsidP="003F12DA">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center"/>
            </w:pPr>
          </w:p>
        </w:tc>
      </w:tr>
      <w:tr w:rsidR="003F12DA" w:rsidTr="00DC5382">
        <w:tc>
          <w:tcPr>
            <w:tcW w:w="2795" w:type="dxa"/>
            <w:vAlign w:val="center"/>
          </w:tcPr>
          <w:p w:rsidR="003F12DA" w:rsidRDefault="003F12DA" w:rsidP="003F12DA">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left"/>
            </w:pPr>
            <w:proofErr w:type="spellStart"/>
            <w:r>
              <w:t>Vacuolas</w:t>
            </w:r>
            <w:proofErr w:type="spellEnd"/>
          </w:p>
        </w:tc>
        <w:tc>
          <w:tcPr>
            <w:tcW w:w="2763" w:type="dxa"/>
            <w:vAlign w:val="center"/>
          </w:tcPr>
          <w:p w:rsidR="003F12DA" w:rsidRDefault="003F12DA" w:rsidP="003F12DA">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center"/>
            </w:pPr>
          </w:p>
        </w:tc>
        <w:tc>
          <w:tcPr>
            <w:tcW w:w="2766" w:type="dxa"/>
            <w:vAlign w:val="center"/>
          </w:tcPr>
          <w:p w:rsidR="003F12DA" w:rsidRDefault="003F12DA" w:rsidP="003F12DA">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center"/>
            </w:pPr>
          </w:p>
        </w:tc>
      </w:tr>
      <w:tr w:rsidR="003F12DA" w:rsidTr="00DC5382">
        <w:tc>
          <w:tcPr>
            <w:tcW w:w="2795" w:type="dxa"/>
            <w:vAlign w:val="center"/>
          </w:tcPr>
          <w:p w:rsidR="003F12DA" w:rsidRDefault="00BD04C5" w:rsidP="003F12DA">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left"/>
            </w:pPr>
            <w:proofErr w:type="spellStart"/>
            <w:r>
              <w:t>P</w:t>
            </w:r>
            <w:r w:rsidR="003F12DA">
              <w:t>lastos</w:t>
            </w:r>
            <w:proofErr w:type="spellEnd"/>
          </w:p>
        </w:tc>
        <w:tc>
          <w:tcPr>
            <w:tcW w:w="2763" w:type="dxa"/>
            <w:vAlign w:val="center"/>
          </w:tcPr>
          <w:p w:rsidR="003F12DA" w:rsidRDefault="003F12DA" w:rsidP="003F12DA">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center"/>
            </w:pPr>
          </w:p>
        </w:tc>
        <w:tc>
          <w:tcPr>
            <w:tcW w:w="2766" w:type="dxa"/>
            <w:vAlign w:val="center"/>
          </w:tcPr>
          <w:p w:rsidR="003F12DA" w:rsidRDefault="003F12DA" w:rsidP="003F12DA">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center"/>
            </w:pPr>
          </w:p>
        </w:tc>
      </w:tr>
      <w:tr w:rsidR="003F12DA" w:rsidTr="00DC5382">
        <w:tc>
          <w:tcPr>
            <w:tcW w:w="2795" w:type="dxa"/>
            <w:vAlign w:val="center"/>
          </w:tcPr>
          <w:p w:rsidR="003F12DA" w:rsidRDefault="003F12DA" w:rsidP="003F12DA">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left"/>
            </w:pPr>
            <w:proofErr w:type="spellStart"/>
            <w:r>
              <w:t>Mitocondrias</w:t>
            </w:r>
            <w:proofErr w:type="spellEnd"/>
          </w:p>
        </w:tc>
        <w:tc>
          <w:tcPr>
            <w:tcW w:w="2763" w:type="dxa"/>
            <w:vAlign w:val="center"/>
          </w:tcPr>
          <w:p w:rsidR="003F12DA" w:rsidRDefault="003F12DA" w:rsidP="003F12DA">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center"/>
            </w:pPr>
          </w:p>
        </w:tc>
        <w:tc>
          <w:tcPr>
            <w:tcW w:w="2766" w:type="dxa"/>
            <w:vAlign w:val="center"/>
          </w:tcPr>
          <w:p w:rsidR="003F12DA" w:rsidRDefault="003F12DA" w:rsidP="003F12DA">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center"/>
            </w:pPr>
          </w:p>
        </w:tc>
      </w:tr>
      <w:tr w:rsidR="003F12DA" w:rsidTr="00DC5382">
        <w:tc>
          <w:tcPr>
            <w:tcW w:w="2795" w:type="dxa"/>
            <w:vAlign w:val="center"/>
          </w:tcPr>
          <w:p w:rsidR="003F12DA" w:rsidRDefault="00BD04C5" w:rsidP="003F12DA">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left"/>
            </w:pPr>
            <w:proofErr w:type="spellStart"/>
            <w:r>
              <w:t>Lisosomas</w:t>
            </w:r>
            <w:proofErr w:type="spellEnd"/>
          </w:p>
        </w:tc>
        <w:tc>
          <w:tcPr>
            <w:tcW w:w="2763" w:type="dxa"/>
            <w:vAlign w:val="center"/>
          </w:tcPr>
          <w:p w:rsidR="003F12DA" w:rsidRDefault="003F12DA" w:rsidP="003F12DA">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center"/>
            </w:pPr>
          </w:p>
        </w:tc>
        <w:tc>
          <w:tcPr>
            <w:tcW w:w="2766" w:type="dxa"/>
            <w:vAlign w:val="center"/>
          </w:tcPr>
          <w:p w:rsidR="003F12DA" w:rsidRDefault="003F12DA" w:rsidP="003F12DA">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center"/>
            </w:pPr>
          </w:p>
        </w:tc>
      </w:tr>
      <w:tr w:rsidR="003F12DA" w:rsidTr="00DC5382">
        <w:tc>
          <w:tcPr>
            <w:tcW w:w="2795" w:type="dxa"/>
            <w:vAlign w:val="center"/>
          </w:tcPr>
          <w:p w:rsidR="003F12DA" w:rsidRDefault="00BD04C5" w:rsidP="003F12DA">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left"/>
            </w:pPr>
            <w:r>
              <w:t>Forma</w:t>
            </w:r>
          </w:p>
        </w:tc>
        <w:tc>
          <w:tcPr>
            <w:tcW w:w="2763" w:type="dxa"/>
            <w:vAlign w:val="center"/>
          </w:tcPr>
          <w:p w:rsidR="003F12DA" w:rsidRDefault="003F12DA" w:rsidP="003F12DA">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center"/>
            </w:pPr>
          </w:p>
        </w:tc>
        <w:tc>
          <w:tcPr>
            <w:tcW w:w="2766" w:type="dxa"/>
            <w:vAlign w:val="center"/>
          </w:tcPr>
          <w:p w:rsidR="003F12DA" w:rsidRDefault="003F12DA" w:rsidP="003F12DA">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center"/>
            </w:pPr>
          </w:p>
        </w:tc>
      </w:tr>
    </w:tbl>
    <w:p w:rsidR="003F12DA" w:rsidRDefault="00DC5382" w:rsidP="004802A1">
      <w:pPr>
        <w:pStyle w:val="Actividadestexto"/>
        <w:framePr w:wrap="notBeside"/>
        <w:numPr>
          <w:ilvl w:val="0"/>
          <w:numId w:val="0"/>
        </w:numPr>
        <w:shd w:val="solid" w:color="F2F2F2" w:themeColor="text2" w:themeShade="F2" w:fill="F2F2F2" w:themeFill="text2" w:themeFillShade="F2"/>
        <w:spacing w:after="0" w:line="120" w:lineRule="auto"/>
      </w:pPr>
      <w:r>
        <w:rPr>
          <w:noProof/>
          <w:lang w:val="es-ES"/>
        </w:rPr>
        <mc:AlternateContent>
          <mc:Choice Requires="wps">
            <w:drawing>
              <wp:anchor distT="0" distB="0" distL="114300" distR="114300" simplePos="0" relativeHeight="251701248" behindDoc="0" locked="0" layoutInCell="1" allowOverlap="1" wp14:anchorId="024F8D8E" wp14:editId="40F620A8">
                <wp:simplePos x="0" y="0"/>
                <wp:positionH relativeFrom="column">
                  <wp:posOffset>6350</wp:posOffset>
                </wp:positionH>
                <wp:positionV relativeFrom="paragraph">
                  <wp:posOffset>-14984095</wp:posOffset>
                </wp:positionV>
                <wp:extent cx="3719744" cy="259080"/>
                <wp:effectExtent l="0" t="0" r="0" b="7620"/>
                <wp:wrapNone/>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744" cy="259080"/>
                        </a:xfrm>
                        <a:prstGeom prst="rect">
                          <a:avLst/>
                        </a:prstGeom>
                        <a:solidFill>
                          <a:schemeClr val="tx2">
                            <a:lumMod val="95000"/>
                          </a:schemeClr>
                        </a:solidFill>
                        <a:ln w="9525">
                          <a:noFill/>
                          <a:miter lim="800000"/>
                          <a:headEnd/>
                          <a:tailEnd/>
                        </a:ln>
                      </wps:spPr>
                      <wps:txbx>
                        <w:txbxContent>
                          <w:p w:rsidR="00EA3732" w:rsidRDefault="00EA3732" w:rsidP="00DC5382">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5pt;margin-top:-1179.85pt;width:292.9pt;height:2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" fillcolor="#f2f2f2 [3055]" stroked="f">
                <v:textbox>
                  <w:txbxContent>
                    <w:p w:rsidR="00EA3732" w:rsidRDefault="00EA3732" w:rsidP="00DC5382">
                      <w:r>
                        <w:t xml:space="preserve"> </w:t>
                      </w:r>
                    </w:p>
                  </w:txbxContent>
                </v:textbox>
              </v:shape>
            </w:pict>
          </mc:Fallback>
        </mc:AlternateContent>
      </w:r>
      <w:r>
        <w:rPr>
          <w:noProof/>
          <w:lang w:val="es-ES"/>
        </w:rPr>
        <mc:AlternateContent>
          <mc:Choice Requires="wps">
            <w:drawing>
              <wp:anchor distT="0" distB="0" distL="114300" distR="114300" simplePos="0" relativeHeight="251699200" behindDoc="0" locked="0" layoutInCell="1" allowOverlap="1" wp14:anchorId="3D4F9CFC" wp14:editId="324632C2">
                <wp:simplePos x="0" y="0"/>
                <wp:positionH relativeFrom="column">
                  <wp:posOffset>6350</wp:posOffset>
                </wp:positionH>
                <wp:positionV relativeFrom="paragraph">
                  <wp:posOffset>-14984095</wp:posOffset>
                </wp:positionV>
                <wp:extent cx="3719744" cy="259080"/>
                <wp:effectExtent l="0" t="0" r="0" b="7620"/>
                <wp:wrapNone/>
                <wp:docPr id="3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744" cy="259080"/>
                        </a:xfrm>
                        <a:prstGeom prst="rect">
                          <a:avLst/>
                        </a:prstGeom>
                        <a:solidFill>
                          <a:schemeClr val="tx2">
                            <a:lumMod val="95000"/>
                          </a:schemeClr>
                        </a:solidFill>
                        <a:ln w="9525">
                          <a:noFill/>
                          <a:miter lim="800000"/>
                          <a:headEnd/>
                          <a:tailEnd/>
                        </a:ln>
                      </wps:spPr>
                      <wps:txbx>
                        <w:txbxContent>
                          <w:p w:rsidR="00EA3732" w:rsidRDefault="00EA3732" w:rsidP="00DC5382">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5pt;margin-top:-1179.85pt;width:292.9pt;height:20.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" fillcolor="#f2f2f2 [3055]" stroked="f">
                <v:textbox>
                  <w:txbxContent>
                    <w:p w:rsidR="00EA3732" w:rsidRDefault="00EA3732" w:rsidP="00DC5382">
                      <w:r>
                        <w:t xml:space="preserve"> </w:t>
                      </w:r>
                    </w:p>
                  </w:txbxContent>
                </v:textbox>
              </v:shape>
            </w:pict>
          </mc:Fallback>
        </mc:AlternateContent>
      </w:r>
    </w:p>
    <w:p w:rsidR="003F12DA" w:rsidRDefault="004802A1" w:rsidP="004802A1">
      <w:pPr>
        <w:pStyle w:val="Actividadestexto"/>
        <w:framePr w:wrap="notBeside"/>
        <w:shd w:val="solid" w:color="F2F2F2" w:themeColor="text2" w:themeShade="F2" w:fill="F2F2F2" w:themeFill="text2" w:themeFillShade="F2"/>
      </w:pPr>
      <w:proofErr w:type="spellStart"/>
      <w:r>
        <w:t>Explica</w:t>
      </w:r>
      <w:proofErr w:type="spellEnd"/>
      <w:r>
        <w:t xml:space="preserve"> </w:t>
      </w:r>
      <w:proofErr w:type="spellStart"/>
      <w:r>
        <w:t>las</w:t>
      </w:r>
      <w:proofErr w:type="spellEnd"/>
      <w:r>
        <w:t xml:space="preserve"> </w:t>
      </w:r>
      <w:proofErr w:type="spellStart"/>
      <w:r>
        <w:t>diferencias</w:t>
      </w:r>
      <w:proofErr w:type="spellEnd"/>
      <w:r>
        <w:t xml:space="preserve"> entre la </w:t>
      </w:r>
      <w:proofErr w:type="spellStart"/>
      <w:r>
        <w:t>nutrición</w:t>
      </w:r>
      <w:proofErr w:type="spellEnd"/>
      <w:r>
        <w:t xml:space="preserve"> </w:t>
      </w:r>
      <w:proofErr w:type="spellStart"/>
      <w:r>
        <w:t>autótrofa</w:t>
      </w:r>
      <w:proofErr w:type="spellEnd"/>
      <w:r>
        <w:t xml:space="preserve"> y </w:t>
      </w:r>
      <w:proofErr w:type="spellStart"/>
      <w:r>
        <w:t>heterótrofa</w:t>
      </w:r>
      <w:proofErr w:type="spellEnd"/>
      <w:r>
        <w:t>.</w:t>
      </w:r>
    </w:p>
    <w:p w:rsidR="006D1D96" w:rsidRDefault="004802A1" w:rsidP="006D1D96">
      <w:pPr>
        <w:pStyle w:val="Actividadestexto"/>
        <w:framePr w:wrap="notBeside"/>
        <w:shd w:val="solid" w:color="F2F2F2" w:themeColor="text2" w:themeShade="F2" w:fill="F2F2F2" w:themeFill="text2" w:themeFillShade="F2"/>
      </w:pPr>
      <w:proofErr w:type="spellStart"/>
      <w:r>
        <w:t>Cuando</w:t>
      </w:r>
      <w:proofErr w:type="spellEnd"/>
      <w:r>
        <w:t xml:space="preserve"> se </w:t>
      </w:r>
      <w:proofErr w:type="spellStart"/>
      <w:r>
        <w:t>habla</w:t>
      </w:r>
      <w:proofErr w:type="spellEnd"/>
      <w:r>
        <w:t xml:space="preserve"> de </w:t>
      </w:r>
      <w:proofErr w:type="spellStart"/>
      <w:r>
        <w:t>bacterias</w:t>
      </w:r>
      <w:proofErr w:type="spellEnd"/>
      <w:r>
        <w:t>, con</w:t>
      </w:r>
      <w:r w:rsidRPr="00B8233F">
        <w:rPr>
          <w:lang w:val="es-ES_tradnl"/>
        </w:rPr>
        <w:t xml:space="preserve"> frecuencia</w:t>
      </w:r>
      <w:r w:rsidRPr="00B8233F">
        <w:rPr>
          <w:lang w:val="es-ES"/>
        </w:rPr>
        <w:t xml:space="preserve"> pensamos</w:t>
      </w:r>
      <w:r>
        <w:t xml:space="preserve"> </w:t>
      </w:r>
      <w:proofErr w:type="spellStart"/>
      <w:r>
        <w:t>que</w:t>
      </w:r>
      <w:proofErr w:type="spellEnd"/>
      <w:r>
        <w:t xml:space="preserve"> se </w:t>
      </w:r>
      <w:proofErr w:type="spellStart"/>
      <w:r>
        <w:t>trata</w:t>
      </w:r>
      <w:proofErr w:type="spellEnd"/>
      <w:r>
        <w:t xml:space="preserve"> de </w:t>
      </w:r>
      <w:proofErr w:type="spellStart"/>
      <w:r>
        <w:t>microorga-nismos</w:t>
      </w:r>
      <w:proofErr w:type="spellEnd"/>
      <w:r>
        <w:t xml:space="preserve"> </w:t>
      </w:r>
      <w:proofErr w:type="spellStart"/>
      <w:r>
        <w:t>nocivos</w:t>
      </w:r>
      <w:proofErr w:type="spellEnd"/>
      <w:r>
        <w:t xml:space="preserve"> y </w:t>
      </w:r>
      <w:proofErr w:type="spellStart"/>
      <w:r>
        <w:t>causantes</w:t>
      </w:r>
      <w:proofErr w:type="spellEnd"/>
      <w:r>
        <w:t xml:space="preserve"> de </w:t>
      </w:r>
      <w:proofErr w:type="spellStart"/>
      <w:r>
        <w:t>enfermedades</w:t>
      </w:r>
      <w:proofErr w:type="spellEnd"/>
      <w:r>
        <w:t>. ¿</w:t>
      </w:r>
      <w:proofErr w:type="spellStart"/>
      <w:r>
        <w:t>Es</w:t>
      </w:r>
      <w:proofErr w:type="spellEnd"/>
      <w:r>
        <w:t xml:space="preserve"> </w:t>
      </w:r>
      <w:proofErr w:type="spellStart"/>
      <w:r>
        <w:t>correcta</w:t>
      </w:r>
      <w:proofErr w:type="spellEnd"/>
      <w:r>
        <w:t xml:space="preserve"> </w:t>
      </w:r>
      <w:proofErr w:type="spellStart"/>
      <w:r>
        <w:t>esta</w:t>
      </w:r>
      <w:proofErr w:type="spellEnd"/>
      <w:r>
        <w:t xml:space="preserve"> </w:t>
      </w:r>
      <w:proofErr w:type="spellStart"/>
      <w:r>
        <w:t>suposición</w:t>
      </w:r>
      <w:proofErr w:type="spellEnd"/>
      <w:r>
        <w:t>?</w:t>
      </w:r>
    </w:p>
    <w:p w:rsidR="006D1D96" w:rsidRPr="006D1D96" w:rsidRDefault="00154528" w:rsidP="006D1D96">
      <w:pPr>
        <w:pStyle w:val="Prrafobsico"/>
        <w:rPr>
          <w:lang w:val="es-ES"/>
        </w:rPr>
      </w:pPr>
      <w:r w:rsidRPr="00154528">
        <w:rPr>
          <w:rFonts w:cs="Franklin Gothic Book"/>
          <w:b/>
          <w:noProof/>
          <w:sz w:val="21"/>
          <w:szCs w:val="21"/>
          <w:lang w:val="es-ES"/>
        </w:rPr>
        <mc:AlternateContent>
          <mc:Choice Requires="wps">
            <w:drawing>
              <wp:anchor distT="0" distB="0" distL="114300" distR="114300" simplePos="0" relativeHeight="251703296" behindDoc="0" locked="0" layoutInCell="1" allowOverlap="1" wp14:anchorId="0F0075F4" wp14:editId="1FB9C50B">
                <wp:simplePos x="0" y="0"/>
                <wp:positionH relativeFrom="column">
                  <wp:posOffset>1739277</wp:posOffset>
                </wp:positionH>
                <wp:positionV relativeFrom="paragraph">
                  <wp:posOffset>87630</wp:posOffset>
                </wp:positionV>
                <wp:extent cx="1242874" cy="346229"/>
                <wp:effectExtent l="0" t="0" r="0" b="0"/>
                <wp:wrapNone/>
                <wp:docPr id="3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874" cy="346229"/>
                        </a:xfrm>
                        <a:prstGeom prst="rect">
                          <a:avLst/>
                        </a:prstGeom>
                        <a:noFill/>
                        <a:ln w="9525">
                          <a:noFill/>
                          <a:miter lim="800000"/>
                          <a:headEnd/>
                          <a:tailEnd/>
                        </a:ln>
                      </wps:spPr>
                      <wps:txbx>
                        <w:txbxContent>
                          <w:p w:rsidR="00EA3732" w:rsidRPr="00CA096C" w:rsidRDefault="00EA3732" w:rsidP="00CA096C">
                            <w:pPr>
                              <w:spacing w:before="0"/>
                              <w:ind w:firstLine="0"/>
                              <w:rPr>
                                <w:rFonts w:ascii="Century Schoolbook" w:hAnsi="Century Schoolbook"/>
                                <w:color w:val="6786B7" w:themeColor="accent1"/>
                              </w:rPr>
                            </w:pPr>
                            <w:r w:rsidRPr="00CA096C">
                              <w:rPr>
                                <w:rFonts w:ascii="Century Schoolbook" w:hAnsi="Century Schoolbook"/>
                                <w:b/>
                                <w:color w:val="6786B7" w:themeColor="accent1"/>
                                <w:sz w:val="18"/>
                              </w:rPr>
                              <w:t>Figura 2.</w:t>
                            </w:r>
                            <w:r>
                              <w:rPr>
                                <w:rFonts w:ascii="Century Schoolbook" w:hAnsi="Century Schoolbook"/>
                                <w:b/>
                                <w:color w:val="6786B7" w:themeColor="accent1"/>
                                <w:sz w:val="18"/>
                              </w:rPr>
                              <w:t>30</w:t>
                            </w:r>
                            <w:r w:rsidRPr="00CA096C">
                              <w:rPr>
                                <w:rFonts w:ascii="Century Schoolbook" w:hAnsi="Century Schoolbook"/>
                                <w:b/>
                                <w:color w:val="6786B7" w:themeColor="accent1"/>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36.95pt;margin-top:6.9pt;width:97.85pt;height:2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" filled="f" stroked="f">
                <v:textbox>
                  <w:txbxContent>
                    <w:p w:rsidR="00EA3732" w:rsidRPr="00CA096C" w:rsidRDefault="00EA3732" w:rsidP="00CA096C">
                      <w:pPr>
                        <w:spacing w:before="0"/>
                        <w:ind w:firstLine="0"/>
                        <w:rPr>
                          <w:rFonts w:ascii="Century Schoolbook" w:hAnsi="Century Schoolbook"/>
                          <w:color w:val="6786B7" w:themeColor="accent1"/>
                        </w:rPr>
                      </w:pPr>
                      <w:r w:rsidRPr="00CA096C">
                        <w:rPr>
                          <w:rFonts w:ascii="Century Schoolbook" w:hAnsi="Century Schoolbook"/>
                          <w:b/>
                          <w:color w:val="6786B7" w:themeColor="accent1"/>
                          <w:sz w:val="18"/>
                        </w:rPr>
                        <w:t>Figura 2.</w:t>
                      </w:r>
                      <w:r>
                        <w:rPr>
                          <w:rFonts w:ascii="Century Schoolbook" w:hAnsi="Century Schoolbook"/>
                          <w:b/>
                          <w:color w:val="6786B7" w:themeColor="accent1"/>
                          <w:sz w:val="18"/>
                        </w:rPr>
                        <w:t>30</w:t>
                      </w:r>
                      <w:r w:rsidRPr="00CA096C">
                        <w:rPr>
                          <w:rFonts w:ascii="Century Schoolbook" w:hAnsi="Century Schoolbook"/>
                          <w:b/>
                          <w:color w:val="6786B7" w:themeColor="accent1"/>
                          <w:sz w:val="18"/>
                        </w:rPr>
                        <w:t>.</w:t>
                      </w:r>
                    </w:p>
                  </w:txbxContent>
                </v:textbox>
              </v:shape>
            </w:pict>
          </mc:Fallback>
        </mc:AlternateContent>
      </w:r>
    </w:p>
    <w:p w:rsidR="00433B90" w:rsidRDefault="00433B90" w:rsidP="00433B90">
      <w:pPr>
        <w:pStyle w:val="Prrafobsico"/>
        <w:ind w:firstLine="0"/>
        <w:rPr>
          <w:lang w:val="es-ES"/>
        </w:rPr>
      </w:pPr>
    </w:p>
    <w:tbl>
      <w:tblPr>
        <w:tblStyle w:val="Tablaconcuadrcula"/>
        <w:tblW w:w="0" w:type="auto"/>
        <w:tblBorders>
          <w:top w:val="single" w:sz="4" w:space="0" w:color="446291" w:themeColor="accent1" w:themeShade="BF"/>
          <w:left w:val="single" w:sz="4" w:space="0" w:color="446291" w:themeColor="accent1" w:themeShade="BF"/>
          <w:bottom w:val="single" w:sz="4" w:space="0" w:color="446291" w:themeColor="accent1" w:themeShade="BF"/>
          <w:right w:val="single" w:sz="4" w:space="0" w:color="446291" w:themeColor="accent1" w:themeShade="BF"/>
          <w:insideH w:val="single" w:sz="4" w:space="0" w:color="446291" w:themeColor="accent1" w:themeShade="BF"/>
          <w:insideV w:val="single" w:sz="4" w:space="0" w:color="446291" w:themeColor="accent1" w:themeShade="BF"/>
        </w:tblBorders>
        <w:tblLook w:val="04A0" w:firstRow="1" w:lastRow="0" w:firstColumn="1" w:lastColumn="0" w:noHBand="0" w:noVBand="1"/>
      </w:tblPr>
      <w:tblGrid>
        <w:gridCol w:w="9212"/>
      </w:tblGrid>
      <w:tr w:rsidR="00433B90" w:rsidTr="00433B90">
        <w:tc>
          <w:tcPr>
            <w:tcW w:w="9212" w:type="dxa"/>
            <w:shd w:val="clear" w:color="auto" w:fill="F2F2F2" w:themeFill="text2" w:themeFillShade="F2"/>
          </w:tcPr>
          <w:p w:rsidR="00433B90" w:rsidRDefault="00433B90" w:rsidP="00433B90">
            <w:pPr>
              <w:pStyle w:val="Imagenpgina"/>
              <w:framePr w:wrap="notBeside"/>
              <w:shd w:val="clear" w:color="auto" w:fill="F2F2F2" w:themeFill="text2" w:themeFillShade="F2"/>
              <w:spacing w:before="0" w:after="0"/>
              <w:ind w:left="284" w:right="284" w:firstLine="284"/>
              <w:rPr>
                <w:rFonts w:ascii="Franklin Gothic Book" w:hAnsi="Franklin Gothic Book"/>
                <w:b/>
                <w:color w:val="auto"/>
              </w:rPr>
            </w:pPr>
          </w:p>
          <w:p w:rsidR="00433B90" w:rsidRPr="00433B90" w:rsidRDefault="00433B90" w:rsidP="00433B90">
            <w:pPr>
              <w:pStyle w:val="Imagenpgina"/>
              <w:framePr w:wrap="notBeside"/>
              <w:shd w:val="clear" w:color="auto" w:fill="F2F2F2" w:themeFill="text2" w:themeFillShade="F2"/>
              <w:spacing w:before="0" w:after="0"/>
              <w:ind w:left="284" w:right="284" w:firstLine="284"/>
              <w:rPr>
                <w:rFonts w:ascii="Franklin Gothic Book" w:hAnsi="Franklin Gothic Book"/>
                <w:b/>
                <w:color w:val="auto"/>
              </w:rPr>
            </w:pPr>
            <w:r w:rsidRPr="00433B90">
              <w:rPr>
                <w:rFonts w:ascii="Franklin Gothic Book" w:hAnsi="Franklin Gothic Book"/>
                <w:b/>
                <w:color w:val="auto"/>
              </w:rPr>
              <w:t>Instrumentos de observación en Biología</w:t>
            </w:r>
          </w:p>
          <w:p w:rsidR="00433B90" w:rsidRPr="00433B90" w:rsidRDefault="00433B90" w:rsidP="00433B90">
            <w:pPr>
              <w:pStyle w:val="Imagenpgina"/>
              <w:framePr w:wrap="notBeside"/>
              <w:shd w:val="clear" w:color="auto" w:fill="F2F2F2" w:themeFill="text2" w:themeFillShade="F2"/>
              <w:spacing w:before="0" w:after="120"/>
              <w:ind w:left="284" w:right="284" w:firstLine="284"/>
              <w:rPr>
                <w:rFonts w:ascii="Franklin Gothic Book" w:hAnsi="Franklin Gothic Book"/>
                <w:color w:val="auto"/>
              </w:rPr>
            </w:pPr>
          </w:p>
          <w:p w:rsidR="00433B90" w:rsidRPr="00336EF0" w:rsidRDefault="00433B90" w:rsidP="00154528">
            <w:pPr>
              <w:pStyle w:val="Imagenpgina"/>
              <w:framePr w:wrap="notBeside"/>
              <w:shd w:val="clear" w:color="auto" w:fill="F2F2F2" w:themeFill="text2" w:themeFillShade="F2"/>
              <w:spacing w:before="0" w:after="0"/>
              <w:ind w:left="284" w:right="284" w:firstLine="284"/>
              <w:rPr>
                <w:rFonts w:ascii="Franklin Gothic Book" w:hAnsi="Franklin Gothic Book"/>
                <w:color w:val="auto"/>
                <w:spacing w:val="-4"/>
              </w:rPr>
            </w:pPr>
            <w:r w:rsidRPr="00336EF0">
              <w:rPr>
                <w:rFonts w:ascii="Franklin Gothic Book" w:hAnsi="Franklin Gothic Book"/>
                <w:color w:val="auto"/>
                <w:spacing w:val="-4"/>
              </w:rPr>
              <w:t>Las limitaciones del ojo humano hacen necesaria la utilización de diversos instrumentos que amplifiquen los objetos que miramos. De este modo podemos conocer las estructuras bio</w:t>
            </w:r>
            <w:r w:rsidR="00336EF0">
              <w:rPr>
                <w:rFonts w:ascii="Franklin Gothic Book" w:hAnsi="Franklin Gothic Book"/>
                <w:color w:val="auto"/>
                <w:spacing w:val="-4"/>
              </w:rPr>
              <w:t>-</w:t>
            </w:r>
            <w:r w:rsidRPr="00336EF0">
              <w:rPr>
                <w:rFonts w:ascii="Franklin Gothic Book" w:hAnsi="Franklin Gothic Book"/>
                <w:color w:val="auto"/>
                <w:spacing w:val="-4"/>
              </w:rPr>
              <w:t>lógicas imposibles de observar a simple vista. Entre estos instrumentos encontramos:</w:t>
            </w:r>
          </w:p>
          <w:p w:rsidR="00154528" w:rsidRPr="00433B90" w:rsidRDefault="00154528" w:rsidP="00336EF0">
            <w:pPr>
              <w:pStyle w:val="Imagenpgina"/>
              <w:framePr w:wrap="notBeside"/>
              <w:shd w:val="clear" w:color="auto" w:fill="F2F2F2" w:themeFill="text2" w:themeFillShade="F2"/>
              <w:spacing w:before="0" w:after="0" w:line="120" w:lineRule="auto"/>
              <w:ind w:left="284" w:right="284" w:firstLine="284"/>
              <w:rPr>
                <w:rFonts w:ascii="Franklin Gothic Book" w:hAnsi="Franklin Gothic Book"/>
                <w:color w:val="auto"/>
              </w:rPr>
            </w:pPr>
          </w:p>
          <w:p w:rsidR="00433B90" w:rsidRPr="00433B90" w:rsidRDefault="00154528" w:rsidP="00154528">
            <w:pPr>
              <w:framePr w:w="9072" w:wrap="notBeside" w:vAnchor="text" w:hAnchor="margin" w:xAlign="right" w:y="1"/>
              <w:autoSpaceDE w:val="0"/>
              <w:autoSpaceDN w:val="0"/>
              <w:adjustRightInd w:val="0"/>
              <w:spacing w:before="0" w:after="120"/>
              <w:ind w:left="567" w:hanging="283"/>
              <w:jc w:val="left"/>
            </w:pPr>
            <w:r w:rsidRPr="00154528">
              <w:rPr>
                <w:rFonts w:cs="Franklin Gothic Book"/>
                <w:b/>
                <w:sz w:val="21"/>
                <w:szCs w:val="21"/>
              </w:rPr>
              <w:t xml:space="preserve">● </w:t>
            </w:r>
            <w:r w:rsidR="00433B90" w:rsidRPr="00154528">
              <w:rPr>
                <w:b/>
              </w:rPr>
              <w:t>La lupa</w:t>
            </w:r>
            <w:r w:rsidR="00433B90" w:rsidRPr="00433B90">
              <w:t>. Básicamente, una lupa es cualquier lente que amplifique los objetos que se ven a través de ella. La lupa binocular es una lente modificada que permite una visión de co</w:t>
            </w:r>
            <w:r w:rsidR="00433B90" w:rsidRPr="00433B90">
              <w:t>n</w:t>
            </w:r>
            <w:r w:rsidR="00433B90" w:rsidRPr="00433B90">
              <w:t>junto del objeto, pudiendo usarse incluso para ver pequeños organismos en su medio a</w:t>
            </w:r>
            <w:r w:rsidR="00433B90" w:rsidRPr="00433B90">
              <w:t>m</w:t>
            </w:r>
            <w:r w:rsidR="00433B90" w:rsidRPr="00433B90">
              <w:t xml:space="preserve">biente (el aumento que consiguen suele ser de 20 x). En la </w:t>
            </w:r>
            <w:r w:rsidR="00CA096C">
              <w:t>figura 2.</w:t>
            </w:r>
            <w:r w:rsidR="000333CA">
              <w:t>31</w:t>
            </w:r>
            <w:r w:rsidR="00433B90" w:rsidRPr="00433B90">
              <w:t xml:space="preserve"> se pueden ver los distintos componentes de una lupa binocular.</w:t>
            </w:r>
          </w:p>
          <w:p w:rsidR="00433B90" w:rsidRDefault="00154528" w:rsidP="00154528">
            <w:pPr>
              <w:framePr w:w="9072" w:wrap="notBeside" w:vAnchor="text" w:hAnchor="margin" w:xAlign="right" w:y="1"/>
              <w:autoSpaceDE w:val="0"/>
              <w:autoSpaceDN w:val="0"/>
              <w:adjustRightInd w:val="0"/>
              <w:spacing w:before="0"/>
              <w:ind w:left="567" w:hanging="283"/>
              <w:jc w:val="left"/>
            </w:pPr>
            <w:r w:rsidRPr="00154528">
              <w:rPr>
                <w:rFonts w:cs="Franklin Gothic Book"/>
                <w:b/>
                <w:sz w:val="21"/>
                <w:szCs w:val="21"/>
              </w:rPr>
              <w:t>●</w:t>
            </w:r>
            <w:r>
              <w:rPr>
                <w:rFonts w:cs="Franklin Gothic Book"/>
                <w:sz w:val="21"/>
                <w:szCs w:val="21"/>
              </w:rPr>
              <w:t xml:space="preserve"> </w:t>
            </w:r>
            <w:r w:rsidR="00433B90" w:rsidRPr="00154528">
              <w:rPr>
                <w:b/>
              </w:rPr>
              <w:t>El microscopio compuesto</w:t>
            </w:r>
            <w:r w:rsidR="00433B90" w:rsidRPr="00433B90">
              <w:t>, o simplemente microscopio, es un instrumento destinado a la observación de cuerpos translucidos (por ello, las preparaciones han de ser muy delg</w:t>
            </w:r>
            <w:r w:rsidR="00433B90" w:rsidRPr="00433B90">
              <w:t>a</w:t>
            </w:r>
            <w:r w:rsidR="00433B90" w:rsidRPr="00433B90">
              <w:t>das). Está formado por la combinación de dos sistemas de lentes, uno de ellos próximo al ojo del observador (</w:t>
            </w:r>
            <w:r w:rsidR="00433B90" w:rsidRPr="00336EF0">
              <w:rPr>
                <w:b/>
              </w:rPr>
              <w:t>ocular</w:t>
            </w:r>
            <w:r w:rsidR="00433B90" w:rsidRPr="00433B90">
              <w:t>), que actúa como una lupa, y otro próximo a la preparación ll</w:t>
            </w:r>
            <w:r w:rsidR="00433B90" w:rsidRPr="00433B90">
              <w:t>a</w:t>
            </w:r>
            <w:r w:rsidR="00433B90" w:rsidRPr="00433B90">
              <w:t xml:space="preserve">mado </w:t>
            </w:r>
            <w:r w:rsidR="00433B90" w:rsidRPr="00336EF0">
              <w:rPr>
                <w:b/>
              </w:rPr>
              <w:t>objetivo</w:t>
            </w:r>
            <w:r w:rsidR="00433B90" w:rsidRPr="00433B90">
              <w:t>, situado en una estructura llam</w:t>
            </w:r>
            <w:r w:rsidR="000333CA">
              <w:t>ada revólver; en la figura 2.31</w:t>
            </w:r>
            <w:r w:rsidR="00433B90" w:rsidRPr="00433B90">
              <w:t xml:space="preserve"> se muestran las distintas partes de las que consta. Generalmente, los microscopios tienen varios oc</w:t>
            </w:r>
            <w:r w:rsidR="00433B90" w:rsidRPr="00433B90">
              <w:t>u</w:t>
            </w:r>
            <w:r w:rsidR="00433B90" w:rsidRPr="00433B90">
              <w:t>lares intercambiables, así como varios objetivos que se seleccionan girando el revólver. El aumento total (entre 500 x y 2500 x) será, por tanto, igual al producto de los aumentos conseguidos por cada una de las dos lentes individuales.</w:t>
            </w:r>
          </w:p>
          <w:p w:rsidR="00154528" w:rsidRPr="00433B90" w:rsidRDefault="00154528" w:rsidP="00336EF0">
            <w:pPr>
              <w:pStyle w:val="Imagenpgina"/>
              <w:framePr w:wrap="notBeside"/>
              <w:shd w:val="clear" w:color="auto" w:fill="F2F2F2" w:themeFill="text2" w:themeFillShade="F2"/>
              <w:spacing w:before="0" w:after="0" w:line="120" w:lineRule="auto"/>
              <w:ind w:left="568" w:hanging="284"/>
              <w:rPr>
                <w:rFonts w:ascii="Franklin Gothic Book" w:hAnsi="Franklin Gothic Book"/>
                <w:color w:val="auto"/>
              </w:rPr>
            </w:pPr>
          </w:p>
          <w:p w:rsidR="00433B90" w:rsidRPr="00433B90" w:rsidRDefault="00433B90" w:rsidP="00336EF0">
            <w:pPr>
              <w:pStyle w:val="Imagenpgina"/>
              <w:framePr w:wrap="notBeside"/>
              <w:shd w:val="clear" w:color="auto" w:fill="F2F2F2" w:themeFill="text2" w:themeFillShade="F2"/>
              <w:spacing w:before="0" w:after="80"/>
              <w:ind w:left="284" w:right="284" w:firstLine="284"/>
              <w:rPr>
                <w:rFonts w:ascii="Franklin Gothic Book" w:hAnsi="Franklin Gothic Book"/>
                <w:color w:val="auto"/>
              </w:rPr>
            </w:pPr>
            <w:r w:rsidRPr="00433B90">
              <w:rPr>
                <w:rFonts w:ascii="Franklin Gothic Book" w:hAnsi="Franklin Gothic Book"/>
                <w:color w:val="auto"/>
              </w:rPr>
              <w:t>Como el microscopio usa luz transmitida, los objetos que vayamos a observar deberán ser extraordinariamente delgados y susceptibles de que la luz los atraviese y llegue, pasando por ambas lentes, hasta nuestro ojo.</w:t>
            </w:r>
          </w:p>
          <w:p w:rsidR="00433B90" w:rsidRPr="00433B90" w:rsidRDefault="00433B90" w:rsidP="00336EF0">
            <w:pPr>
              <w:pStyle w:val="Imagenpgina"/>
              <w:framePr w:wrap="notBeside"/>
              <w:shd w:val="clear" w:color="auto" w:fill="F2F2F2" w:themeFill="text2" w:themeFillShade="F2"/>
              <w:spacing w:before="0" w:after="80"/>
              <w:ind w:left="284" w:right="284" w:firstLine="284"/>
              <w:rPr>
                <w:rFonts w:ascii="Franklin Gothic Book" w:hAnsi="Franklin Gothic Book"/>
                <w:color w:val="auto"/>
              </w:rPr>
            </w:pPr>
            <w:r w:rsidRPr="00433B90">
              <w:rPr>
                <w:rFonts w:ascii="Franklin Gothic Book" w:hAnsi="Franklin Gothic Book"/>
                <w:color w:val="auto"/>
              </w:rPr>
              <w:t>Por otro lado, debido a que las estructuras biológicas son generalmente incoloras y carecen del contraste adecuado para poder distinguirlas, es preciso aplicar colorantes que tiñan los objetos que se vayan a observar.</w:t>
            </w:r>
          </w:p>
          <w:p w:rsidR="00433B90" w:rsidRDefault="00433B90" w:rsidP="00336EF0">
            <w:pPr>
              <w:pStyle w:val="Imagenpgina"/>
              <w:framePr w:wrap="notBeside"/>
              <w:shd w:val="clear" w:color="auto" w:fill="F2F2F2" w:themeFill="text2" w:themeFillShade="F2"/>
              <w:spacing w:before="0" w:after="0"/>
              <w:ind w:left="284" w:right="284" w:firstLine="284"/>
              <w:rPr>
                <w:rFonts w:ascii="Franklin Gothic Book" w:hAnsi="Franklin Gothic Book"/>
                <w:color w:val="auto"/>
              </w:rPr>
            </w:pPr>
            <w:r w:rsidRPr="00433B90">
              <w:rPr>
                <w:rFonts w:ascii="Franklin Gothic Book" w:hAnsi="Franklin Gothic Book"/>
                <w:color w:val="auto"/>
              </w:rPr>
              <w:t>El material a estudiar se ha de situar sobre una placa de vidrio rectangular (portaob</w:t>
            </w:r>
            <w:r w:rsidR="00336EF0">
              <w:rPr>
                <w:rFonts w:ascii="Franklin Gothic Book" w:hAnsi="Franklin Gothic Book"/>
                <w:color w:val="auto"/>
              </w:rPr>
              <w:t>-</w:t>
            </w:r>
            <w:r w:rsidRPr="00433B90">
              <w:rPr>
                <w:rFonts w:ascii="Franklin Gothic Book" w:hAnsi="Franklin Gothic Book"/>
                <w:color w:val="auto"/>
              </w:rPr>
              <w:t xml:space="preserve">jetos o </w:t>
            </w:r>
            <w:r w:rsidRPr="00336EF0">
              <w:rPr>
                <w:rFonts w:ascii="Franklin Gothic Book" w:hAnsi="Franklin Gothic Book"/>
                <w:b/>
                <w:color w:val="auto"/>
              </w:rPr>
              <w:t>porta</w:t>
            </w:r>
            <w:r w:rsidRPr="00433B90">
              <w:rPr>
                <w:rFonts w:ascii="Franklin Gothic Book" w:hAnsi="Franklin Gothic Book"/>
                <w:color w:val="auto"/>
              </w:rPr>
              <w:t xml:space="preserve">) y se ha de colocar encima otro vidrio cuadrado, muy fino (cubreobjetos o </w:t>
            </w:r>
            <w:r w:rsidRPr="00336EF0">
              <w:rPr>
                <w:rFonts w:ascii="Franklin Gothic Book" w:hAnsi="Franklin Gothic Book"/>
                <w:b/>
                <w:color w:val="auto"/>
              </w:rPr>
              <w:t>cubre</w:t>
            </w:r>
            <w:r w:rsidRPr="00433B90">
              <w:rPr>
                <w:rFonts w:ascii="Franklin Gothic Book" w:hAnsi="Franklin Gothic Book"/>
                <w:color w:val="auto"/>
              </w:rPr>
              <w:t>).</w:t>
            </w:r>
          </w:p>
          <w:p w:rsidR="00336EF0" w:rsidRPr="00433B90" w:rsidRDefault="00336EF0" w:rsidP="00336EF0">
            <w:pPr>
              <w:pStyle w:val="Imagenpgina"/>
              <w:framePr w:wrap="notBeside"/>
              <w:shd w:val="clear" w:color="auto" w:fill="F2F2F2" w:themeFill="text2" w:themeFillShade="F2"/>
              <w:spacing w:before="0" w:after="0" w:line="120" w:lineRule="auto"/>
              <w:ind w:left="284" w:right="284" w:firstLine="284"/>
              <w:rPr>
                <w:rFonts w:ascii="Franklin Gothic Book" w:hAnsi="Franklin Gothic Book"/>
                <w:color w:val="auto"/>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7"/>
              <w:gridCol w:w="4325"/>
            </w:tblGrid>
            <w:tr w:rsidR="00336EF0" w:rsidTr="003F4C9D">
              <w:tc>
                <w:tcPr>
                  <w:tcW w:w="4490" w:type="dxa"/>
                </w:tcPr>
                <w:p w:rsidR="00336EF0" w:rsidRDefault="003F4C9D" w:rsidP="003F4C9D">
                  <w:pPr>
                    <w:pStyle w:val="Imagenpgina"/>
                    <w:framePr w:wrap="notBeside"/>
                    <w:spacing w:before="40" w:after="40"/>
                    <w:jc w:val="right"/>
                    <w:rPr>
                      <w:rFonts w:ascii="Franklin Gothic Book" w:hAnsi="Franklin Gothic Book"/>
                      <w:color w:val="auto"/>
                    </w:rPr>
                  </w:pPr>
                  <w:r>
                    <w:rPr>
                      <w:rFonts w:ascii="Franklin Gothic Book" w:hAnsi="Franklin Gothic Book"/>
                      <w:color w:val="auto"/>
                    </w:rPr>
                    <w:drawing>
                      <wp:inline distT="0" distB="0" distL="0" distR="0" wp14:anchorId="05422A68" wp14:editId="56619A8B">
                        <wp:extent cx="2299317" cy="1842945"/>
                        <wp:effectExtent l="0" t="0" r="6350" b="5080"/>
                        <wp:docPr id="3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a_binocular.jpg"/>
                                <pic:cNvPicPr/>
                              </pic:nvPicPr>
                              <pic:blipFill>
                                <a:blip r:embed="rId54">
                                  <a:extLst>
                                    <a:ext uri="{28A0092B-C50C-407E-A947-70E740481C1C}">
                                      <a14:useLocalDpi xmlns:a14="http://schemas.microsoft.com/office/drawing/2010/main" val="0"/>
                                    </a:ext>
                                  </a:extLst>
                                </a:blip>
                                <a:stretch>
                                  <a:fillRect/>
                                </a:stretch>
                              </pic:blipFill>
                              <pic:spPr>
                                <a:xfrm>
                                  <a:off x="0" y="0"/>
                                  <a:ext cx="2299668" cy="1843226"/>
                                </a:xfrm>
                                <a:prstGeom prst="rect">
                                  <a:avLst/>
                                </a:prstGeom>
                              </pic:spPr>
                            </pic:pic>
                          </a:graphicData>
                        </a:graphic>
                      </wp:inline>
                    </w:drawing>
                  </w:r>
                </w:p>
              </w:tc>
              <w:tc>
                <w:tcPr>
                  <w:tcW w:w="4491" w:type="dxa"/>
                </w:tcPr>
                <w:p w:rsidR="00336EF0" w:rsidRDefault="003F4C9D" w:rsidP="003F4C9D">
                  <w:pPr>
                    <w:pStyle w:val="Imagenpgina"/>
                    <w:framePr w:wrap="notBeside"/>
                    <w:spacing w:before="40" w:after="40"/>
                    <w:ind w:left="306" w:right="284"/>
                    <w:rPr>
                      <w:rFonts w:ascii="Franklin Gothic Book" w:hAnsi="Franklin Gothic Book"/>
                      <w:color w:val="auto"/>
                    </w:rPr>
                  </w:pPr>
                  <w:r>
                    <w:rPr>
                      <w:rFonts w:ascii="Franklin Gothic Book" w:hAnsi="Franklin Gothic Book"/>
                      <w:color w:val="auto"/>
                    </w:rPr>
                    <w:drawing>
                      <wp:inline distT="0" distB="0" distL="0" distR="0" wp14:anchorId="79729A43" wp14:editId="3C94FF64">
                        <wp:extent cx="1677183" cy="1819922"/>
                        <wp:effectExtent l="0" t="0" r="0" b="8890"/>
                        <wp:docPr id="3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copio.jpg"/>
                                <pic:cNvPicPr/>
                              </pic:nvPicPr>
                              <pic:blipFill>
                                <a:blip r:embed="rId55">
                                  <a:extLst>
                                    <a:ext uri="{28A0092B-C50C-407E-A947-70E740481C1C}">
                                      <a14:useLocalDpi xmlns:a14="http://schemas.microsoft.com/office/drawing/2010/main" val="0"/>
                                    </a:ext>
                                  </a:extLst>
                                </a:blip>
                                <a:stretch>
                                  <a:fillRect/>
                                </a:stretch>
                              </pic:blipFill>
                              <pic:spPr>
                                <a:xfrm>
                                  <a:off x="0" y="0"/>
                                  <a:ext cx="1678781" cy="1821656"/>
                                </a:xfrm>
                                <a:prstGeom prst="rect">
                                  <a:avLst/>
                                </a:prstGeom>
                              </pic:spPr>
                            </pic:pic>
                          </a:graphicData>
                        </a:graphic>
                      </wp:inline>
                    </w:drawing>
                  </w:r>
                </w:p>
              </w:tc>
            </w:tr>
          </w:tbl>
          <w:p w:rsidR="003F4C9D" w:rsidRPr="003F4C9D" w:rsidRDefault="003F4C9D" w:rsidP="00B222EE">
            <w:pPr>
              <w:framePr w:w="9072" w:wrap="notBeside" w:vAnchor="text" w:hAnchor="margin" w:xAlign="right" w:y="1"/>
              <w:spacing w:before="0"/>
              <w:ind w:left="993" w:right="1199" w:firstLine="0"/>
              <w:rPr>
                <w:rFonts w:ascii="Century Schoolbook" w:hAnsi="Century Schoolbook"/>
                <w:color w:val="6786B7" w:themeColor="accent1"/>
              </w:rPr>
            </w:pPr>
            <w:r w:rsidRPr="00CA096C">
              <w:rPr>
                <w:rFonts w:ascii="Century Schoolbook" w:hAnsi="Century Schoolbook"/>
                <w:b/>
                <w:color w:val="6786B7" w:themeColor="accent1"/>
                <w:sz w:val="18"/>
              </w:rPr>
              <w:t>Figura 2.</w:t>
            </w:r>
            <w:r w:rsidR="000333CA">
              <w:rPr>
                <w:rFonts w:ascii="Century Schoolbook" w:hAnsi="Century Schoolbook"/>
                <w:b/>
                <w:color w:val="6786B7" w:themeColor="accent1"/>
                <w:sz w:val="18"/>
              </w:rPr>
              <w:t>31</w:t>
            </w:r>
            <w:r w:rsidRPr="00CA096C">
              <w:rPr>
                <w:rFonts w:ascii="Century Schoolbook" w:hAnsi="Century Schoolbook"/>
                <w:b/>
                <w:color w:val="6786B7" w:themeColor="accent1"/>
                <w:sz w:val="18"/>
              </w:rPr>
              <w:t>.</w:t>
            </w:r>
            <w:r>
              <w:rPr>
                <w:rFonts w:ascii="Century Schoolbook" w:hAnsi="Century Schoolbook"/>
                <w:color w:val="6786B7" w:themeColor="accent1"/>
                <w:sz w:val="18"/>
              </w:rPr>
              <w:t xml:space="preserve"> </w:t>
            </w:r>
            <w:r w:rsidRPr="003F4C9D">
              <w:rPr>
                <w:rFonts w:ascii="Century Schoolbook" w:hAnsi="Century Schoolbook"/>
                <w:color w:val="6786B7" w:themeColor="accent1"/>
                <w:sz w:val="18"/>
              </w:rPr>
              <w:t>A la izquierda, lupa binocular. A la derecha, microscopio de labor</w:t>
            </w:r>
            <w:r w:rsidRPr="003F4C9D">
              <w:rPr>
                <w:rFonts w:ascii="Century Schoolbook" w:hAnsi="Century Schoolbook"/>
                <w:color w:val="6786B7" w:themeColor="accent1"/>
                <w:sz w:val="18"/>
              </w:rPr>
              <w:t>a</w:t>
            </w:r>
            <w:r w:rsidRPr="003F4C9D">
              <w:rPr>
                <w:rFonts w:ascii="Century Schoolbook" w:hAnsi="Century Schoolbook"/>
                <w:color w:val="6786B7" w:themeColor="accent1"/>
                <w:sz w:val="18"/>
              </w:rPr>
              <w:t>torio. En ambos casos se muestran sus principales componentes.</w:t>
            </w:r>
            <w:r>
              <w:rPr>
                <w:rFonts w:ascii="Century Schoolbook" w:hAnsi="Century Schoolbook"/>
                <w:color w:val="6786B7" w:themeColor="accent1"/>
                <w:sz w:val="18"/>
              </w:rPr>
              <w:t xml:space="preserve"> </w:t>
            </w:r>
            <w:r w:rsidRPr="003F4C9D">
              <w:rPr>
                <w:rFonts w:ascii="Century Schoolbook" w:hAnsi="Century Schoolbook"/>
                <w:color w:val="6786B7" w:themeColor="accent1"/>
                <w:sz w:val="18"/>
              </w:rPr>
              <w:t>Al girar el torn</w:t>
            </w:r>
            <w:r w:rsidRPr="003F4C9D">
              <w:rPr>
                <w:rFonts w:ascii="Century Schoolbook" w:hAnsi="Century Schoolbook"/>
                <w:color w:val="6786B7" w:themeColor="accent1"/>
                <w:sz w:val="18"/>
              </w:rPr>
              <w:t>i</w:t>
            </w:r>
            <w:r w:rsidRPr="003F4C9D">
              <w:rPr>
                <w:rFonts w:ascii="Century Schoolbook" w:hAnsi="Century Schoolbook"/>
                <w:color w:val="6786B7" w:themeColor="accent1"/>
                <w:sz w:val="18"/>
              </w:rPr>
              <w:t xml:space="preserve">llo </w:t>
            </w:r>
            <w:proofErr w:type="spellStart"/>
            <w:r w:rsidRPr="003F4C9D">
              <w:rPr>
                <w:rFonts w:ascii="Century Schoolbook" w:hAnsi="Century Schoolbook"/>
                <w:color w:val="6786B7" w:themeColor="accent1"/>
                <w:sz w:val="18"/>
              </w:rPr>
              <w:t>macrométrico</w:t>
            </w:r>
            <w:proofErr w:type="spellEnd"/>
            <w:r w:rsidRPr="003F4C9D">
              <w:rPr>
                <w:rFonts w:ascii="Century Schoolbook" w:hAnsi="Century Schoolbook"/>
                <w:color w:val="6786B7" w:themeColor="accent1"/>
                <w:sz w:val="18"/>
              </w:rPr>
              <w:t xml:space="preserve"> el objeto se aleja o se acerca. El tornillo micrométrico permite enfocar la imagen</w:t>
            </w:r>
          </w:p>
          <w:p w:rsidR="00433B90" w:rsidRDefault="00433B90" w:rsidP="003F4C9D">
            <w:pPr>
              <w:pStyle w:val="Imagenpgina"/>
              <w:framePr w:wrap="notBeside"/>
              <w:shd w:val="clear" w:color="auto" w:fill="F2F2F2" w:themeFill="text2" w:themeFillShade="F2"/>
              <w:spacing w:before="0" w:after="0"/>
              <w:ind w:left="284" w:right="284" w:firstLine="284"/>
              <w:rPr>
                <w:rFonts w:ascii="Franklin Gothic Book" w:hAnsi="Franklin Gothic Book"/>
                <w:color w:val="auto"/>
              </w:rPr>
            </w:pPr>
          </w:p>
          <w:p w:rsidR="00433B90" w:rsidRDefault="00433B90" w:rsidP="003F4C9D">
            <w:pPr>
              <w:pStyle w:val="Imagenpgina"/>
              <w:framePr w:wrap="notBeside"/>
              <w:shd w:val="clear" w:color="auto" w:fill="F2F2F2" w:themeFill="text2" w:themeFillShade="F2"/>
              <w:spacing w:before="0" w:after="240"/>
              <w:ind w:left="284" w:right="284" w:firstLine="284"/>
            </w:pPr>
            <w:r w:rsidRPr="00433B90">
              <w:rPr>
                <w:rFonts w:ascii="Franklin Gothic Book" w:hAnsi="Franklin Gothic Book"/>
                <w:color w:val="auto"/>
              </w:rPr>
              <w:t>En los laboratorios también se usan otros tipos de microscopios: el microscopio de contrate de fases, muy utilizado para observaciones en fresco, sin teñir, de células y diversos microorganismos; el microscopio electrónico (sobrepasa el millón de aumentos), que permite percibir detalles en el interior de la célula; el microscopio electrónico de barrido, que da lugar a imágenes tridimensionales de gran detalle</w:t>
            </w:r>
            <w:r w:rsidR="003F4C9D">
              <w:rPr>
                <w:rFonts w:ascii="Franklin Gothic Book" w:hAnsi="Franklin Gothic Book"/>
                <w:color w:val="auto"/>
              </w:rPr>
              <w:t>.</w:t>
            </w:r>
          </w:p>
        </w:tc>
      </w:tr>
    </w:tbl>
    <w:p w:rsidR="00433B90" w:rsidRDefault="00433B90" w:rsidP="00433B90">
      <w:pPr>
        <w:pStyle w:val="Imagenpgina"/>
        <w:framePr w:wrap="notBeside"/>
        <w:spacing w:before="0" w:after="0" w:line="24" w:lineRule="auto"/>
      </w:pPr>
    </w:p>
    <w:p w:rsidR="00357BFE" w:rsidRDefault="00357BFE" w:rsidP="00357BFE">
      <w:pPr>
        <w:pStyle w:val="Prrafobsico"/>
        <w:spacing w:before="0" w:line="120" w:lineRule="auto"/>
        <w:ind w:firstLine="0"/>
        <w:rPr>
          <w:lang w:val="es-ES"/>
        </w:rPr>
      </w:pPr>
    </w:p>
    <w:p w:rsidR="004D29E4" w:rsidRDefault="006D1D96" w:rsidP="006D1D96">
      <w:pPr>
        <w:pStyle w:val="Nivel1"/>
        <w:numPr>
          <w:ilvl w:val="0"/>
          <w:numId w:val="16"/>
        </w:numPr>
        <w:tabs>
          <w:tab w:val="left" w:pos="425"/>
        </w:tabs>
        <w:ind w:left="0" w:firstLine="0"/>
      </w:pPr>
      <w:r>
        <w:t>Funciones celulares</w:t>
      </w:r>
    </w:p>
    <w:p w:rsidR="007E4810" w:rsidRPr="007E4810" w:rsidRDefault="007E4810" w:rsidP="007E4810">
      <w:pPr>
        <w:pStyle w:val="Prrafobsico"/>
        <w:rPr>
          <w:lang w:val="es-ES"/>
        </w:rPr>
      </w:pPr>
      <w:r>
        <w:rPr>
          <w:lang w:val="es-ES"/>
        </w:rPr>
        <w:t xml:space="preserve">Si la célula es la unidad </w:t>
      </w:r>
      <w:r w:rsidRPr="007E4810">
        <w:rPr>
          <w:i/>
          <w:lang w:val="es-ES"/>
        </w:rPr>
        <w:t>funcional</w:t>
      </w:r>
      <w:r>
        <w:rPr>
          <w:lang w:val="es-ES"/>
        </w:rPr>
        <w:t xml:space="preserve"> de los seres vivos debe realizar las funciones características de los mismos que se describieron en la Unidad 1 (página 5): </w:t>
      </w:r>
      <w:r>
        <w:rPr>
          <w:b/>
          <w:lang w:val="es-ES"/>
        </w:rPr>
        <w:t>nutrición, relación y reproducción.</w:t>
      </w:r>
    </w:p>
    <w:p w:rsidR="006D1D96" w:rsidRDefault="006D1D96" w:rsidP="006D1D96">
      <w:pPr>
        <w:pStyle w:val="Nivel2"/>
      </w:pPr>
      <w:r>
        <w:t>Nutrición</w:t>
      </w:r>
    </w:p>
    <w:p w:rsidR="007E4810" w:rsidRDefault="007E4810" w:rsidP="007E4810">
      <w:pPr>
        <w:pStyle w:val="Prrafobsico"/>
        <w:rPr>
          <w:b/>
          <w:lang w:val="es-ES"/>
        </w:rPr>
      </w:pPr>
      <w:r>
        <w:rPr>
          <w:lang w:val="es-ES"/>
        </w:rPr>
        <w:t>Recuerda que consiste en el intercambio de materia y energía con el medio, así como el conjunto de todos los pr</w:t>
      </w:r>
      <w:r>
        <w:rPr>
          <w:lang w:val="es-ES"/>
        </w:rPr>
        <w:t>o</w:t>
      </w:r>
      <w:r>
        <w:rPr>
          <w:lang w:val="es-ES"/>
        </w:rPr>
        <w:t>cesos implicados en ese intercambio. Según el modo en que la célula consigue la materia y energía que precisa para re</w:t>
      </w:r>
      <w:r>
        <w:rPr>
          <w:lang w:val="es-ES"/>
        </w:rPr>
        <w:t>a</w:t>
      </w:r>
      <w:r>
        <w:rPr>
          <w:lang w:val="es-ES"/>
        </w:rPr>
        <w:t xml:space="preserve">lizar sus funciones, se distinguen la nutrición </w:t>
      </w:r>
      <w:r>
        <w:rPr>
          <w:b/>
          <w:lang w:val="es-ES"/>
        </w:rPr>
        <w:t xml:space="preserve">autótrofa </w:t>
      </w:r>
      <w:r>
        <w:rPr>
          <w:lang w:val="es-ES"/>
        </w:rPr>
        <w:t xml:space="preserve">y </w:t>
      </w:r>
      <w:r>
        <w:rPr>
          <w:b/>
          <w:lang w:val="es-ES"/>
        </w:rPr>
        <w:t>h</w:t>
      </w:r>
      <w:r>
        <w:rPr>
          <w:b/>
          <w:lang w:val="es-ES"/>
        </w:rPr>
        <w:t>e</w:t>
      </w:r>
      <w:r>
        <w:rPr>
          <w:b/>
          <w:lang w:val="es-ES"/>
        </w:rPr>
        <w:t>terótrofa</w:t>
      </w:r>
      <w:r w:rsidR="008B1982">
        <w:rPr>
          <w:b/>
          <w:lang w:val="es-ES"/>
        </w:rPr>
        <w:t xml:space="preserve"> </w:t>
      </w:r>
      <w:r w:rsidR="008B1982">
        <w:rPr>
          <w:lang w:val="es-ES"/>
        </w:rPr>
        <w:t>(figura 2.3</w:t>
      </w:r>
      <w:r w:rsidR="000333CA">
        <w:rPr>
          <w:lang w:val="es-ES"/>
        </w:rPr>
        <w:t>2</w:t>
      </w:r>
      <w:r w:rsidR="008B1982">
        <w:rPr>
          <w:lang w:val="es-ES"/>
        </w:rPr>
        <w:t>)</w:t>
      </w:r>
      <w:r>
        <w:rPr>
          <w:b/>
          <w:lang w:val="es-ES"/>
        </w:rPr>
        <w:t>.</w:t>
      </w:r>
    </w:p>
    <w:p w:rsidR="00E0523C" w:rsidRDefault="00E0523C" w:rsidP="00E0523C">
      <w:pPr>
        <w:pStyle w:val="Destacadoenprrafo"/>
      </w:pPr>
      <w:r>
        <w:t xml:space="preserve">La </w:t>
      </w:r>
      <w:proofErr w:type="spellStart"/>
      <w:r>
        <w:t>diferencia</w:t>
      </w:r>
      <w:proofErr w:type="spellEnd"/>
      <w:r>
        <w:t xml:space="preserve"> entre la </w:t>
      </w:r>
      <w:proofErr w:type="spellStart"/>
      <w:r>
        <w:t>nutrición</w:t>
      </w:r>
      <w:proofErr w:type="spellEnd"/>
      <w:r>
        <w:t xml:space="preserve"> </w:t>
      </w:r>
      <w:proofErr w:type="spellStart"/>
      <w:r>
        <w:t>autótrofa</w:t>
      </w:r>
      <w:proofErr w:type="spellEnd"/>
      <w:r>
        <w:t xml:space="preserve"> y </w:t>
      </w:r>
      <w:proofErr w:type="spellStart"/>
      <w:r>
        <w:t>heterótrofa</w:t>
      </w:r>
      <w:proofErr w:type="spellEnd"/>
      <w:r>
        <w:t xml:space="preserve"> </w:t>
      </w:r>
      <w:proofErr w:type="spellStart"/>
      <w:r>
        <w:t>está</w:t>
      </w:r>
      <w:proofErr w:type="spellEnd"/>
      <w:r>
        <w:t xml:space="preserve"> </w:t>
      </w:r>
      <w:proofErr w:type="spellStart"/>
      <w:r>
        <w:t>en</w:t>
      </w:r>
      <w:proofErr w:type="spellEnd"/>
      <w:r>
        <w:t xml:space="preserve"> la forma </w:t>
      </w:r>
      <w:proofErr w:type="spellStart"/>
      <w:r>
        <w:t>en</w:t>
      </w:r>
      <w:proofErr w:type="spellEnd"/>
      <w:r>
        <w:t xml:space="preserve"> </w:t>
      </w:r>
      <w:proofErr w:type="spellStart"/>
      <w:r>
        <w:t>que</w:t>
      </w:r>
      <w:proofErr w:type="spellEnd"/>
      <w:r>
        <w:t xml:space="preserve"> la </w:t>
      </w:r>
      <w:proofErr w:type="spellStart"/>
      <w:r>
        <w:t>célula</w:t>
      </w:r>
      <w:proofErr w:type="spellEnd"/>
      <w:r>
        <w:t xml:space="preserve"> </w:t>
      </w:r>
      <w:proofErr w:type="spellStart"/>
      <w:r>
        <w:t>obtiene</w:t>
      </w:r>
      <w:proofErr w:type="spellEnd"/>
      <w:r>
        <w:t xml:space="preserve"> la </w:t>
      </w:r>
      <w:proofErr w:type="spellStart"/>
      <w:r>
        <w:t>materia</w:t>
      </w:r>
      <w:proofErr w:type="spellEnd"/>
      <w:r>
        <w:t xml:space="preserve"> </w:t>
      </w:r>
      <w:proofErr w:type="spellStart"/>
      <w:r>
        <w:t>orgán</w:t>
      </w:r>
      <w:r>
        <w:t>i</w:t>
      </w:r>
      <w:r>
        <w:t>ca</w:t>
      </w:r>
      <w:proofErr w:type="spellEnd"/>
      <w:r>
        <w:t xml:space="preserve"> </w:t>
      </w:r>
      <w:proofErr w:type="spellStart"/>
      <w:r>
        <w:t>que</w:t>
      </w:r>
      <w:proofErr w:type="spellEnd"/>
      <w:r>
        <w:t xml:space="preserve"> </w:t>
      </w:r>
      <w:proofErr w:type="spellStart"/>
      <w:r>
        <w:t>precisa</w:t>
      </w:r>
      <w:proofErr w:type="spellEnd"/>
      <w:r>
        <w:t xml:space="preserve">: los </w:t>
      </w:r>
      <w:proofErr w:type="spellStart"/>
      <w:r>
        <w:t>autótrofos</w:t>
      </w:r>
      <w:proofErr w:type="spellEnd"/>
      <w:r>
        <w:t xml:space="preserve"> son </w:t>
      </w:r>
      <w:proofErr w:type="spellStart"/>
      <w:r>
        <w:t>capaces</w:t>
      </w:r>
      <w:proofErr w:type="spellEnd"/>
      <w:r>
        <w:t xml:space="preserve"> de </w:t>
      </w:r>
      <w:proofErr w:type="spellStart"/>
      <w:r>
        <w:t>fabricarla</w:t>
      </w:r>
      <w:proofErr w:type="spellEnd"/>
      <w:r>
        <w:t xml:space="preserve"> y los </w:t>
      </w:r>
      <w:proofErr w:type="spellStart"/>
      <w:r>
        <w:t>heterótrofos</w:t>
      </w:r>
      <w:proofErr w:type="spellEnd"/>
      <w:r>
        <w:t xml:space="preserve"> </w:t>
      </w:r>
      <w:proofErr w:type="spellStart"/>
      <w:proofErr w:type="gramStart"/>
      <w:r>
        <w:t>han</w:t>
      </w:r>
      <w:proofErr w:type="spellEnd"/>
      <w:proofErr w:type="gramEnd"/>
      <w:r>
        <w:t xml:space="preserve"> de </w:t>
      </w:r>
      <w:proofErr w:type="spellStart"/>
      <w:r>
        <w:t>incorporarla</w:t>
      </w:r>
      <w:proofErr w:type="spellEnd"/>
      <w:r>
        <w:t xml:space="preserve"> del </w:t>
      </w:r>
      <w:proofErr w:type="spellStart"/>
      <w:r>
        <w:t>medio</w:t>
      </w:r>
      <w:proofErr w:type="spellEnd"/>
      <w:r>
        <w:t>.</w:t>
      </w:r>
    </w:p>
    <w:p w:rsidR="008B1982" w:rsidRDefault="008B1982" w:rsidP="008B1982">
      <w:pPr>
        <w:pStyle w:val="Imagenpgina"/>
        <w:framePr w:wrap="notBeside"/>
        <w:spacing w:after="0"/>
        <w:rPr>
          <w:lang w:val="en-US"/>
        </w:rPr>
      </w:pPr>
      <w:r>
        <w:drawing>
          <wp:inline distT="0" distB="0" distL="0" distR="0">
            <wp:extent cx="5883588" cy="3836274"/>
            <wp:effectExtent l="0" t="0" r="3175" b="0"/>
            <wp:docPr id="3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bolismow.gif"/>
                    <pic:cNvPicPr/>
                  </pic:nvPicPr>
                  <pic:blipFill>
                    <a:blip r:embed="rId56">
                      <a:extLst>
                        <a:ext uri="{28A0092B-C50C-407E-A947-70E740481C1C}">
                          <a14:useLocalDpi xmlns:a14="http://schemas.microsoft.com/office/drawing/2010/main" val="0"/>
                        </a:ext>
                      </a:extLst>
                    </a:blip>
                    <a:stretch>
                      <a:fillRect/>
                    </a:stretch>
                  </pic:blipFill>
                  <pic:spPr>
                    <a:xfrm>
                      <a:off x="0" y="0"/>
                      <a:ext cx="5883588" cy="3836274"/>
                    </a:xfrm>
                    <a:prstGeom prst="rect">
                      <a:avLst/>
                    </a:prstGeom>
                  </pic:spPr>
                </pic:pic>
              </a:graphicData>
            </a:graphic>
          </wp:inline>
        </w:drawing>
      </w:r>
    </w:p>
    <w:p w:rsidR="008B1982" w:rsidRPr="008B1982" w:rsidRDefault="008B1982" w:rsidP="008B1982">
      <w:pPr>
        <w:pStyle w:val="Imagenpgina"/>
        <w:framePr w:wrap="notBeside"/>
        <w:spacing w:before="120" w:after="0"/>
        <w:rPr>
          <w:lang w:val="en-US"/>
        </w:rPr>
      </w:pPr>
      <w:r>
        <w:rPr>
          <w:b/>
          <w:sz w:val="18"/>
        </w:rPr>
        <w:t>Figura 2.3</w:t>
      </w:r>
      <w:r w:rsidR="000333CA">
        <w:rPr>
          <w:b/>
          <w:sz w:val="18"/>
        </w:rPr>
        <w:t>2</w:t>
      </w:r>
      <w:r w:rsidRPr="00CA096C">
        <w:rPr>
          <w:b/>
          <w:sz w:val="18"/>
        </w:rPr>
        <w:t>.</w:t>
      </w:r>
      <w:r>
        <w:rPr>
          <w:sz w:val="18"/>
        </w:rPr>
        <w:t xml:space="preserve"> Esquema que muestra los puntos en común entre nutrición autótrofa y heterótrofa: la diferencia está en el origen y tipo de materia y energía iniciales</w:t>
      </w:r>
      <w:r w:rsidR="00340ECD">
        <w:rPr>
          <w:sz w:val="18"/>
        </w:rPr>
        <w:t xml:space="preserve"> (cmm)</w:t>
      </w:r>
      <w:r>
        <w:rPr>
          <w:sz w:val="18"/>
        </w:rPr>
        <w:t>.</w:t>
      </w:r>
    </w:p>
    <w:p w:rsidR="006D1D96" w:rsidRDefault="006D1D96" w:rsidP="006D1D96">
      <w:pPr>
        <w:pStyle w:val="Nivel3"/>
      </w:pPr>
      <w:r>
        <w:lastRenderedPageBreak/>
        <w:t>Nutrición autótrofa</w:t>
      </w:r>
    </w:p>
    <w:p w:rsidR="000A46C8" w:rsidRDefault="000A46C8" w:rsidP="000A46C8">
      <w:pPr>
        <w:pStyle w:val="Recuerda"/>
        <w:framePr w:wrap="around" w:x="1561" w:y="186"/>
      </w:pPr>
    </w:p>
    <w:p w:rsidR="000A46C8" w:rsidRDefault="000A46C8" w:rsidP="000A46C8">
      <w:pPr>
        <w:pStyle w:val="Recuerdattulo"/>
        <w:framePr w:wrap="around" w:x="1561" w:y="186"/>
        <w:pBdr>
          <w:bottom w:val="single" w:sz="4" w:space="1" w:color="auto"/>
        </w:pBdr>
        <w:rPr>
          <w:rFonts w:ascii="Franklin Gothic Heavy" w:hAnsi="Franklin Gothic Heavy"/>
          <w:sz w:val="20"/>
        </w:rPr>
      </w:pPr>
      <w:r w:rsidRPr="004A0A1F">
        <w:rPr>
          <w:rFonts w:ascii="Franklin Gothic Heavy" w:hAnsi="Franklin Gothic Heavy"/>
          <w:sz w:val="20"/>
        </w:rPr>
        <w:t>alimento y nutriente</w:t>
      </w:r>
    </w:p>
    <w:p w:rsidR="000A46C8" w:rsidRDefault="000A46C8" w:rsidP="000A46C8">
      <w:pPr>
        <w:pStyle w:val="Recuerdasubttulo"/>
        <w:framePr w:wrap="around" w:x="1561" w:y="186"/>
        <w:pBdr>
          <w:bottom w:val="single" w:sz="4" w:space="1" w:color="auto"/>
        </w:pBdr>
        <w:rPr>
          <w:rFonts w:ascii="Franklin Gothic Book" w:hAnsi="Franklin Gothic Book"/>
          <w:sz w:val="20"/>
        </w:rPr>
      </w:pPr>
      <w:r>
        <w:rPr>
          <w:rFonts w:ascii="Franklin Gothic Book" w:hAnsi="Franklin Gothic Book"/>
          <w:sz w:val="20"/>
        </w:rPr>
        <w:t>*</w:t>
      </w:r>
      <w:proofErr w:type="spellStart"/>
      <w:r>
        <w:rPr>
          <w:rFonts w:ascii="Franklin Gothic Book" w:hAnsi="Franklin Gothic Book"/>
          <w:sz w:val="20"/>
        </w:rPr>
        <w:t>Aunque</w:t>
      </w:r>
      <w:proofErr w:type="spellEnd"/>
      <w:r>
        <w:rPr>
          <w:rFonts w:ascii="Franklin Gothic Book" w:hAnsi="Franklin Gothic Book"/>
          <w:sz w:val="20"/>
        </w:rPr>
        <w:t xml:space="preserve"> </w:t>
      </w:r>
      <w:proofErr w:type="spellStart"/>
      <w:r>
        <w:rPr>
          <w:rFonts w:ascii="Franklin Gothic Book" w:hAnsi="Franklin Gothic Book"/>
          <w:sz w:val="20"/>
        </w:rPr>
        <w:t>es</w:t>
      </w:r>
      <w:proofErr w:type="spellEnd"/>
      <w:r>
        <w:rPr>
          <w:rFonts w:ascii="Franklin Gothic Book" w:hAnsi="Franklin Gothic Book"/>
          <w:sz w:val="20"/>
        </w:rPr>
        <w:t xml:space="preserve"> </w:t>
      </w:r>
      <w:proofErr w:type="spellStart"/>
      <w:r>
        <w:rPr>
          <w:rFonts w:ascii="Franklin Gothic Book" w:hAnsi="Franklin Gothic Book"/>
          <w:sz w:val="20"/>
        </w:rPr>
        <w:t>frecuente</w:t>
      </w:r>
      <w:proofErr w:type="spellEnd"/>
      <w:r>
        <w:rPr>
          <w:rFonts w:ascii="Franklin Gothic Book" w:hAnsi="Franklin Gothic Book"/>
          <w:sz w:val="20"/>
        </w:rPr>
        <w:t xml:space="preserve"> </w:t>
      </w:r>
      <w:proofErr w:type="spellStart"/>
      <w:r>
        <w:rPr>
          <w:rFonts w:ascii="Franklin Gothic Book" w:hAnsi="Franklin Gothic Book"/>
          <w:sz w:val="20"/>
        </w:rPr>
        <w:t>r</w:t>
      </w:r>
      <w:r>
        <w:rPr>
          <w:rFonts w:ascii="Franklin Gothic Book" w:hAnsi="Franklin Gothic Book"/>
          <w:sz w:val="20"/>
        </w:rPr>
        <w:t>e</w:t>
      </w:r>
      <w:r>
        <w:rPr>
          <w:rFonts w:ascii="Franklin Gothic Book" w:hAnsi="Franklin Gothic Book"/>
          <w:sz w:val="20"/>
        </w:rPr>
        <w:t>ferirse</w:t>
      </w:r>
      <w:proofErr w:type="spellEnd"/>
      <w:r>
        <w:rPr>
          <w:rFonts w:ascii="Franklin Gothic Book" w:hAnsi="Franklin Gothic Book"/>
          <w:sz w:val="20"/>
        </w:rPr>
        <w:t xml:space="preserve"> a la </w:t>
      </w:r>
      <w:proofErr w:type="spellStart"/>
      <w:r>
        <w:rPr>
          <w:rFonts w:ascii="Franklin Gothic Book" w:hAnsi="Franklin Gothic Book"/>
          <w:sz w:val="20"/>
        </w:rPr>
        <w:t>nutrición</w:t>
      </w:r>
      <w:proofErr w:type="spellEnd"/>
      <w:r>
        <w:rPr>
          <w:rFonts w:ascii="Franklin Gothic Book" w:hAnsi="Franklin Gothic Book"/>
          <w:sz w:val="20"/>
        </w:rPr>
        <w:t xml:space="preserve"> </w:t>
      </w:r>
      <w:proofErr w:type="spellStart"/>
      <w:r w:rsidRPr="004A0A1F">
        <w:rPr>
          <w:rFonts w:ascii="Franklin Gothic Book" w:hAnsi="Franklin Gothic Book"/>
          <w:b/>
          <w:sz w:val="20"/>
        </w:rPr>
        <w:t>autó</w:t>
      </w:r>
      <w:r>
        <w:rPr>
          <w:rFonts w:ascii="Franklin Gothic Book" w:hAnsi="Franklin Gothic Book"/>
          <w:b/>
          <w:sz w:val="20"/>
        </w:rPr>
        <w:t>-</w:t>
      </w:r>
      <w:r w:rsidRPr="004A0A1F">
        <w:rPr>
          <w:rFonts w:ascii="Franklin Gothic Book" w:hAnsi="Franklin Gothic Book"/>
          <w:b/>
          <w:sz w:val="20"/>
        </w:rPr>
        <w:t>trofa</w:t>
      </w:r>
      <w:proofErr w:type="spellEnd"/>
      <w:r>
        <w:rPr>
          <w:rFonts w:ascii="Franklin Gothic Book" w:hAnsi="Franklin Gothic Book"/>
          <w:sz w:val="20"/>
        </w:rPr>
        <w:t xml:space="preserve"> </w:t>
      </w:r>
      <w:proofErr w:type="spellStart"/>
      <w:r>
        <w:rPr>
          <w:rFonts w:ascii="Franklin Gothic Book" w:hAnsi="Franklin Gothic Book"/>
          <w:sz w:val="20"/>
        </w:rPr>
        <w:t>diciendo</w:t>
      </w:r>
      <w:proofErr w:type="spellEnd"/>
      <w:r>
        <w:rPr>
          <w:rFonts w:ascii="Franklin Gothic Book" w:hAnsi="Franklin Gothic Book"/>
          <w:sz w:val="20"/>
        </w:rPr>
        <w:t xml:space="preserve"> </w:t>
      </w:r>
      <w:proofErr w:type="spellStart"/>
      <w:r>
        <w:rPr>
          <w:rFonts w:ascii="Franklin Gothic Book" w:hAnsi="Franklin Gothic Book"/>
          <w:sz w:val="20"/>
        </w:rPr>
        <w:t>que</w:t>
      </w:r>
      <w:proofErr w:type="spellEnd"/>
      <w:r>
        <w:rPr>
          <w:rFonts w:ascii="Franklin Gothic Book" w:hAnsi="Franklin Gothic Book"/>
          <w:sz w:val="20"/>
        </w:rPr>
        <w:t xml:space="preserve"> </w:t>
      </w:r>
      <w:proofErr w:type="spellStart"/>
      <w:r>
        <w:rPr>
          <w:rFonts w:ascii="Franklin Gothic Book" w:hAnsi="Franklin Gothic Book"/>
          <w:sz w:val="20"/>
        </w:rPr>
        <w:t>estos</w:t>
      </w:r>
      <w:proofErr w:type="spellEnd"/>
      <w:r>
        <w:rPr>
          <w:rFonts w:ascii="Franklin Gothic Book" w:hAnsi="Franklin Gothic Book"/>
          <w:sz w:val="20"/>
        </w:rPr>
        <w:t xml:space="preserve"> </w:t>
      </w:r>
      <w:proofErr w:type="spellStart"/>
      <w:r>
        <w:rPr>
          <w:rFonts w:ascii="Franklin Gothic Book" w:hAnsi="Franklin Gothic Book"/>
          <w:sz w:val="20"/>
        </w:rPr>
        <w:t>organismos</w:t>
      </w:r>
      <w:proofErr w:type="spellEnd"/>
      <w:r>
        <w:rPr>
          <w:rFonts w:ascii="Franklin Gothic Book" w:hAnsi="Franklin Gothic Book"/>
          <w:sz w:val="20"/>
        </w:rPr>
        <w:t xml:space="preserve"> son </w:t>
      </w:r>
      <w:proofErr w:type="spellStart"/>
      <w:r>
        <w:rPr>
          <w:rFonts w:ascii="Franklin Gothic Book" w:hAnsi="Franklin Gothic Book"/>
          <w:i/>
          <w:sz w:val="20"/>
        </w:rPr>
        <w:t>capaces</w:t>
      </w:r>
      <w:proofErr w:type="spellEnd"/>
      <w:r>
        <w:rPr>
          <w:rFonts w:ascii="Franklin Gothic Book" w:hAnsi="Franklin Gothic Book"/>
          <w:i/>
          <w:sz w:val="20"/>
        </w:rPr>
        <w:t xml:space="preserve"> de </w:t>
      </w:r>
      <w:proofErr w:type="spellStart"/>
      <w:r>
        <w:rPr>
          <w:rFonts w:ascii="Franklin Gothic Book" w:hAnsi="Franklin Gothic Book"/>
          <w:i/>
          <w:sz w:val="20"/>
        </w:rPr>
        <w:t>fabricar</w:t>
      </w:r>
      <w:proofErr w:type="spellEnd"/>
      <w:r>
        <w:rPr>
          <w:rFonts w:ascii="Franklin Gothic Book" w:hAnsi="Franklin Gothic Book"/>
          <w:i/>
          <w:sz w:val="20"/>
        </w:rPr>
        <w:t xml:space="preserve"> </w:t>
      </w:r>
      <w:proofErr w:type="spellStart"/>
      <w:r>
        <w:rPr>
          <w:rFonts w:ascii="Franklin Gothic Book" w:hAnsi="Franklin Gothic Book"/>
          <w:i/>
          <w:sz w:val="20"/>
        </w:rPr>
        <w:t>su</w:t>
      </w:r>
      <w:proofErr w:type="spellEnd"/>
      <w:r>
        <w:rPr>
          <w:rFonts w:ascii="Franklin Gothic Book" w:hAnsi="Franklin Gothic Book"/>
          <w:i/>
          <w:sz w:val="20"/>
        </w:rPr>
        <w:t xml:space="preserve"> </w:t>
      </w:r>
      <w:proofErr w:type="spellStart"/>
      <w:r>
        <w:rPr>
          <w:rFonts w:ascii="Franklin Gothic Book" w:hAnsi="Franklin Gothic Book"/>
          <w:i/>
          <w:sz w:val="20"/>
        </w:rPr>
        <w:t>propio</w:t>
      </w:r>
      <w:proofErr w:type="spellEnd"/>
      <w:r>
        <w:rPr>
          <w:rFonts w:ascii="Franklin Gothic Book" w:hAnsi="Franklin Gothic Book"/>
          <w:i/>
          <w:sz w:val="20"/>
        </w:rPr>
        <w:t xml:space="preserve"> </w:t>
      </w:r>
      <w:proofErr w:type="spellStart"/>
      <w:r>
        <w:rPr>
          <w:rFonts w:ascii="Franklin Gothic Book" w:hAnsi="Franklin Gothic Book"/>
          <w:i/>
          <w:sz w:val="20"/>
        </w:rPr>
        <w:t>al</w:t>
      </w:r>
      <w:r>
        <w:rPr>
          <w:rFonts w:ascii="Franklin Gothic Book" w:hAnsi="Franklin Gothic Book"/>
          <w:i/>
          <w:sz w:val="20"/>
        </w:rPr>
        <w:t>i</w:t>
      </w:r>
      <w:r>
        <w:rPr>
          <w:rFonts w:ascii="Franklin Gothic Book" w:hAnsi="Franklin Gothic Book"/>
          <w:i/>
          <w:sz w:val="20"/>
        </w:rPr>
        <w:t>mento</w:t>
      </w:r>
      <w:proofErr w:type="spellEnd"/>
      <w:r>
        <w:rPr>
          <w:rFonts w:ascii="Franklin Gothic Book" w:hAnsi="Franklin Gothic Book"/>
          <w:sz w:val="20"/>
        </w:rPr>
        <w:t xml:space="preserve">, </w:t>
      </w:r>
      <w:proofErr w:type="spellStart"/>
      <w:r>
        <w:rPr>
          <w:rFonts w:ascii="Franklin Gothic Book" w:hAnsi="Franklin Gothic Book"/>
          <w:sz w:val="20"/>
        </w:rPr>
        <w:t>es</w:t>
      </w:r>
      <w:proofErr w:type="spellEnd"/>
      <w:r>
        <w:rPr>
          <w:rFonts w:ascii="Franklin Gothic Book" w:hAnsi="Franklin Gothic Book"/>
          <w:sz w:val="20"/>
        </w:rPr>
        <w:t xml:space="preserve"> </w:t>
      </w:r>
      <w:proofErr w:type="spellStart"/>
      <w:r>
        <w:rPr>
          <w:rFonts w:ascii="Franklin Gothic Book" w:hAnsi="Franklin Gothic Book"/>
          <w:sz w:val="20"/>
        </w:rPr>
        <w:t>preferible</w:t>
      </w:r>
      <w:proofErr w:type="spellEnd"/>
      <w:r>
        <w:rPr>
          <w:rFonts w:ascii="Franklin Gothic Book" w:hAnsi="Franklin Gothic Book"/>
          <w:sz w:val="20"/>
        </w:rPr>
        <w:t xml:space="preserve"> </w:t>
      </w:r>
      <w:proofErr w:type="spellStart"/>
      <w:r>
        <w:rPr>
          <w:rFonts w:ascii="Franklin Gothic Book" w:hAnsi="Franklin Gothic Book"/>
          <w:sz w:val="20"/>
        </w:rPr>
        <w:t>reser-var</w:t>
      </w:r>
      <w:proofErr w:type="spellEnd"/>
      <w:r>
        <w:rPr>
          <w:rFonts w:ascii="Franklin Gothic Book" w:hAnsi="Franklin Gothic Book"/>
          <w:sz w:val="20"/>
        </w:rPr>
        <w:t xml:space="preserve"> el </w:t>
      </w:r>
      <w:proofErr w:type="spellStart"/>
      <w:r>
        <w:rPr>
          <w:rFonts w:ascii="Franklin Gothic Book" w:hAnsi="Franklin Gothic Book"/>
          <w:sz w:val="20"/>
        </w:rPr>
        <w:t>término</w:t>
      </w:r>
      <w:proofErr w:type="spellEnd"/>
      <w:r>
        <w:rPr>
          <w:rFonts w:ascii="Franklin Gothic Book" w:hAnsi="Franklin Gothic Book"/>
          <w:sz w:val="20"/>
        </w:rPr>
        <w:t xml:space="preserve"> </w:t>
      </w:r>
      <w:proofErr w:type="spellStart"/>
      <w:r>
        <w:rPr>
          <w:rFonts w:ascii="Franklin Gothic Book" w:hAnsi="Franklin Gothic Book"/>
          <w:sz w:val="20"/>
        </w:rPr>
        <w:t>alimento</w:t>
      </w:r>
      <w:proofErr w:type="spellEnd"/>
      <w:r>
        <w:rPr>
          <w:rFonts w:ascii="Franklin Gothic Book" w:hAnsi="Franklin Gothic Book"/>
          <w:sz w:val="20"/>
        </w:rPr>
        <w:t xml:space="preserve"> para </w:t>
      </w:r>
      <w:proofErr w:type="spellStart"/>
      <w:r>
        <w:rPr>
          <w:rFonts w:ascii="Franklin Gothic Book" w:hAnsi="Franklin Gothic Book"/>
          <w:sz w:val="20"/>
        </w:rPr>
        <w:t>hacer</w:t>
      </w:r>
      <w:proofErr w:type="spellEnd"/>
      <w:r>
        <w:rPr>
          <w:rFonts w:ascii="Franklin Gothic Book" w:hAnsi="Franklin Gothic Book"/>
          <w:sz w:val="20"/>
        </w:rPr>
        <w:t xml:space="preserve"> </w:t>
      </w:r>
      <w:proofErr w:type="spellStart"/>
      <w:r>
        <w:rPr>
          <w:rFonts w:ascii="Franklin Gothic Book" w:hAnsi="Franklin Gothic Book"/>
          <w:sz w:val="20"/>
        </w:rPr>
        <w:t>referencia</w:t>
      </w:r>
      <w:proofErr w:type="spellEnd"/>
      <w:r>
        <w:rPr>
          <w:rFonts w:ascii="Franklin Gothic Book" w:hAnsi="Franklin Gothic Book"/>
          <w:sz w:val="20"/>
        </w:rPr>
        <w:t xml:space="preserve"> a la </w:t>
      </w:r>
      <w:proofErr w:type="spellStart"/>
      <w:r>
        <w:rPr>
          <w:rFonts w:ascii="Franklin Gothic Book" w:hAnsi="Franklin Gothic Book"/>
          <w:sz w:val="20"/>
        </w:rPr>
        <w:t>materia</w:t>
      </w:r>
      <w:proofErr w:type="spellEnd"/>
      <w:r>
        <w:rPr>
          <w:rFonts w:ascii="Franklin Gothic Book" w:hAnsi="Franklin Gothic Book"/>
          <w:sz w:val="20"/>
        </w:rPr>
        <w:t xml:space="preserve"> </w:t>
      </w:r>
      <w:proofErr w:type="spellStart"/>
      <w:r>
        <w:rPr>
          <w:rFonts w:ascii="Franklin Gothic Book" w:hAnsi="Franklin Gothic Book"/>
          <w:sz w:val="20"/>
        </w:rPr>
        <w:t>orgánica</w:t>
      </w:r>
      <w:proofErr w:type="spellEnd"/>
      <w:r>
        <w:rPr>
          <w:rFonts w:ascii="Franklin Gothic Book" w:hAnsi="Franklin Gothic Book"/>
          <w:sz w:val="20"/>
        </w:rPr>
        <w:t xml:space="preserve"> </w:t>
      </w:r>
      <w:proofErr w:type="spellStart"/>
      <w:r>
        <w:rPr>
          <w:rFonts w:ascii="Franklin Gothic Book" w:hAnsi="Franklin Gothic Book"/>
          <w:sz w:val="20"/>
        </w:rPr>
        <w:t>que</w:t>
      </w:r>
      <w:proofErr w:type="spellEnd"/>
      <w:r>
        <w:rPr>
          <w:rFonts w:ascii="Franklin Gothic Book" w:hAnsi="Franklin Gothic Book"/>
          <w:sz w:val="20"/>
        </w:rPr>
        <w:t xml:space="preserve"> </w:t>
      </w:r>
      <w:proofErr w:type="spellStart"/>
      <w:r>
        <w:rPr>
          <w:rFonts w:ascii="Franklin Gothic Book" w:hAnsi="Franklin Gothic Book"/>
          <w:sz w:val="20"/>
        </w:rPr>
        <w:t>t</w:t>
      </w:r>
      <w:r>
        <w:rPr>
          <w:rFonts w:ascii="Franklin Gothic Book" w:hAnsi="Franklin Gothic Book"/>
          <w:sz w:val="20"/>
        </w:rPr>
        <w:t>o</w:t>
      </w:r>
      <w:r>
        <w:rPr>
          <w:rFonts w:ascii="Franklin Gothic Book" w:hAnsi="Franklin Gothic Book"/>
          <w:sz w:val="20"/>
        </w:rPr>
        <w:t>man</w:t>
      </w:r>
      <w:proofErr w:type="spellEnd"/>
      <w:r>
        <w:rPr>
          <w:rFonts w:ascii="Franklin Gothic Book" w:hAnsi="Franklin Gothic Book"/>
          <w:sz w:val="20"/>
        </w:rPr>
        <w:t xml:space="preserve"> </w:t>
      </w:r>
      <w:proofErr w:type="gramStart"/>
      <w:r>
        <w:rPr>
          <w:rFonts w:ascii="Franklin Gothic Book" w:hAnsi="Franklin Gothic Book"/>
          <w:sz w:val="20"/>
        </w:rPr>
        <w:t>del</w:t>
      </w:r>
      <w:proofErr w:type="gramEnd"/>
      <w:r>
        <w:rPr>
          <w:rFonts w:ascii="Franklin Gothic Book" w:hAnsi="Franklin Gothic Book"/>
          <w:sz w:val="20"/>
        </w:rPr>
        <w:t xml:space="preserve"> </w:t>
      </w:r>
      <w:proofErr w:type="spellStart"/>
      <w:r>
        <w:rPr>
          <w:rFonts w:ascii="Franklin Gothic Book" w:hAnsi="Franklin Gothic Book"/>
          <w:sz w:val="20"/>
        </w:rPr>
        <w:t>medio</w:t>
      </w:r>
      <w:proofErr w:type="spellEnd"/>
      <w:r>
        <w:rPr>
          <w:rFonts w:ascii="Franklin Gothic Book" w:hAnsi="Franklin Gothic Book"/>
          <w:sz w:val="20"/>
        </w:rPr>
        <w:t xml:space="preserve"> los </w:t>
      </w:r>
      <w:proofErr w:type="spellStart"/>
      <w:r>
        <w:rPr>
          <w:rFonts w:ascii="Franklin Gothic Book" w:hAnsi="Franklin Gothic Book"/>
          <w:sz w:val="20"/>
        </w:rPr>
        <w:t>orga-nismos</w:t>
      </w:r>
      <w:proofErr w:type="spellEnd"/>
      <w:r>
        <w:rPr>
          <w:rFonts w:ascii="Franklin Gothic Book" w:hAnsi="Franklin Gothic Book"/>
          <w:sz w:val="20"/>
        </w:rPr>
        <w:t xml:space="preserve"> </w:t>
      </w:r>
      <w:proofErr w:type="spellStart"/>
      <w:r>
        <w:rPr>
          <w:rFonts w:ascii="Franklin Gothic Book" w:hAnsi="Franklin Gothic Book"/>
          <w:sz w:val="20"/>
        </w:rPr>
        <w:t>heterótrofos</w:t>
      </w:r>
      <w:proofErr w:type="spellEnd"/>
      <w:r>
        <w:rPr>
          <w:rFonts w:ascii="Franklin Gothic Book" w:hAnsi="Franklin Gothic Book"/>
          <w:sz w:val="20"/>
        </w:rPr>
        <w:t xml:space="preserve">. Lo </w:t>
      </w:r>
      <w:proofErr w:type="spellStart"/>
      <w:r>
        <w:rPr>
          <w:rFonts w:ascii="Franklin Gothic Book" w:hAnsi="Franklin Gothic Book"/>
          <w:sz w:val="20"/>
        </w:rPr>
        <w:t>que</w:t>
      </w:r>
      <w:proofErr w:type="spellEnd"/>
      <w:r>
        <w:rPr>
          <w:rFonts w:ascii="Franklin Gothic Book" w:hAnsi="Franklin Gothic Book"/>
          <w:sz w:val="20"/>
        </w:rPr>
        <w:t xml:space="preserve"> </w:t>
      </w:r>
      <w:proofErr w:type="spellStart"/>
      <w:r>
        <w:rPr>
          <w:rFonts w:ascii="Franklin Gothic Book" w:hAnsi="Franklin Gothic Book"/>
          <w:i/>
          <w:sz w:val="20"/>
        </w:rPr>
        <w:t>fabrican</w:t>
      </w:r>
      <w:proofErr w:type="spellEnd"/>
      <w:r>
        <w:rPr>
          <w:rFonts w:ascii="Franklin Gothic Book" w:hAnsi="Franklin Gothic Book"/>
          <w:sz w:val="20"/>
        </w:rPr>
        <w:t xml:space="preserve"> los </w:t>
      </w:r>
      <w:proofErr w:type="spellStart"/>
      <w:r>
        <w:rPr>
          <w:rFonts w:ascii="Franklin Gothic Book" w:hAnsi="Franklin Gothic Book"/>
          <w:sz w:val="20"/>
        </w:rPr>
        <w:t>autótr</w:t>
      </w:r>
      <w:r>
        <w:rPr>
          <w:rFonts w:ascii="Franklin Gothic Book" w:hAnsi="Franklin Gothic Book"/>
          <w:sz w:val="20"/>
        </w:rPr>
        <w:t>o</w:t>
      </w:r>
      <w:r>
        <w:rPr>
          <w:rFonts w:ascii="Franklin Gothic Book" w:hAnsi="Franklin Gothic Book"/>
          <w:sz w:val="20"/>
        </w:rPr>
        <w:t>fos</w:t>
      </w:r>
      <w:proofErr w:type="spellEnd"/>
      <w:r>
        <w:rPr>
          <w:rFonts w:ascii="Franklin Gothic Book" w:hAnsi="Franklin Gothic Book"/>
          <w:sz w:val="20"/>
        </w:rPr>
        <w:t xml:space="preserve"> son </w:t>
      </w:r>
      <w:proofErr w:type="spellStart"/>
      <w:r>
        <w:rPr>
          <w:rFonts w:ascii="Franklin Gothic Book" w:hAnsi="Franklin Gothic Book"/>
          <w:sz w:val="20"/>
        </w:rPr>
        <w:t>moléculas</w:t>
      </w:r>
      <w:proofErr w:type="spellEnd"/>
      <w:r>
        <w:rPr>
          <w:rFonts w:ascii="Franklin Gothic Book" w:hAnsi="Franklin Gothic Book"/>
          <w:sz w:val="20"/>
        </w:rPr>
        <w:t xml:space="preserve"> </w:t>
      </w:r>
      <w:proofErr w:type="spellStart"/>
      <w:r>
        <w:rPr>
          <w:rFonts w:ascii="Franklin Gothic Book" w:hAnsi="Franklin Gothic Book"/>
          <w:sz w:val="20"/>
        </w:rPr>
        <w:t>orgáni-cas</w:t>
      </w:r>
      <w:proofErr w:type="spellEnd"/>
      <w:r>
        <w:rPr>
          <w:rFonts w:ascii="Franklin Gothic Book" w:hAnsi="Franklin Gothic Book"/>
          <w:sz w:val="20"/>
        </w:rPr>
        <w:t xml:space="preserve"> </w:t>
      </w:r>
      <w:proofErr w:type="spellStart"/>
      <w:r>
        <w:rPr>
          <w:rFonts w:ascii="Franklin Gothic Book" w:hAnsi="Franklin Gothic Book"/>
          <w:sz w:val="20"/>
        </w:rPr>
        <w:t>que</w:t>
      </w:r>
      <w:proofErr w:type="spellEnd"/>
      <w:r>
        <w:rPr>
          <w:rFonts w:ascii="Franklin Gothic Book" w:hAnsi="Franklin Gothic Book"/>
          <w:sz w:val="20"/>
        </w:rPr>
        <w:t xml:space="preserve"> </w:t>
      </w:r>
      <w:proofErr w:type="spellStart"/>
      <w:r>
        <w:rPr>
          <w:rFonts w:ascii="Franklin Gothic Book" w:hAnsi="Franklin Gothic Book"/>
          <w:sz w:val="20"/>
        </w:rPr>
        <w:t>emplearán</w:t>
      </w:r>
      <w:proofErr w:type="spellEnd"/>
      <w:r>
        <w:rPr>
          <w:rFonts w:ascii="Franklin Gothic Book" w:hAnsi="Franklin Gothic Book"/>
          <w:sz w:val="20"/>
        </w:rPr>
        <w:t xml:space="preserve"> </w:t>
      </w:r>
      <w:proofErr w:type="spellStart"/>
      <w:r>
        <w:rPr>
          <w:rFonts w:ascii="Franklin Gothic Book" w:hAnsi="Franklin Gothic Book"/>
          <w:sz w:val="20"/>
        </w:rPr>
        <w:t>en</w:t>
      </w:r>
      <w:proofErr w:type="spellEnd"/>
      <w:r>
        <w:rPr>
          <w:rFonts w:ascii="Franklin Gothic Book" w:hAnsi="Franklin Gothic Book"/>
          <w:sz w:val="20"/>
        </w:rPr>
        <w:t xml:space="preserve"> </w:t>
      </w:r>
      <w:proofErr w:type="spellStart"/>
      <w:r>
        <w:rPr>
          <w:rFonts w:ascii="Franklin Gothic Book" w:hAnsi="Franklin Gothic Book"/>
          <w:sz w:val="20"/>
        </w:rPr>
        <w:t>d</w:t>
      </w:r>
      <w:r>
        <w:rPr>
          <w:rFonts w:ascii="Franklin Gothic Book" w:hAnsi="Franklin Gothic Book"/>
          <w:sz w:val="20"/>
        </w:rPr>
        <w:t>i</w:t>
      </w:r>
      <w:r>
        <w:rPr>
          <w:rFonts w:ascii="Franklin Gothic Book" w:hAnsi="Franklin Gothic Book"/>
          <w:sz w:val="20"/>
        </w:rPr>
        <w:t>versas</w:t>
      </w:r>
      <w:proofErr w:type="spellEnd"/>
      <w:r>
        <w:rPr>
          <w:rFonts w:ascii="Franklin Gothic Book" w:hAnsi="Franklin Gothic Book"/>
          <w:sz w:val="20"/>
        </w:rPr>
        <w:t xml:space="preserve"> </w:t>
      </w:r>
      <w:proofErr w:type="spellStart"/>
      <w:r>
        <w:rPr>
          <w:rFonts w:ascii="Franklin Gothic Book" w:hAnsi="Franklin Gothic Book"/>
          <w:sz w:val="20"/>
        </w:rPr>
        <w:t>funciones</w:t>
      </w:r>
      <w:proofErr w:type="spellEnd"/>
      <w:r>
        <w:rPr>
          <w:rFonts w:ascii="Franklin Gothic Book" w:hAnsi="Franklin Gothic Book"/>
          <w:sz w:val="20"/>
        </w:rPr>
        <w:t>.</w:t>
      </w:r>
    </w:p>
    <w:p w:rsidR="000A46C8" w:rsidRPr="004A0A1F" w:rsidRDefault="000A46C8" w:rsidP="000A46C8">
      <w:pPr>
        <w:pStyle w:val="Recuerdasubttulo"/>
        <w:framePr w:wrap="around" w:x="1561" w:y="186"/>
        <w:pBdr>
          <w:bottom w:val="single" w:sz="4" w:space="1" w:color="auto"/>
        </w:pBdr>
        <w:rPr>
          <w:rFonts w:ascii="Franklin Gothic Book" w:hAnsi="Franklin Gothic Book"/>
          <w:sz w:val="20"/>
        </w:rPr>
      </w:pPr>
      <w:r>
        <w:rPr>
          <w:rFonts w:ascii="Franklin Gothic Book" w:hAnsi="Franklin Gothic Book"/>
          <w:sz w:val="20"/>
        </w:rPr>
        <w:t xml:space="preserve">El </w:t>
      </w:r>
      <w:proofErr w:type="spellStart"/>
      <w:r>
        <w:rPr>
          <w:rFonts w:ascii="Franklin Gothic Book" w:hAnsi="Franklin Gothic Book"/>
          <w:sz w:val="20"/>
        </w:rPr>
        <w:t>término</w:t>
      </w:r>
      <w:proofErr w:type="spellEnd"/>
      <w:r>
        <w:rPr>
          <w:rFonts w:ascii="Franklin Gothic Book" w:hAnsi="Franklin Gothic Book"/>
          <w:sz w:val="20"/>
        </w:rPr>
        <w:t xml:space="preserve"> </w:t>
      </w:r>
      <w:proofErr w:type="spellStart"/>
      <w:r>
        <w:rPr>
          <w:rFonts w:ascii="Franklin Gothic Book" w:hAnsi="Franklin Gothic Book"/>
          <w:b/>
          <w:sz w:val="20"/>
        </w:rPr>
        <w:t>nutriente</w:t>
      </w:r>
      <w:proofErr w:type="spellEnd"/>
      <w:r>
        <w:rPr>
          <w:rFonts w:ascii="Franklin Gothic Book" w:hAnsi="Franklin Gothic Book"/>
          <w:sz w:val="20"/>
        </w:rPr>
        <w:t xml:space="preserve"> se </w:t>
      </w:r>
      <w:proofErr w:type="spellStart"/>
      <w:r>
        <w:rPr>
          <w:rFonts w:ascii="Franklin Gothic Book" w:hAnsi="Franklin Gothic Book"/>
          <w:sz w:val="20"/>
        </w:rPr>
        <w:t>aplica</w:t>
      </w:r>
      <w:proofErr w:type="spellEnd"/>
      <w:r>
        <w:rPr>
          <w:rFonts w:ascii="Franklin Gothic Book" w:hAnsi="Franklin Gothic Book"/>
          <w:sz w:val="20"/>
        </w:rPr>
        <w:t xml:space="preserve"> a </w:t>
      </w:r>
      <w:proofErr w:type="spellStart"/>
      <w:r>
        <w:rPr>
          <w:rFonts w:ascii="Franklin Gothic Book" w:hAnsi="Franklin Gothic Book"/>
          <w:sz w:val="20"/>
        </w:rPr>
        <w:t>las</w:t>
      </w:r>
      <w:proofErr w:type="spellEnd"/>
      <w:r>
        <w:rPr>
          <w:rFonts w:ascii="Franklin Gothic Book" w:hAnsi="Franklin Gothic Book"/>
          <w:sz w:val="20"/>
        </w:rPr>
        <w:t xml:space="preserve"> </w:t>
      </w:r>
      <w:proofErr w:type="spellStart"/>
      <w:r>
        <w:rPr>
          <w:rFonts w:ascii="Franklin Gothic Book" w:hAnsi="Franklin Gothic Book"/>
          <w:sz w:val="20"/>
        </w:rPr>
        <w:t>sustancias</w:t>
      </w:r>
      <w:proofErr w:type="spellEnd"/>
      <w:r>
        <w:rPr>
          <w:rFonts w:ascii="Franklin Gothic Book" w:hAnsi="Franklin Gothic Book"/>
          <w:sz w:val="20"/>
        </w:rPr>
        <w:t xml:space="preserve"> </w:t>
      </w:r>
      <w:proofErr w:type="spellStart"/>
      <w:r>
        <w:rPr>
          <w:rFonts w:ascii="Franklin Gothic Book" w:hAnsi="Franklin Gothic Book"/>
          <w:sz w:val="20"/>
        </w:rPr>
        <w:t>que</w:t>
      </w:r>
      <w:proofErr w:type="spellEnd"/>
      <w:r>
        <w:rPr>
          <w:rFonts w:ascii="Franklin Gothic Book" w:hAnsi="Franklin Gothic Book"/>
          <w:sz w:val="20"/>
        </w:rPr>
        <w:t xml:space="preserve"> los </w:t>
      </w:r>
      <w:proofErr w:type="spellStart"/>
      <w:r>
        <w:rPr>
          <w:rFonts w:ascii="Franklin Gothic Book" w:hAnsi="Franklin Gothic Book"/>
          <w:sz w:val="20"/>
        </w:rPr>
        <w:t>autótrofos</w:t>
      </w:r>
      <w:proofErr w:type="spellEnd"/>
      <w:r>
        <w:rPr>
          <w:rFonts w:ascii="Franklin Gothic Book" w:hAnsi="Franklin Gothic Book"/>
          <w:sz w:val="20"/>
        </w:rPr>
        <w:t xml:space="preserve"> </w:t>
      </w:r>
      <w:proofErr w:type="spellStart"/>
      <w:r>
        <w:rPr>
          <w:rFonts w:ascii="Franklin Gothic Book" w:hAnsi="Franklin Gothic Book"/>
          <w:sz w:val="20"/>
        </w:rPr>
        <w:t>toman</w:t>
      </w:r>
      <w:proofErr w:type="spellEnd"/>
      <w:r>
        <w:rPr>
          <w:rFonts w:ascii="Franklin Gothic Book" w:hAnsi="Franklin Gothic Book"/>
          <w:sz w:val="20"/>
        </w:rPr>
        <w:t xml:space="preserve"> </w:t>
      </w:r>
      <w:proofErr w:type="spellStart"/>
      <w:r>
        <w:rPr>
          <w:rFonts w:ascii="Franklin Gothic Book" w:hAnsi="Franklin Gothic Book"/>
          <w:sz w:val="20"/>
        </w:rPr>
        <w:t>directamente</w:t>
      </w:r>
      <w:proofErr w:type="spellEnd"/>
      <w:r>
        <w:rPr>
          <w:rFonts w:ascii="Franklin Gothic Book" w:hAnsi="Franklin Gothic Book"/>
          <w:sz w:val="20"/>
        </w:rPr>
        <w:t xml:space="preserve"> </w:t>
      </w:r>
      <w:proofErr w:type="gramStart"/>
      <w:r>
        <w:rPr>
          <w:rFonts w:ascii="Franklin Gothic Book" w:hAnsi="Franklin Gothic Book"/>
          <w:sz w:val="20"/>
        </w:rPr>
        <w:t>del</w:t>
      </w:r>
      <w:proofErr w:type="gramEnd"/>
      <w:r>
        <w:rPr>
          <w:rFonts w:ascii="Franklin Gothic Book" w:hAnsi="Franklin Gothic Book"/>
          <w:sz w:val="20"/>
        </w:rPr>
        <w:t xml:space="preserve"> </w:t>
      </w:r>
      <w:proofErr w:type="spellStart"/>
      <w:r>
        <w:rPr>
          <w:rFonts w:ascii="Franklin Gothic Book" w:hAnsi="Franklin Gothic Book"/>
          <w:sz w:val="20"/>
        </w:rPr>
        <w:t>medio</w:t>
      </w:r>
      <w:proofErr w:type="spellEnd"/>
      <w:r>
        <w:rPr>
          <w:rFonts w:ascii="Franklin Gothic Book" w:hAnsi="Franklin Gothic Book"/>
          <w:sz w:val="20"/>
        </w:rPr>
        <w:t xml:space="preserve"> y los </w:t>
      </w:r>
      <w:proofErr w:type="spellStart"/>
      <w:r>
        <w:rPr>
          <w:rFonts w:ascii="Franklin Gothic Book" w:hAnsi="Franklin Gothic Book"/>
          <w:sz w:val="20"/>
        </w:rPr>
        <w:t>heterótrofos</w:t>
      </w:r>
      <w:proofErr w:type="spellEnd"/>
      <w:r>
        <w:rPr>
          <w:rFonts w:ascii="Franklin Gothic Book" w:hAnsi="Franklin Gothic Book"/>
          <w:sz w:val="20"/>
        </w:rPr>
        <w:t xml:space="preserve"> </w:t>
      </w:r>
      <w:proofErr w:type="spellStart"/>
      <w:r>
        <w:rPr>
          <w:rFonts w:ascii="Franklin Gothic Book" w:hAnsi="Franklin Gothic Book"/>
          <w:sz w:val="20"/>
        </w:rPr>
        <w:t>obtienen</w:t>
      </w:r>
      <w:proofErr w:type="spellEnd"/>
      <w:r>
        <w:rPr>
          <w:rFonts w:ascii="Franklin Gothic Book" w:hAnsi="Franklin Gothic Book"/>
          <w:sz w:val="20"/>
        </w:rPr>
        <w:t xml:space="preserve"> de la </w:t>
      </w:r>
      <w:proofErr w:type="spellStart"/>
      <w:r>
        <w:rPr>
          <w:rFonts w:ascii="Franklin Gothic Book" w:hAnsi="Franklin Gothic Book"/>
          <w:sz w:val="20"/>
        </w:rPr>
        <w:t>digestión</w:t>
      </w:r>
      <w:proofErr w:type="spellEnd"/>
      <w:r>
        <w:rPr>
          <w:rFonts w:ascii="Franklin Gothic Book" w:hAnsi="Franklin Gothic Book"/>
          <w:sz w:val="20"/>
        </w:rPr>
        <w:t xml:space="preserve"> del </w:t>
      </w:r>
      <w:proofErr w:type="spellStart"/>
      <w:r>
        <w:rPr>
          <w:rFonts w:ascii="Franklin Gothic Book" w:hAnsi="Franklin Gothic Book"/>
          <w:sz w:val="20"/>
        </w:rPr>
        <w:t>alime</w:t>
      </w:r>
      <w:r>
        <w:rPr>
          <w:rFonts w:ascii="Franklin Gothic Book" w:hAnsi="Franklin Gothic Book"/>
          <w:sz w:val="20"/>
        </w:rPr>
        <w:t>n</w:t>
      </w:r>
      <w:r>
        <w:rPr>
          <w:rFonts w:ascii="Franklin Gothic Book" w:hAnsi="Franklin Gothic Book"/>
          <w:sz w:val="20"/>
        </w:rPr>
        <w:t>to</w:t>
      </w:r>
      <w:proofErr w:type="spellEnd"/>
      <w:r>
        <w:rPr>
          <w:rFonts w:ascii="Franklin Gothic Book" w:hAnsi="Franklin Gothic Book"/>
          <w:sz w:val="20"/>
        </w:rPr>
        <w:t xml:space="preserve">. </w:t>
      </w:r>
    </w:p>
    <w:p w:rsidR="007E4810" w:rsidRDefault="004A0A1F" w:rsidP="004A0A1F">
      <w:pPr>
        <w:pStyle w:val="Destacadoenprrafo"/>
      </w:pPr>
      <w:proofErr w:type="spellStart"/>
      <w:r>
        <w:t>Es</w:t>
      </w:r>
      <w:proofErr w:type="spellEnd"/>
      <w:r>
        <w:t xml:space="preserve"> la </w:t>
      </w:r>
      <w:proofErr w:type="spellStart"/>
      <w:r>
        <w:t>propia</w:t>
      </w:r>
      <w:proofErr w:type="spellEnd"/>
      <w:r>
        <w:t xml:space="preserve"> de </w:t>
      </w:r>
      <w:proofErr w:type="spellStart"/>
      <w:r>
        <w:t>las</w:t>
      </w:r>
      <w:proofErr w:type="spellEnd"/>
      <w:r>
        <w:t xml:space="preserve"> </w:t>
      </w:r>
      <w:proofErr w:type="spellStart"/>
      <w:r>
        <w:t>células</w:t>
      </w:r>
      <w:proofErr w:type="spellEnd"/>
      <w:r>
        <w:t xml:space="preserve"> </w:t>
      </w:r>
      <w:proofErr w:type="spellStart"/>
      <w:r>
        <w:t>capaces</w:t>
      </w:r>
      <w:proofErr w:type="spellEnd"/>
      <w:r>
        <w:t xml:space="preserve"> de </w:t>
      </w:r>
      <w:proofErr w:type="spellStart"/>
      <w:r>
        <w:t>utilizar</w:t>
      </w:r>
      <w:proofErr w:type="spellEnd"/>
      <w:r>
        <w:t xml:space="preserve"> </w:t>
      </w:r>
      <w:proofErr w:type="spellStart"/>
      <w:r>
        <w:t>una</w:t>
      </w:r>
      <w:proofErr w:type="spellEnd"/>
      <w:r>
        <w:t xml:space="preserve"> </w:t>
      </w:r>
      <w:proofErr w:type="spellStart"/>
      <w:r>
        <w:t>fuente</w:t>
      </w:r>
      <w:proofErr w:type="spellEnd"/>
      <w:r>
        <w:t xml:space="preserve"> de </w:t>
      </w:r>
      <w:proofErr w:type="spellStart"/>
      <w:r>
        <w:t>energía</w:t>
      </w:r>
      <w:proofErr w:type="spellEnd"/>
      <w:r>
        <w:t xml:space="preserve"> </w:t>
      </w:r>
      <w:proofErr w:type="spellStart"/>
      <w:r>
        <w:t>externa</w:t>
      </w:r>
      <w:proofErr w:type="spellEnd"/>
      <w:r>
        <w:t xml:space="preserve"> para </w:t>
      </w:r>
      <w:proofErr w:type="spellStart"/>
      <w:r>
        <w:t>sintetizar</w:t>
      </w:r>
      <w:proofErr w:type="spellEnd"/>
      <w:r>
        <w:t xml:space="preserve"> </w:t>
      </w:r>
      <w:proofErr w:type="spellStart"/>
      <w:r>
        <w:t>sus</w:t>
      </w:r>
      <w:proofErr w:type="spellEnd"/>
      <w:r>
        <w:t xml:space="preserve"> </w:t>
      </w:r>
      <w:proofErr w:type="spellStart"/>
      <w:r>
        <w:t>propias</w:t>
      </w:r>
      <w:proofErr w:type="spellEnd"/>
      <w:r>
        <w:t xml:space="preserve"> </w:t>
      </w:r>
      <w:proofErr w:type="spellStart"/>
      <w:r>
        <w:t>biomoléculas</w:t>
      </w:r>
      <w:proofErr w:type="spellEnd"/>
      <w:r>
        <w:t xml:space="preserve"> </w:t>
      </w:r>
      <w:proofErr w:type="spellStart"/>
      <w:r>
        <w:t>orgánicas</w:t>
      </w:r>
      <w:proofErr w:type="spellEnd"/>
      <w:r>
        <w:t xml:space="preserve"> a </w:t>
      </w:r>
      <w:proofErr w:type="spellStart"/>
      <w:r>
        <w:t>partir</w:t>
      </w:r>
      <w:proofErr w:type="spellEnd"/>
      <w:r>
        <w:t xml:space="preserve"> de </w:t>
      </w:r>
      <w:proofErr w:type="spellStart"/>
      <w:r>
        <w:t>sustancias</w:t>
      </w:r>
      <w:proofErr w:type="spellEnd"/>
      <w:r>
        <w:t xml:space="preserve"> </w:t>
      </w:r>
      <w:proofErr w:type="spellStart"/>
      <w:r>
        <w:t>inorgánicas</w:t>
      </w:r>
      <w:proofErr w:type="spellEnd"/>
      <w:r>
        <w:t xml:space="preserve"> </w:t>
      </w:r>
      <w:proofErr w:type="spellStart"/>
      <w:r>
        <w:t>sencillas</w:t>
      </w:r>
      <w:proofErr w:type="spellEnd"/>
      <w:r>
        <w:t xml:space="preserve"> </w:t>
      </w:r>
      <w:proofErr w:type="spellStart"/>
      <w:r>
        <w:t>que</w:t>
      </w:r>
      <w:proofErr w:type="spellEnd"/>
      <w:r>
        <w:t xml:space="preserve"> </w:t>
      </w:r>
      <w:proofErr w:type="spellStart"/>
      <w:r>
        <w:t>toma</w:t>
      </w:r>
      <w:proofErr w:type="spellEnd"/>
      <w:r>
        <w:t xml:space="preserve"> </w:t>
      </w:r>
      <w:proofErr w:type="gramStart"/>
      <w:r>
        <w:t>del</w:t>
      </w:r>
      <w:proofErr w:type="gramEnd"/>
      <w:r>
        <w:t xml:space="preserve"> </w:t>
      </w:r>
      <w:proofErr w:type="spellStart"/>
      <w:r>
        <w:t>medio</w:t>
      </w:r>
      <w:proofErr w:type="spellEnd"/>
      <w:r w:rsidRPr="004A0A1F">
        <w:rPr>
          <w:vertAlign w:val="superscript"/>
        </w:rPr>
        <w:t>*</w:t>
      </w:r>
      <w:r>
        <w:t>.</w:t>
      </w:r>
    </w:p>
    <w:p w:rsidR="008B1982" w:rsidRDefault="008B1982" w:rsidP="008B1982">
      <w:pPr>
        <w:pStyle w:val="Prrafobsico"/>
        <w:rPr>
          <w:lang w:val="en-US"/>
        </w:rPr>
      </w:pPr>
      <w:r>
        <w:rPr>
          <w:lang w:val="en-US"/>
        </w:rPr>
        <w:t xml:space="preserve">La </w:t>
      </w:r>
      <w:proofErr w:type="spellStart"/>
      <w:r>
        <w:rPr>
          <w:lang w:val="en-US"/>
        </w:rPr>
        <w:t>modalidad</w:t>
      </w:r>
      <w:proofErr w:type="spellEnd"/>
      <w:r>
        <w:rPr>
          <w:lang w:val="en-US"/>
        </w:rPr>
        <w:t xml:space="preserve"> </w:t>
      </w:r>
      <w:proofErr w:type="spellStart"/>
      <w:r>
        <w:rPr>
          <w:lang w:val="en-US"/>
        </w:rPr>
        <w:t>más</w:t>
      </w:r>
      <w:proofErr w:type="spellEnd"/>
      <w:r>
        <w:rPr>
          <w:lang w:val="en-US"/>
        </w:rPr>
        <w:t xml:space="preserve"> </w:t>
      </w:r>
      <w:proofErr w:type="spellStart"/>
      <w:r>
        <w:rPr>
          <w:lang w:val="en-US"/>
        </w:rPr>
        <w:t>conocida</w:t>
      </w:r>
      <w:proofErr w:type="spellEnd"/>
      <w:r>
        <w:rPr>
          <w:lang w:val="en-US"/>
        </w:rPr>
        <w:t xml:space="preserve"> y </w:t>
      </w:r>
      <w:proofErr w:type="spellStart"/>
      <w:r>
        <w:rPr>
          <w:lang w:val="en-US"/>
        </w:rPr>
        <w:t>extendida</w:t>
      </w:r>
      <w:proofErr w:type="spellEnd"/>
      <w:r>
        <w:rPr>
          <w:lang w:val="en-US"/>
        </w:rPr>
        <w:t xml:space="preserve"> de </w:t>
      </w:r>
      <w:proofErr w:type="spellStart"/>
      <w:r>
        <w:rPr>
          <w:lang w:val="en-US"/>
        </w:rPr>
        <w:t>nutrición</w:t>
      </w:r>
      <w:proofErr w:type="spellEnd"/>
      <w:r>
        <w:rPr>
          <w:lang w:val="en-US"/>
        </w:rPr>
        <w:t xml:space="preserve"> </w:t>
      </w:r>
      <w:proofErr w:type="spellStart"/>
      <w:r>
        <w:rPr>
          <w:lang w:val="en-US"/>
        </w:rPr>
        <w:t>autótrofa</w:t>
      </w:r>
      <w:proofErr w:type="spellEnd"/>
      <w:r>
        <w:rPr>
          <w:lang w:val="en-US"/>
        </w:rPr>
        <w:t xml:space="preserve"> </w:t>
      </w:r>
      <w:proofErr w:type="spellStart"/>
      <w:r>
        <w:rPr>
          <w:lang w:val="en-US"/>
        </w:rPr>
        <w:t>es</w:t>
      </w:r>
      <w:proofErr w:type="spellEnd"/>
      <w:r>
        <w:rPr>
          <w:lang w:val="en-US"/>
        </w:rPr>
        <w:t xml:space="preserve"> la </w:t>
      </w:r>
      <w:proofErr w:type="spellStart"/>
      <w:r>
        <w:rPr>
          <w:b/>
          <w:lang w:val="en-US"/>
        </w:rPr>
        <w:t>fotosíntesis</w:t>
      </w:r>
      <w:proofErr w:type="spellEnd"/>
      <w:r>
        <w:rPr>
          <w:lang w:val="en-US"/>
        </w:rPr>
        <w:t xml:space="preserve">, </w:t>
      </w:r>
      <w:proofErr w:type="spellStart"/>
      <w:r>
        <w:rPr>
          <w:lang w:val="en-US"/>
        </w:rPr>
        <w:t>en</w:t>
      </w:r>
      <w:proofErr w:type="spellEnd"/>
      <w:r>
        <w:rPr>
          <w:lang w:val="en-US"/>
        </w:rPr>
        <w:t xml:space="preserve"> la </w:t>
      </w:r>
      <w:proofErr w:type="spellStart"/>
      <w:r>
        <w:rPr>
          <w:lang w:val="en-US"/>
        </w:rPr>
        <w:t>que</w:t>
      </w:r>
      <w:proofErr w:type="spellEnd"/>
      <w:r>
        <w:rPr>
          <w:lang w:val="en-US"/>
        </w:rPr>
        <w:t xml:space="preserve"> la </w:t>
      </w:r>
      <w:proofErr w:type="spellStart"/>
      <w:r>
        <w:rPr>
          <w:lang w:val="en-US"/>
        </w:rPr>
        <w:t>energía</w:t>
      </w:r>
      <w:proofErr w:type="spellEnd"/>
      <w:r>
        <w:rPr>
          <w:lang w:val="en-US"/>
        </w:rPr>
        <w:t xml:space="preserve"> </w:t>
      </w:r>
      <w:proofErr w:type="spellStart"/>
      <w:r>
        <w:rPr>
          <w:lang w:val="en-US"/>
        </w:rPr>
        <w:t>utilizada</w:t>
      </w:r>
      <w:proofErr w:type="spellEnd"/>
      <w:r>
        <w:rPr>
          <w:lang w:val="en-US"/>
        </w:rPr>
        <w:t xml:space="preserve"> </w:t>
      </w:r>
      <w:proofErr w:type="spellStart"/>
      <w:r>
        <w:rPr>
          <w:lang w:val="en-US"/>
        </w:rPr>
        <w:t>procede</w:t>
      </w:r>
      <w:proofErr w:type="spellEnd"/>
      <w:r>
        <w:rPr>
          <w:lang w:val="en-US"/>
        </w:rPr>
        <w:t xml:space="preserve"> de la </w:t>
      </w:r>
      <w:proofErr w:type="spellStart"/>
      <w:r>
        <w:rPr>
          <w:lang w:val="en-US"/>
        </w:rPr>
        <w:t>radiación</w:t>
      </w:r>
      <w:proofErr w:type="spellEnd"/>
      <w:r>
        <w:rPr>
          <w:lang w:val="en-US"/>
        </w:rPr>
        <w:t xml:space="preserve"> solar. </w:t>
      </w:r>
      <w:proofErr w:type="spellStart"/>
      <w:proofErr w:type="gramStart"/>
      <w:r>
        <w:rPr>
          <w:lang w:val="en-US"/>
        </w:rPr>
        <w:t>En</w:t>
      </w:r>
      <w:proofErr w:type="spellEnd"/>
      <w:r>
        <w:rPr>
          <w:lang w:val="en-US"/>
        </w:rPr>
        <w:t xml:space="preserve"> </w:t>
      </w:r>
      <w:proofErr w:type="spellStart"/>
      <w:r>
        <w:rPr>
          <w:lang w:val="en-US"/>
        </w:rPr>
        <w:t>las</w:t>
      </w:r>
      <w:proofErr w:type="spellEnd"/>
      <w:r>
        <w:rPr>
          <w:lang w:val="en-US"/>
        </w:rPr>
        <w:t xml:space="preserve"> </w:t>
      </w:r>
      <w:proofErr w:type="spellStart"/>
      <w:r>
        <w:rPr>
          <w:lang w:val="en-US"/>
        </w:rPr>
        <w:t>plantas</w:t>
      </w:r>
      <w:proofErr w:type="spellEnd"/>
      <w:r>
        <w:rPr>
          <w:lang w:val="en-US"/>
        </w:rPr>
        <w:t xml:space="preserve"> y </w:t>
      </w:r>
      <w:proofErr w:type="spellStart"/>
      <w:r>
        <w:rPr>
          <w:lang w:val="en-US"/>
        </w:rPr>
        <w:t>algas</w:t>
      </w:r>
      <w:proofErr w:type="spellEnd"/>
      <w:r w:rsidR="004F2D6B">
        <w:rPr>
          <w:lang w:val="en-US"/>
        </w:rPr>
        <w:t xml:space="preserve"> se </w:t>
      </w:r>
      <w:proofErr w:type="spellStart"/>
      <w:r w:rsidR="004F2D6B">
        <w:rPr>
          <w:lang w:val="en-US"/>
        </w:rPr>
        <w:t>lleva</w:t>
      </w:r>
      <w:proofErr w:type="spellEnd"/>
      <w:r w:rsidR="004F2D6B">
        <w:rPr>
          <w:lang w:val="en-US"/>
        </w:rPr>
        <w:t xml:space="preserve"> a </w:t>
      </w:r>
      <w:proofErr w:type="spellStart"/>
      <w:r w:rsidR="004F2D6B">
        <w:rPr>
          <w:lang w:val="en-US"/>
        </w:rPr>
        <w:t>cabo</w:t>
      </w:r>
      <w:proofErr w:type="spellEnd"/>
      <w:r w:rsidR="004F2D6B">
        <w:rPr>
          <w:lang w:val="en-US"/>
        </w:rPr>
        <w:t xml:space="preserve"> </w:t>
      </w:r>
      <w:proofErr w:type="spellStart"/>
      <w:r w:rsidR="004F2D6B">
        <w:rPr>
          <w:lang w:val="en-US"/>
        </w:rPr>
        <w:t>en</w:t>
      </w:r>
      <w:proofErr w:type="spellEnd"/>
      <w:r w:rsidR="004F2D6B">
        <w:rPr>
          <w:lang w:val="en-US"/>
        </w:rPr>
        <w:t xml:space="preserve"> los </w:t>
      </w:r>
      <w:proofErr w:type="spellStart"/>
      <w:r w:rsidR="004F2D6B">
        <w:rPr>
          <w:b/>
          <w:lang w:val="en-US"/>
        </w:rPr>
        <w:t>cloroplastos</w:t>
      </w:r>
      <w:proofErr w:type="spellEnd"/>
      <w:r w:rsidR="004F2D6B">
        <w:rPr>
          <w:lang w:val="en-US"/>
        </w:rPr>
        <w:t>.</w:t>
      </w:r>
      <w:proofErr w:type="gramEnd"/>
    </w:p>
    <w:p w:rsidR="004F2D6B" w:rsidRDefault="004F2D6B" w:rsidP="002E6847">
      <w:pPr>
        <w:pStyle w:val="Imagenpgina"/>
        <w:framePr w:wrap="notBeside"/>
        <w:jc w:val="right"/>
        <w:rPr>
          <w:lang w:val="en-US"/>
        </w:rPr>
      </w:pPr>
      <w:r>
        <w:drawing>
          <wp:inline distT="0" distB="0" distL="0" distR="0" wp14:anchorId="2CEC6A07" wp14:editId="04AC47CB">
            <wp:extent cx="3596005" cy="2385060"/>
            <wp:effectExtent l="0" t="0" r="4445" b="0"/>
            <wp:docPr id="3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incol.jpg"/>
                    <pic:cNvPicPr/>
                  </pic:nvPicPr>
                  <pic:blipFill>
                    <a:blip r:embed="rId57">
                      <a:extLst>
                        <a:ext uri="{28A0092B-C50C-407E-A947-70E740481C1C}">
                          <a14:useLocalDpi xmlns:a14="http://schemas.microsoft.com/office/drawing/2010/main" val="0"/>
                        </a:ext>
                      </a:extLst>
                    </a:blip>
                    <a:stretch>
                      <a:fillRect/>
                    </a:stretch>
                  </pic:blipFill>
                  <pic:spPr>
                    <a:xfrm>
                      <a:off x="0" y="0"/>
                      <a:ext cx="3596005" cy="2385060"/>
                    </a:xfrm>
                    <a:prstGeom prst="rect">
                      <a:avLst/>
                    </a:prstGeom>
                  </pic:spPr>
                </pic:pic>
              </a:graphicData>
            </a:graphic>
          </wp:inline>
        </w:drawing>
      </w:r>
    </w:p>
    <w:p w:rsidR="00340ECD" w:rsidRDefault="00340ECD" w:rsidP="00340ECD">
      <w:pPr>
        <w:pStyle w:val="Imagenpgina"/>
        <w:framePr w:wrap="notBeside"/>
        <w:spacing w:after="240"/>
        <w:ind w:left="3402"/>
        <w:jc w:val="left"/>
        <w:rPr>
          <w:lang w:val="en-US"/>
        </w:rPr>
      </w:pPr>
      <w:r>
        <w:rPr>
          <w:b/>
          <w:sz w:val="18"/>
        </w:rPr>
        <w:t>Figura 2.3</w:t>
      </w:r>
      <w:r w:rsidR="000333CA">
        <w:rPr>
          <w:b/>
          <w:sz w:val="18"/>
        </w:rPr>
        <w:t>3</w:t>
      </w:r>
      <w:r w:rsidRPr="00CA096C">
        <w:rPr>
          <w:b/>
          <w:sz w:val="18"/>
        </w:rPr>
        <w:t>.</w:t>
      </w:r>
      <w:r>
        <w:rPr>
          <w:sz w:val="18"/>
        </w:rPr>
        <w:t xml:space="preserve"> Esquema sencillo de los intercambios que ocurren en la fotosíntesis vegetal (cmm).</w:t>
      </w:r>
    </w:p>
    <w:p w:rsidR="00693641" w:rsidRDefault="00693641" w:rsidP="00693641">
      <w:pPr>
        <w:pStyle w:val="Imagenizquierda"/>
        <w:framePr w:wrap="notBeside" w:vAnchor="page" w:y="9586"/>
        <w:spacing w:before="0" w:after="120"/>
        <w:rPr>
          <w:lang w:val="en-US"/>
        </w:rPr>
      </w:pPr>
      <w:r>
        <w:drawing>
          <wp:inline distT="0" distB="0" distL="0" distR="0" wp14:anchorId="604AE187" wp14:editId="33BAED62">
            <wp:extent cx="1620520" cy="2777490"/>
            <wp:effectExtent l="0" t="0" r="0" b="3810"/>
            <wp:docPr id="3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ES_FOTOSIN.png"/>
                    <pic:cNvPicPr/>
                  </pic:nvPicPr>
                  <pic:blipFill>
                    <a:blip r:embed="rId58">
                      <a:extLst>
                        <a:ext uri="{28A0092B-C50C-407E-A947-70E740481C1C}">
                          <a14:useLocalDpi xmlns:a14="http://schemas.microsoft.com/office/drawing/2010/main" val="0"/>
                        </a:ext>
                      </a:extLst>
                    </a:blip>
                    <a:stretch>
                      <a:fillRect/>
                    </a:stretch>
                  </pic:blipFill>
                  <pic:spPr>
                    <a:xfrm>
                      <a:off x="0" y="0"/>
                      <a:ext cx="1620520" cy="2777490"/>
                    </a:xfrm>
                    <a:prstGeom prst="rect">
                      <a:avLst/>
                    </a:prstGeom>
                  </pic:spPr>
                </pic:pic>
              </a:graphicData>
            </a:graphic>
          </wp:inline>
        </w:drawing>
      </w:r>
    </w:p>
    <w:p w:rsidR="00693641" w:rsidRPr="000A1520" w:rsidRDefault="00693641" w:rsidP="00693641">
      <w:pPr>
        <w:pStyle w:val="Imagenizquierda"/>
        <w:framePr w:wrap="notBeside" w:vAnchor="page" w:y="9586"/>
        <w:spacing w:before="0" w:after="120"/>
        <w:rPr>
          <w:lang w:val="en-US"/>
        </w:rPr>
      </w:pPr>
      <w:r>
        <w:rPr>
          <w:b/>
          <w:sz w:val="18"/>
        </w:rPr>
        <w:t>Figura 2.3</w:t>
      </w:r>
      <w:r w:rsidR="000333CA">
        <w:rPr>
          <w:b/>
          <w:sz w:val="18"/>
        </w:rPr>
        <w:t>4</w:t>
      </w:r>
      <w:r w:rsidRPr="00CA096C">
        <w:rPr>
          <w:b/>
          <w:sz w:val="18"/>
        </w:rPr>
        <w:t>.</w:t>
      </w:r>
      <w:r>
        <w:rPr>
          <w:sz w:val="18"/>
        </w:rPr>
        <w:t xml:space="preserve"> Resumen de las fases de la fotosíntesis (cmm).</w:t>
      </w:r>
    </w:p>
    <w:p w:rsidR="000A1520" w:rsidRDefault="000A1520" w:rsidP="008B1982">
      <w:pPr>
        <w:pStyle w:val="Prrafobsico"/>
        <w:rPr>
          <w:lang w:val="en-US"/>
        </w:rPr>
      </w:pPr>
      <w:r>
        <w:rPr>
          <w:lang w:val="en-US"/>
        </w:rPr>
        <w:t xml:space="preserve">La </w:t>
      </w:r>
      <w:proofErr w:type="spellStart"/>
      <w:r>
        <w:rPr>
          <w:lang w:val="en-US"/>
        </w:rPr>
        <w:t>fotosíntesis</w:t>
      </w:r>
      <w:proofErr w:type="spellEnd"/>
      <w:r>
        <w:rPr>
          <w:lang w:val="en-US"/>
        </w:rPr>
        <w:t xml:space="preserve"> </w:t>
      </w:r>
      <w:proofErr w:type="spellStart"/>
      <w:r>
        <w:rPr>
          <w:lang w:val="en-US"/>
        </w:rPr>
        <w:t>comprende</w:t>
      </w:r>
      <w:proofErr w:type="spellEnd"/>
      <w:r>
        <w:rPr>
          <w:lang w:val="en-US"/>
        </w:rPr>
        <w:t xml:space="preserve"> dos </w:t>
      </w:r>
      <w:proofErr w:type="spellStart"/>
      <w:r>
        <w:rPr>
          <w:lang w:val="en-US"/>
        </w:rPr>
        <w:t>fases</w:t>
      </w:r>
      <w:proofErr w:type="spellEnd"/>
      <w:r>
        <w:rPr>
          <w:lang w:val="en-US"/>
        </w:rPr>
        <w:t>:</w:t>
      </w:r>
    </w:p>
    <w:p w:rsidR="000A1520" w:rsidRPr="000A1520" w:rsidRDefault="000A1520" w:rsidP="000A1520">
      <w:pPr>
        <w:pStyle w:val="Vieta1"/>
        <w:rPr>
          <w:lang w:val="en-US"/>
        </w:rPr>
      </w:pPr>
      <w:proofErr w:type="spellStart"/>
      <w:r>
        <w:rPr>
          <w:rFonts w:ascii="Franklin Gothic Book" w:hAnsi="Franklin Gothic Book"/>
          <w:b/>
          <w:lang w:val="en-US"/>
        </w:rPr>
        <w:t>Fase</w:t>
      </w:r>
      <w:proofErr w:type="spellEnd"/>
      <w:r>
        <w:rPr>
          <w:rFonts w:ascii="Franklin Gothic Book" w:hAnsi="Franklin Gothic Book"/>
          <w:b/>
          <w:lang w:val="en-US"/>
        </w:rPr>
        <w:t xml:space="preserve"> </w:t>
      </w:r>
      <w:proofErr w:type="spellStart"/>
      <w:r>
        <w:rPr>
          <w:rFonts w:ascii="Franklin Gothic Book" w:hAnsi="Franklin Gothic Book"/>
          <w:b/>
          <w:lang w:val="en-US"/>
        </w:rPr>
        <w:t>luminosa</w:t>
      </w:r>
      <w:proofErr w:type="spellEnd"/>
      <w:r>
        <w:rPr>
          <w:rFonts w:ascii="Franklin Gothic Book" w:hAnsi="Franklin Gothic Book"/>
          <w:lang w:val="en-US"/>
        </w:rPr>
        <w:t xml:space="preserve">, </w:t>
      </w:r>
      <w:proofErr w:type="spellStart"/>
      <w:r>
        <w:rPr>
          <w:rFonts w:ascii="Franklin Gothic Book" w:hAnsi="Franklin Gothic Book"/>
          <w:lang w:val="en-US"/>
        </w:rPr>
        <w:t>llamada</w:t>
      </w:r>
      <w:proofErr w:type="spellEnd"/>
      <w:r>
        <w:rPr>
          <w:rFonts w:ascii="Franklin Gothic Book" w:hAnsi="Franklin Gothic Book"/>
          <w:lang w:val="en-US"/>
        </w:rPr>
        <w:t xml:space="preserve"> </w:t>
      </w:r>
      <w:proofErr w:type="spellStart"/>
      <w:r>
        <w:rPr>
          <w:rFonts w:ascii="Franklin Gothic Book" w:hAnsi="Franklin Gothic Book"/>
          <w:lang w:val="en-US"/>
        </w:rPr>
        <w:t>así</w:t>
      </w:r>
      <w:proofErr w:type="spellEnd"/>
      <w:r>
        <w:rPr>
          <w:rFonts w:ascii="Franklin Gothic Book" w:hAnsi="Franklin Gothic Book"/>
          <w:lang w:val="en-US"/>
        </w:rPr>
        <w:t xml:space="preserve"> </w:t>
      </w:r>
      <w:proofErr w:type="spellStart"/>
      <w:r>
        <w:rPr>
          <w:rFonts w:ascii="Franklin Gothic Book" w:hAnsi="Franklin Gothic Book"/>
          <w:lang w:val="en-US"/>
        </w:rPr>
        <w:t>por</w:t>
      </w:r>
      <w:proofErr w:type="spellEnd"/>
      <w:r>
        <w:rPr>
          <w:rFonts w:ascii="Franklin Gothic Book" w:hAnsi="Franklin Gothic Book"/>
          <w:lang w:val="en-US"/>
        </w:rPr>
        <w:t xml:space="preserve"> </w:t>
      </w:r>
      <w:proofErr w:type="spellStart"/>
      <w:r>
        <w:rPr>
          <w:rFonts w:ascii="Franklin Gothic Book" w:hAnsi="Franklin Gothic Book"/>
          <w:lang w:val="en-US"/>
        </w:rPr>
        <w:t>ser</w:t>
      </w:r>
      <w:proofErr w:type="spellEnd"/>
      <w:r>
        <w:rPr>
          <w:rFonts w:ascii="Franklin Gothic Book" w:hAnsi="Franklin Gothic Book"/>
          <w:lang w:val="en-US"/>
        </w:rPr>
        <w:t xml:space="preserve"> la </w:t>
      </w:r>
      <w:proofErr w:type="spellStart"/>
      <w:r>
        <w:rPr>
          <w:rFonts w:ascii="Franklin Gothic Book" w:hAnsi="Franklin Gothic Book"/>
          <w:lang w:val="en-US"/>
        </w:rPr>
        <w:t>etapa</w:t>
      </w:r>
      <w:proofErr w:type="spellEnd"/>
      <w:r>
        <w:rPr>
          <w:rFonts w:ascii="Franklin Gothic Book" w:hAnsi="Franklin Gothic Book"/>
          <w:lang w:val="en-US"/>
        </w:rPr>
        <w:t xml:space="preserve"> </w:t>
      </w:r>
      <w:proofErr w:type="spellStart"/>
      <w:r>
        <w:rPr>
          <w:rFonts w:ascii="Franklin Gothic Book" w:hAnsi="Franklin Gothic Book"/>
          <w:lang w:val="en-US"/>
        </w:rPr>
        <w:t>en</w:t>
      </w:r>
      <w:proofErr w:type="spellEnd"/>
      <w:r>
        <w:rPr>
          <w:rFonts w:ascii="Franklin Gothic Book" w:hAnsi="Franklin Gothic Book"/>
          <w:lang w:val="en-US"/>
        </w:rPr>
        <w:t xml:space="preserve"> </w:t>
      </w:r>
      <w:proofErr w:type="spellStart"/>
      <w:r>
        <w:rPr>
          <w:rFonts w:ascii="Franklin Gothic Book" w:hAnsi="Franklin Gothic Book"/>
          <w:lang w:val="en-US"/>
        </w:rPr>
        <w:t>que</w:t>
      </w:r>
      <w:proofErr w:type="spellEnd"/>
      <w:r>
        <w:rPr>
          <w:rFonts w:ascii="Franklin Gothic Book" w:hAnsi="Franklin Gothic Book"/>
          <w:lang w:val="en-US"/>
        </w:rPr>
        <w:t xml:space="preserve"> se </w:t>
      </w:r>
      <w:proofErr w:type="spellStart"/>
      <w:r>
        <w:rPr>
          <w:rFonts w:ascii="Franklin Gothic Book" w:hAnsi="Franklin Gothic Book"/>
          <w:lang w:val="en-US"/>
        </w:rPr>
        <w:t>capta</w:t>
      </w:r>
      <w:proofErr w:type="spellEnd"/>
      <w:r>
        <w:rPr>
          <w:rFonts w:ascii="Franklin Gothic Book" w:hAnsi="Franklin Gothic Book"/>
          <w:lang w:val="en-US"/>
        </w:rPr>
        <w:t xml:space="preserve"> la </w:t>
      </w:r>
      <w:proofErr w:type="spellStart"/>
      <w:r>
        <w:rPr>
          <w:rFonts w:ascii="Franklin Gothic Book" w:hAnsi="Franklin Gothic Book"/>
          <w:lang w:val="en-US"/>
        </w:rPr>
        <w:t>energía</w:t>
      </w:r>
      <w:proofErr w:type="spellEnd"/>
      <w:r>
        <w:rPr>
          <w:rFonts w:ascii="Franklin Gothic Book" w:hAnsi="Franklin Gothic Book"/>
          <w:lang w:val="en-US"/>
        </w:rPr>
        <w:t xml:space="preserve"> de la </w:t>
      </w:r>
      <w:proofErr w:type="gramStart"/>
      <w:r>
        <w:rPr>
          <w:rFonts w:ascii="Franklin Gothic Book" w:hAnsi="Franklin Gothic Book"/>
          <w:lang w:val="en-US"/>
        </w:rPr>
        <w:t>luz</w:t>
      </w:r>
      <w:proofErr w:type="gramEnd"/>
      <w:r>
        <w:rPr>
          <w:rFonts w:ascii="Franklin Gothic Book" w:hAnsi="Franklin Gothic Book"/>
          <w:lang w:val="en-US"/>
        </w:rPr>
        <w:t xml:space="preserve">. Se da </w:t>
      </w:r>
      <w:proofErr w:type="spellStart"/>
      <w:r>
        <w:rPr>
          <w:rFonts w:ascii="Franklin Gothic Book" w:hAnsi="Franklin Gothic Book"/>
          <w:lang w:val="en-US"/>
        </w:rPr>
        <w:t>en</w:t>
      </w:r>
      <w:proofErr w:type="spellEnd"/>
      <w:r>
        <w:rPr>
          <w:rFonts w:ascii="Franklin Gothic Book" w:hAnsi="Franklin Gothic Book"/>
          <w:lang w:val="en-US"/>
        </w:rPr>
        <w:t xml:space="preserve"> la </w:t>
      </w:r>
      <w:proofErr w:type="spellStart"/>
      <w:r>
        <w:rPr>
          <w:rFonts w:ascii="Franklin Gothic Book" w:hAnsi="Franklin Gothic Book"/>
          <w:lang w:val="en-US"/>
        </w:rPr>
        <w:t>membrana</w:t>
      </w:r>
      <w:proofErr w:type="spellEnd"/>
      <w:r>
        <w:rPr>
          <w:rFonts w:ascii="Franklin Gothic Book" w:hAnsi="Franklin Gothic Book"/>
          <w:lang w:val="en-US"/>
        </w:rPr>
        <w:t xml:space="preserve"> de los </w:t>
      </w:r>
      <w:proofErr w:type="spellStart"/>
      <w:r>
        <w:rPr>
          <w:rFonts w:ascii="Franklin Gothic Book" w:hAnsi="Franklin Gothic Book"/>
          <w:lang w:val="en-US"/>
        </w:rPr>
        <w:t>tilacoides</w:t>
      </w:r>
      <w:proofErr w:type="spellEnd"/>
      <w:r>
        <w:rPr>
          <w:rFonts w:ascii="Franklin Gothic Book" w:hAnsi="Franklin Gothic Book"/>
          <w:lang w:val="en-US"/>
        </w:rPr>
        <w:t xml:space="preserve">, </w:t>
      </w:r>
      <w:proofErr w:type="spellStart"/>
      <w:r>
        <w:rPr>
          <w:rFonts w:ascii="Franklin Gothic Book" w:hAnsi="Franklin Gothic Book"/>
          <w:lang w:val="en-US"/>
        </w:rPr>
        <w:t>donde</w:t>
      </w:r>
      <w:proofErr w:type="spellEnd"/>
      <w:r>
        <w:rPr>
          <w:rFonts w:ascii="Franklin Gothic Book" w:hAnsi="Franklin Gothic Book"/>
          <w:lang w:val="en-US"/>
        </w:rPr>
        <w:t xml:space="preserve"> gracias a la </w:t>
      </w:r>
      <w:proofErr w:type="spellStart"/>
      <w:r>
        <w:rPr>
          <w:rFonts w:ascii="Franklin Gothic Book" w:hAnsi="Franklin Gothic Book"/>
          <w:b/>
          <w:lang w:val="en-US"/>
        </w:rPr>
        <w:t>clorofila</w:t>
      </w:r>
      <w:proofErr w:type="spellEnd"/>
      <w:r>
        <w:rPr>
          <w:rFonts w:ascii="Franklin Gothic Book" w:hAnsi="Franklin Gothic Book"/>
          <w:lang w:val="en-US"/>
        </w:rPr>
        <w:t xml:space="preserve"> la </w:t>
      </w:r>
      <w:proofErr w:type="spellStart"/>
      <w:r>
        <w:rPr>
          <w:rFonts w:ascii="Franklin Gothic Book" w:hAnsi="Franklin Gothic Book"/>
          <w:lang w:val="en-US"/>
        </w:rPr>
        <w:t>energía</w:t>
      </w:r>
      <w:proofErr w:type="spellEnd"/>
      <w:r>
        <w:rPr>
          <w:rFonts w:ascii="Franklin Gothic Book" w:hAnsi="Franklin Gothic Book"/>
          <w:lang w:val="en-US"/>
        </w:rPr>
        <w:t xml:space="preserve"> se </w:t>
      </w:r>
      <w:proofErr w:type="spellStart"/>
      <w:r>
        <w:rPr>
          <w:rFonts w:ascii="Franklin Gothic Book" w:hAnsi="Franklin Gothic Book"/>
          <w:lang w:val="en-US"/>
        </w:rPr>
        <w:t>utiliza</w:t>
      </w:r>
      <w:proofErr w:type="spellEnd"/>
      <w:r>
        <w:rPr>
          <w:rFonts w:ascii="Franklin Gothic Book" w:hAnsi="Franklin Gothic Book"/>
          <w:lang w:val="en-US"/>
        </w:rPr>
        <w:t xml:space="preserve"> para:</w:t>
      </w:r>
    </w:p>
    <w:p w:rsidR="000A1520" w:rsidRDefault="000A1520" w:rsidP="000A1520">
      <w:pPr>
        <w:pStyle w:val="Vieta3"/>
        <w:ind w:left="426" w:hanging="142"/>
        <w:rPr>
          <w:rFonts w:ascii="Franklin Gothic Book" w:hAnsi="Franklin Gothic Book"/>
          <w:lang w:val="en-US"/>
        </w:rPr>
      </w:pPr>
      <w:r w:rsidRPr="000A1520">
        <w:rPr>
          <w:rFonts w:ascii="Franklin Gothic Book" w:hAnsi="Franklin Gothic Book"/>
          <w:lang w:val="en-US"/>
        </w:rPr>
        <w:t xml:space="preserve">Romper </w:t>
      </w:r>
      <w:proofErr w:type="spellStart"/>
      <w:r w:rsidRPr="000A1520">
        <w:rPr>
          <w:rFonts w:ascii="Franklin Gothic Book" w:hAnsi="Franklin Gothic Book"/>
          <w:lang w:val="en-US"/>
        </w:rPr>
        <w:t>moléculas</w:t>
      </w:r>
      <w:proofErr w:type="spellEnd"/>
      <w:r w:rsidRPr="000A1520">
        <w:rPr>
          <w:rFonts w:ascii="Franklin Gothic Book" w:hAnsi="Franklin Gothic Book"/>
          <w:lang w:val="en-US"/>
        </w:rPr>
        <w:t xml:space="preserve"> de </w:t>
      </w:r>
      <w:proofErr w:type="spellStart"/>
      <w:r w:rsidRPr="000A1520">
        <w:rPr>
          <w:rFonts w:ascii="Franklin Gothic Book" w:hAnsi="Franklin Gothic Book"/>
          <w:lang w:val="en-US"/>
        </w:rPr>
        <w:t>agua</w:t>
      </w:r>
      <w:proofErr w:type="spellEnd"/>
      <w:r>
        <w:rPr>
          <w:rFonts w:ascii="Franklin Gothic Book" w:hAnsi="Franklin Gothic Book"/>
          <w:lang w:val="en-US"/>
        </w:rPr>
        <w:t xml:space="preserve"> (</w:t>
      </w:r>
      <w:proofErr w:type="spellStart"/>
      <w:r>
        <w:rPr>
          <w:rFonts w:ascii="Franklin Gothic Book" w:hAnsi="Franklin Gothic Book"/>
          <w:lang w:val="en-US"/>
        </w:rPr>
        <w:t>fotólisis</w:t>
      </w:r>
      <w:proofErr w:type="spellEnd"/>
      <w:r>
        <w:rPr>
          <w:rFonts w:ascii="Franklin Gothic Book" w:hAnsi="Franklin Gothic Book"/>
          <w:lang w:val="en-US"/>
        </w:rPr>
        <w:t xml:space="preserve">) </w:t>
      </w:r>
      <w:proofErr w:type="spellStart"/>
      <w:r>
        <w:rPr>
          <w:rFonts w:ascii="Franklin Gothic Book" w:hAnsi="Franklin Gothic Book"/>
          <w:lang w:val="en-US"/>
        </w:rPr>
        <w:t>liberando</w:t>
      </w:r>
      <w:proofErr w:type="spellEnd"/>
      <w:r>
        <w:rPr>
          <w:rFonts w:ascii="Franklin Gothic Book" w:hAnsi="Franklin Gothic Book"/>
          <w:lang w:val="en-US"/>
        </w:rPr>
        <w:t xml:space="preserve"> O</w:t>
      </w:r>
      <w:r w:rsidRPr="000A1520">
        <w:rPr>
          <w:rFonts w:ascii="Franklin Gothic Book" w:hAnsi="Franklin Gothic Book"/>
          <w:vertAlign w:val="subscript"/>
          <w:lang w:val="en-US"/>
        </w:rPr>
        <w:t>2</w:t>
      </w:r>
      <w:r>
        <w:rPr>
          <w:rFonts w:ascii="Franklin Gothic Book" w:hAnsi="Franklin Gothic Book"/>
          <w:lang w:val="en-US"/>
        </w:rPr>
        <w:t>, H</w:t>
      </w:r>
      <w:r w:rsidRPr="000A1520">
        <w:rPr>
          <w:rFonts w:ascii="Franklin Gothic Book" w:hAnsi="Franklin Gothic Book"/>
          <w:vertAlign w:val="superscript"/>
          <w:lang w:val="en-US"/>
        </w:rPr>
        <w:t>+</w:t>
      </w:r>
      <w:r>
        <w:rPr>
          <w:rFonts w:ascii="Franklin Gothic Book" w:hAnsi="Franklin Gothic Book"/>
          <w:lang w:val="en-US"/>
        </w:rPr>
        <w:t xml:space="preserve"> y </w:t>
      </w:r>
      <w:proofErr w:type="spellStart"/>
      <w:r>
        <w:rPr>
          <w:rFonts w:ascii="Franklin Gothic Book" w:hAnsi="Franklin Gothic Book"/>
          <w:lang w:val="en-US"/>
        </w:rPr>
        <w:t>electrones</w:t>
      </w:r>
      <w:proofErr w:type="spellEnd"/>
      <w:r>
        <w:rPr>
          <w:rFonts w:ascii="Franklin Gothic Book" w:hAnsi="Franklin Gothic Book"/>
          <w:lang w:val="en-US"/>
        </w:rPr>
        <w:t xml:space="preserve"> (e</w:t>
      </w:r>
      <w:r w:rsidR="00693641" w:rsidRPr="00693641">
        <w:rPr>
          <w:rFonts w:ascii="Franklin Gothic Book" w:hAnsi="Franklin Gothic Book"/>
          <w:vertAlign w:val="superscript"/>
          <w:lang w:val="en-US"/>
        </w:rPr>
        <w:t>—</w:t>
      </w:r>
      <w:r>
        <w:rPr>
          <w:rFonts w:ascii="Franklin Gothic Book" w:hAnsi="Franklin Gothic Book"/>
          <w:lang w:val="en-US"/>
        </w:rPr>
        <w:t>).</w:t>
      </w:r>
    </w:p>
    <w:p w:rsidR="006B18A4" w:rsidRPr="000A1520" w:rsidRDefault="006B18A4" w:rsidP="000A1520">
      <w:pPr>
        <w:pStyle w:val="Vieta3"/>
        <w:ind w:left="426" w:hanging="142"/>
        <w:rPr>
          <w:rFonts w:ascii="Franklin Gothic Book" w:hAnsi="Franklin Gothic Book"/>
          <w:lang w:val="en-US"/>
        </w:rPr>
      </w:pPr>
      <w:proofErr w:type="spellStart"/>
      <w:r>
        <w:rPr>
          <w:rFonts w:ascii="Franklin Gothic Book" w:hAnsi="Franklin Gothic Book"/>
          <w:lang w:val="en-US"/>
        </w:rPr>
        <w:t>Transportar</w:t>
      </w:r>
      <w:proofErr w:type="spellEnd"/>
      <w:r>
        <w:rPr>
          <w:rFonts w:ascii="Franklin Gothic Book" w:hAnsi="Franklin Gothic Book"/>
          <w:lang w:val="en-US"/>
        </w:rPr>
        <w:t xml:space="preserve"> los e</w:t>
      </w:r>
      <w:r w:rsidR="00693641" w:rsidRPr="00693641">
        <w:rPr>
          <w:rFonts w:ascii="Franklin Gothic Book" w:hAnsi="Franklin Gothic Book"/>
          <w:vertAlign w:val="superscript"/>
          <w:lang w:val="en-US"/>
        </w:rPr>
        <w:t>—</w:t>
      </w:r>
      <w:r>
        <w:rPr>
          <w:rFonts w:ascii="Franklin Gothic Book" w:hAnsi="Franklin Gothic Book"/>
          <w:lang w:val="en-US"/>
        </w:rPr>
        <w:t xml:space="preserve"> </w:t>
      </w:r>
      <w:proofErr w:type="gramStart"/>
      <w:r>
        <w:rPr>
          <w:rFonts w:ascii="Franklin Gothic Book" w:hAnsi="Franklin Gothic Book"/>
          <w:lang w:val="en-US"/>
        </w:rPr>
        <w:t>a lo</w:t>
      </w:r>
      <w:proofErr w:type="gramEnd"/>
      <w:r>
        <w:rPr>
          <w:rFonts w:ascii="Franklin Gothic Book" w:hAnsi="Franklin Gothic Book"/>
          <w:lang w:val="en-US"/>
        </w:rPr>
        <w:t xml:space="preserve"> largo de </w:t>
      </w:r>
      <w:proofErr w:type="spellStart"/>
      <w:r>
        <w:rPr>
          <w:rFonts w:ascii="Franklin Gothic Book" w:hAnsi="Franklin Gothic Book"/>
          <w:lang w:val="en-US"/>
        </w:rPr>
        <w:t>una</w:t>
      </w:r>
      <w:proofErr w:type="spellEnd"/>
      <w:r>
        <w:rPr>
          <w:rFonts w:ascii="Franklin Gothic Book" w:hAnsi="Franklin Gothic Book"/>
          <w:lang w:val="en-US"/>
        </w:rPr>
        <w:t xml:space="preserve"> </w:t>
      </w:r>
      <w:proofErr w:type="spellStart"/>
      <w:r>
        <w:rPr>
          <w:rFonts w:ascii="Franklin Gothic Book" w:hAnsi="Franklin Gothic Book"/>
          <w:lang w:val="en-US"/>
        </w:rPr>
        <w:t>cadena</w:t>
      </w:r>
      <w:proofErr w:type="spellEnd"/>
      <w:r>
        <w:rPr>
          <w:rFonts w:ascii="Franklin Gothic Book" w:hAnsi="Franklin Gothic Book"/>
          <w:lang w:val="en-US"/>
        </w:rPr>
        <w:t xml:space="preserve"> de </w:t>
      </w:r>
      <w:proofErr w:type="spellStart"/>
      <w:r>
        <w:rPr>
          <w:rFonts w:ascii="Franklin Gothic Book" w:hAnsi="Franklin Gothic Book"/>
          <w:lang w:val="en-US"/>
        </w:rPr>
        <w:t>moléc</w:t>
      </w:r>
      <w:r>
        <w:rPr>
          <w:rFonts w:ascii="Franklin Gothic Book" w:hAnsi="Franklin Gothic Book"/>
          <w:lang w:val="en-US"/>
        </w:rPr>
        <w:t>u</w:t>
      </w:r>
      <w:r>
        <w:rPr>
          <w:rFonts w:ascii="Franklin Gothic Book" w:hAnsi="Franklin Gothic Book"/>
          <w:lang w:val="en-US"/>
        </w:rPr>
        <w:t>las</w:t>
      </w:r>
      <w:proofErr w:type="spellEnd"/>
      <w:r>
        <w:rPr>
          <w:rFonts w:ascii="Franklin Gothic Book" w:hAnsi="Franklin Gothic Book"/>
          <w:lang w:val="en-US"/>
        </w:rPr>
        <w:t xml:space="preserve"> </w:t>
      </w:r>
      <w:proofErr w:type="spellStart"/>
      <w:r>
        <w:rPr>
          <w:rFonts w:ascii="Franklin Gothic Book" w:hAnsi="Franklin Gothic Book"/>
          <w:lang w:val="en-US"/>
        </w:rPr>
        <w:t>liberando</w:t>
      </w:r>
      <w:proofErr w:type="spellEnd"/>
      <w:r>
        <w:rPr>
          <w:rFonts w:ascii="Franklin Gothic Book" w:hAnsi="Franklin Gothic Book"/>
          <w:lang w:val="en-US"/>
        </w:rPr>
        <w:t xml:space="preserve"> </w:t>
      </w:r>
      <w:proofErr w:type="spellStart"/>
      <w:r>
        <w:rPr>
          <w:rFonts w:ascii="Franklin Gothic Book" w:hAnsi="Franklin Gothic Book"/>
          <w:lang w:val="en-US"/>
        </w:rPr>
        <w:t>energía</w:t>
      </w:r>
      <w:proofErr w:type="spellEnd"/>
      <w:r>
        <w:rPr>
          <w:rFonts w:ascii="Franklin Gothic Book" w:hAnsi="Franklin Gothic Book"/>
          <w:lang w:val="en-US"/>
        </w:rPr>
        <w:t xml:space="preserve"> </w:t>
      </w:r>
      <w:proofErr w:type="spellStart"/>
      <w:r>
        <w:rPr>
          <w:rFonts w:ascii="Franklin Gothic Book" w:hAnsi="Franklin Gothic Book"/>
          <w:lang w:val="en-US"/>
        </w:rPr>
        <w:t>que</w:t>
      </w:r>
      <w:proofErr w:type="spellEnd"/>
      <w:r>
        <w:rPr>
          <w:rFonts w:ascii="Franklin Gothic Book" w:hAnsi="Franklin Gothic Book"/>
          <w:lang w:val="en-US"/>
        </w:rPr>
        <w:t xml:space="preserve"> se </w:t>
      </w:r>
      <w:proofErr w:type="spellStart"/>
      <w:r>
        <w:rPr>
          <w:rFonts w:ascii="Franklin Gothic Book" w:hAnsi="Franklin Gothic Book"/>
          <w:lang w:val="en-US"/>
        </w:rPr>
        <w:t>emplea</w:t>
      </w:r>
      <w:proofErr w:type="spellEnd"/>
      <w:r>
        <w:rPr>
          <w:rFonts w:ascii="Franklin Gothic Book" w:hAnsi="Franklin Gothic Book"/>
          <w:lang w:val="en-US"/>
        </w:rPr>
        <w:t xml:space="preserve"> para </w:t>
      </w:r>
      <w:proofErr w:type="spellStart"/>
      <w:r>
        <w:rPr>
          <w:rFonts w:ascii="Franklin Gothic Book" w:hAnsi="Franklin Gothic Book"/>
          <w:lang w:val="en-US"/>
        </w:rPr>
        <w:t>producir</w:t>
      </w:r>
      <w:proofErr w:type="spellEnd"/>
      <w:r>
        <w:rPr>
          <w:rFonts w:ascii="Franklin Gothic Book" w:hAnsi="Franklin Gothic Book"/>
          <w:lang w:val="en-US"/>
        </w:rPr>
        <w:t xml:space="preserve"> </w:t>
      </w:r>
      <w:r>
        <w:rPr>
          <w:rFonts w:ascii="Franklin Gothic Book" w:hAnsi="Franklin Gothic Book"/>
          <w:b/>
          <w:lang w:val="en-US"/>
        </w:rPr>
        <w:t>ATP.</w:t>
      </w:r>
    </w:p>
    <w:p w:rsidR="000A1520" w:rsidRPr="009C1B3A" w:rsidRDefault="000A1520" w:rsidP="000A1520">
      <w:pPr>
        <w:pStyle w:val="Vieta1"/>
        <w:rPr>
          <w:b/>
          <w:lang w:val="en-US"/>
        </w:rPr>
      </w:pPr>
      <w:proofErr w:type="spellStart"/>
      <w:r w:rsidRPr="000A1520">
        <w:rPr>
          <w:rFonts w:ascii="Franklin Gothic Book" w:hAnsi="Franklin Gothic Book"/>
          <w:b/>
          <w:lang w:val="en-US"/>
        </w:rPr>
        <w:t>Fase</w:t>
      </w:r>
      <w:proofErr w:type="spellEnd"/>
      <w:r>
        <w:rPr>
          <w:rFonts w:ascii="Franklin Gothic Book" w:hAnsi="Franklin Gothic Book"/>
          <w:b/>
          <w:lang w:val="en-US"/>
        </w:rPr>
        <w:t xml:space="preserve"> </w:t>
      </w:r>
      <w:proofErr w:type="spellStart"/>
      <w:r>
        <w:rPr>
          <w:rFonts w:ascii="Franklin Gothic Book" w:hAnsi="Franklin Gothic Book"/>
          <w:b/>
          <w:lang w:val="en-US"/>
        </w:rPr>
        <w:t>oscura</w:t>
      </w:r>
      <w:proofErr w:type="spellEnd"/>
      <w:r>
        <w:rPr>
          <w:rFonts w:ascii="Franklin Gothic Book" w:hAnsi="Franklin Gothic Book"/>
          <w:lang w:val="en-US"/>
        </w:rPr>
        <w:t xml:space="preserve">: </w:t>
      </w:r>
      <w:proofErr w:type="spellStart"/>
      <w:r>
        <w:rPr>
          <w:rFonts w:ascii="Franklin Gothic Book" w:hAnsi="Franklin Gothic Book"/>
          <w:lang w:val="en-US"/>
        </w:rPr>
        <w:t>ocurre</w:t>
      </w:r>
      <w:proofErr w:type="spellEnd"/>
      <w:r>
        <w:rPr>
          <w:rFonts w:ascii="Franklin Gothic Book" w:hAnsi="Franklin Gothic Book"/>
          <w:lang w:val="en-US"/>
        </w:rPr>
        <w:t xml:space="preserve"> </w:t>
      </w:r>
      <w:proofErr w:type="spellStart"/>
      <w:r>
        <w:rPr>
          <w:rFonts w:ascii="Franklin Gothic Book" w:hAnsi="Franklin Gothic Book"/>
          <w:lang w:val="en-US"/>
        </w:rPr>
        <w:t>en</w:t>
      </w:r>
      <w:proofErr w:type="spellEnd"/>
      <w:r>
        <w:rPr>
          <w:rFonts w:ascii="Franklin Gothic Book" w:hAnsi="Franklin Gothic Book"/>
          <w:lang w:val="en-US"/>
        </w:rPr>
        <w:t xml:space="preserve"> el </w:t>
      </w:r>
      <w:proofErr w:type="spellStart"/>
      <w:r>
        <w:rPr>
          <w:rFonts w:ascii="Franklin Gothic Book" w:hAnsi="Franklin Gothic Book"/>
          <w:lang w:val="en-US"/>
        </w:rPr>
        <w:t>estroma</w:t>
      </w:r>
      <w:proofErr w:type="spellEnd"/>
      <w:r>
        <w:rPr>
          <w:rFonts w:ascii="Franklin Gothic Book" w:hAnsi="Franklin Gothic Book"/>
          <w:lang w:val="en-US"/>
        </w:rPr>
        <w:t xml:space="preserve"> </w:t>
      </w:r>
      <w:proofErr w:type="gramStart"/>
      <w:r>
        <w:rPr>
          <w:rFonts w:ascii="Franklin Gothic Book" w:hAnsi="Franklin Gothic Book"/>
          <w:lang w:val="en-US"/>
        </w:rPr>
        <w:t>del</w:t>
      </w:r>
      <w:proofErr w:type="gramEnd"/>
      <w:r>
        <w:rPr>
          <w:rFonts w:ascii="Franklin Gothic Book" w:hAnsi="Franklin Gothic Book"/>
          <w:lang w:val="en-US"/>
        </w:rPr>
        <w:t xml:space="preserve"> </w:t>
      </w:r>
      <w:proofErr w:type="spellStart"/>
      <w:r>
        <w:rPr>
          <w:rFonts w:ascii="Franklin Gothic Book" w:hAnsi="Franklin Gothic Book"/>
          <w:lang w:val="en-US"/>
        </w:rPr>
        <w:t>cloroplasto</w:t>
      </w:r>
      <w:proofErr w:type="spellEnd"/>
      <w:r>
        <w:rPr>
          <w:rFonts w:ascii="Franklin Gothic Book" w:hAnsi="Franklin Gothic Book"/>
          <w:lang w:val="en-US"/>
        </w:rPr>
        <w:t xml:space="preserve"> y no </w:t>
      </w:r>
      <w:proofErr w:type="spellStart"/>
      <w:r>
        <w:rPr>
          <w:rFonts w:ascii="Franklin Gothic Book" w:hAnsi="Franklin Gothic Book"/>
          <w:lang w:val="en-US"/>
        </w:rPr>
        <w:t>requiere</w:t>
      </w:r>
      <w:proofErr w:type="spellEnd"/>
      <w:r>
        <w:rPr>
          <w:rFonts w:ascii="Franklin Gothic Book" w:hAnsi="Franklin Gothic Book"/>
          <w:lang w:val="en-US"/>
        </w:rPr>
        <w:t xml:space="preserve"> de la luz </w:t>
      </w:r>
      <w:proofErr w:type="spellStart"/>
      <w:r>
        <w:rPr>
          <w:rFonts w:ascii="Franklin Gothic Book" w:hAnsi="Franklin Gothic Book"/>
          <w:lang w:val="en-US"/>
        </w:rPr>
        <w:t>pero</w:t>
      </w:r>
      <w:proofErr w:type="spellEnd"/>
      <w:r>
        <w:rPr>
          <w:rFonts w:ascii="Franklin Gothic Book" w:hAnsi="Franklin Gothic Book"/>
          <w:lang w:val="en-US"/>
        </w:rPr>
        <w:t xml:space="preserve"> </w:t>
      </w:r>
      <w:proofErr w:type="spellStart"/>
      <w:r>
        <w:rPr>
          <w:rFonts w:ascii="Franklin Gothic Book" w:hAnsi="Franklin Gothic Book"/>
          <w:lang w:val="en-US"/>
        </w:rPr>
        <w:t>sí</w:t>
      </w:r>
      <w:proofErr w:type="spellEnd"/>
      <w:r>
        <w:rPr>
          <w:rFonts w:ascii="Franklin Gothic Book" w:hAnsi="Franklin Gothic Book"/>
          <w:lang w:val="en-US"/>
        </w:rPr>
        <w:t xml:space="preserve"> de los </w:t>
      </w:r>
      <w:proofErr w:type="spellStart"/>
      <w:r>
        <w:rPr>
          <w:rFonts w:ascii="Franklin Gothic Book" w:hAnsi="Franklin Gothic Book"/>
          <w:lang w:val="en-US"/>
        </w:rPr>
        <w:t>productos</w:t>
      </w:r>
      <w:proofErr w:type="spellEnd"/>
      <w:r>
        <w:rPr>
          <w:rFonts w:ascii="Franklin Gothic Book" w:hAnsi="Franklin Gothic Book"/>
          <w:lang w:val="en-US"/>
        </w:rPr>
        <w:t xml:space="preserve"> de la </w:t>
      </w:r>
      <w:proofErr w:type="spellStart"/>
      <w:r>
        <w:rPr>
          <w:rFonts w:ascii="Franklin Gothic Book" w:hAnsi="Franklin Gothic Book"/>
          <w:lang w:val="en-US"/>
        </w:rPr>
        <w:t>fase</w:t>
      </w:r>
      <w:proofErr w:type="spellEnd"/>
      <w:r>
        <w:rPr>
          <w:rFonts w:ascii="Franklin Gothic Book" w:hAnsi="Franklin Gothic Book"/>
          <w:lang w:val="en-US"/>
        </w:rPr>
        <w:t xml:space="preserve"> </w:t>
      </w:r>
      <w:proofErr w:type="spellStart"/>
      <w:r>
        <w:rPr>
          <w:rFonts w:ascii="Franklin Gothic Book" w:hAnsi="Franklin Gothic Book"/>
          <w:lang w:val="en-US"/>
        </w:rPr>
        <w:t>l</w:t>
      </w:r>
      <w:r>
        <w:rPr>
          <w:rFonts w:ascii="Franklin Gothic Book" w:hAnsi="Franklin Gothic Book"/>
          <w:lang w:val="en-US"/>
        </w:rPr>
        <w:t>u</w:t>
      </w:r>
      <w:r>
        <w:rPr>
          <w:rFonts w:ascii="Franklin Gothic Book" w:hAnsi="Franklin Gothic Book"/>
          <w:lang w:val="en-US"/>
        </w:rPr>
        <w:t>minosa</w:t>
      </w:r>
      <w:proofErr w:type="spellEnd"/>
      <w:r w:rsidR="006B18A4">
        <w:rPr>
          <w:rFonts w:ascii="Franklin Gothic Book" w:hAnsi="Franklin Gothic Book"/>
          <w:lang w:val="en-US"/>
        </w:rPr>
        <w:t xml:space="preserve"> (ATP y H</w:t>
      </w:r>
      <w:r w:rsidR="006B18A4" w:rsidRPr="006B18A4">
        <w:rPr>
          <w:rFonts w:ascii="Franklin Gothic Book" w:hAnsi="Franklin Gothic Book"/>
          <w:vertAlign w:val="superscript"/>
          <w:lang w:val="en-US"/>
        </w:rPr>
        <w:t>+</w:t>
      </w:r>
      <w:r w:rsidR="006B18A4">
        <w:rPr>
          <w:rFonts w:ascii="Franklin Gothic Book" w:hAnsi="Franklin Gothic Book"/>
          <w:lang w:val="en-US"/>
        </w:rPr>
        <w:t>)</w:t>
      </w:r>
      <w:r>
        <w:rPr>
          <w:rFonts w:ascii="Franklin Gothic Book" w:hAnsi="Franklin Gothic Book"/>
          <w:lang w:val="en-US"/>
        </w:rPr>
        <w:t xml:space="preserve">, </w:t>
      </w:r>
      <w:proofErr w:type="spellStart"/>
      <w:r>
        <w:rPr>
          <w:rFonts w:ascii="Franklin Gothic Book" w:hAnsi="Franklin Gothic Book"/>
          <w:lang w:val="en-US"/>
        </w:rPr>
        <w:t>que</w:t>
      </w:r>
      <w:proofErr w:type="spellEnd"/>
      <w:r>
        <w:rPr>
          <w:rFonts w:ascii="Franklin Gothic Book" w:hAnsi="Franklin Gothic Book"/>
          <w:lang w:val="en-US"/>
        </w:rPr>
        <w:t xml:space="preserve"> se </w:t>
      </w:r>
      <w:proofErr w:type="spellStart"/>
      <w:r>
        <w:rPr>
          <w:rFonts w:ascii="Franklin Gothic Book" w:hAnsi="Franklin Gothic Book"/>
          <w:lang w:val="en-US"/>
        </w:rPr>
        <w:t>emplean</w:t>
      </w:r>
      <w:proofErr w:type="spellEnd"/>
      <w:r>
        <w:rPr>
          <w:rFonts w:ascii="Franklin Gothic Book" w:hAnsi="Franklin Gothic Book"/>
          <w:lang w:val="en-US"/>
        </w:rPr>
        <w:t xml:space="preserve"> para </w:t>
      </w:r>
      <w:proofErr w:type="spellStart"/>
      <w:r>
        <w:rPr>
          <w:rFonts w:ascii="Franklin Gothic Book" w:hAnsi="Franklin Gothic Book"/>
          <w:lang w:val="en-US"/>
        </w:rPr>
        <w:t>reducir</w:t>
      </w:r>
      <w:proofErr w:type="spellEnd"/>
      <w:r>
        <w:rPr>
          <w:rFonts w:ascii="Franklin Gothic Book" w:hAnsi="Franklin Gothic Book"/>
          <w:lang w:val="en-US"/>
        </w:rPr>
        <w:t xml:space="preserve"> el CO</w:t>
      </w:r>
      <w:r w:rsidRPr="000A1520">
        <w:rPr>
          <w:rFonts w:ascii="Franklin Gothic Book" w:hAnsi="Franklin Gothic Book"/>
          <w:vertAlign w:val="subscript"/>
          <w:lang w:val="en-US"/>
        </w:rPr>
        <w:t>2</w:t>
      </w:r>
      <w:r>
        <w:rPr>
          <w:rFonts w:ascii="Franklin Gothic Book" w:hAnsi="Franklin Gothic Book"/>
          <w:lang w:val="en-US"/>
        </w:rPr>
        <w:t xml:space="preserve"> a </w:t>
      </w:r>
      <w:proofErr w:type="spellStart"/>
      <w:r>
        <w:rPr>
          <w:rFonts w:ascii="Franklin Gothic Book" w:hAnsi="Franklin Gothic Book"/>
          <w:lang w:val="en-US"/>
        </w:rPr>
        <w:t>materia</w:t>
      </w:r>
      <w:proofErr w:type="spellEnd"/>
      <w:r>
        <w:rPr>
          <w:rFonts w:ascii="Franklin Gothic Book" w:hAnsi="Franklin Gothic Book"/>
          <w:lang w:val="en-US"/>
        </w:rPr>
        <w:t xml:space="preserve"> </w:t>
      </w:r>
      <w:proofErr w:type="spellStart"/>
      <w:r>
        <w:rPr>
          <w:rFonts w:ascii="Franklin Gothic Book" w:hAnsi="Franklin Gothic Book"/>
          <w:lang w:val="en-US"/>
        </w:rPr>
        <w:t>orgánica</w:t>
      </w:r>
      <w:proofErr w:type="spellEnd"/>
      <w:r>
        <w:rPr>
          <w:rFonts w:ascii="Franklin Gothic Book" w:hAnsi="Franklin Gothic Book"/>
          <w:lang w:val="en-US"/>
        </w:rPr>
        <w:t xml:space="preserve"> </w:t>
      </w:r>
      <w:proofErr w:type="spellStart"/>
      <w:r>
        <w:rPr>
          <w:rFonts w:ascii="Franklin Gothic Book" w:hAnsi="Franklin Gothic Book"/>
          <w:lang w:val="en-US"/>
        </w:rPr>
        <w:t>rica</w:t>
      </w:r>
      <w:proofErr w:type="spellEnd"/>
      <w:r>
        <w:rPr>
          <w:rFonts w:ascii="Franklin Gothic Book" w:hAnsi="Franklin Gothic Book"/>
          <w:lang w:val="en-US"/>
        </w:rPr>
        <w:t xml:space="preserve"> </w:t>
      </w:r>
      <w:proofErr w:type="spellStart"/>
      <w:r>
        <w:rPr>
          <w:rFonts w:ascii="Franklin Gothic Book" w:hAnsi="Franklin Gothic Book"/>
          <w:lang w:val="en-US"/>
        </w:rPr>
        <w:t>en</w:t>
      </w:r>
      <w:proofErr w:type="spellEnd"/>
      <w:r>
        <w:rPr>
          <w:rFonts w:ascii="Franklin Gothic Book" w:hAnsi="Franklin Gothic Book"/>
          <w:lang w:val="en-US"/>
        </w:rPr>
        <w:t xml:space="preserve"> </w:t>
      </w:r>
      <w:proofErr w:type="spellStart"/>
      <w:r>
        <w:rPr>
          <w:rFonts w:ascii="Franklin Gothic Book" w:hAnsi="Franklin Gothic Book"/>
          <w:lang w:val="en-US"/>
        </w:rPr>
        <w:t>energía</w:t>
      </w:r>
      <w:proofErr w:type="spellEnd"/>
      <w:r>
        <w:rPr>
          <w:rFonts w:ascii="Franklin Gothic Book" w:hAnsi="Franklin Gothic Book"/>
          <w:lang w:val="en-US"/>
        </w:rPr>
        <w:t>.</w:t>
      </w:r>
    </w:p>
    <w:p w:rsidR="004F2D6B" w:rsidRPr="00693641" w:rsidRDefault="004F2D6B" w:rsidP="008B1982">
      <w:pPr>
        <w:pStyle w:val="Prrafobsico"/>
        <w:rPr>
          <w:lang w:val="en-US"/>
        </w:rPr>
      </w:pPr>
      <w:proofErr w:type="spellStart"/>
      <w:r>
        <w:rPr>
          <w:lang w:val="en-US"/>
        </w:rPr>
        <w:t>Algunas</w:t>
      </w:r>
      <w:proofErr w:type="spellEnd"/>
      <w:r>
        <w:rPr>
          <w:lang w:val="en-US"/>
        </w:rPr>
        <w:t xml:space="preserve"> </w:t>
      </w:r>
      <w:proofErr w:type="spellStart"/>
      <w:r>
        <w:rPr>
          <w:lang w:val="en-US"/>
        </w:rPr>
        <w:t>bacterias</w:t>
      </w:r>
      <w:proofErr w:type="spellEnd"/>
      <w:r>
        <w:rPr>
          <w:lang w:val="en-US"/>
        </w:rPr>
        <w:t xml:space="preserve"> </w:t>
      </w:r>
      <w:proofErr w:type="spellStart"/>
      <w:r>
        <w:rPr>
          <w:lang w:val="en-US"/>
        </w:rPr>
        <w:t>autótrofas</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vez</w:t>
      </w:r>
      <w:proofErr w:type="spellEnd"/>
      <w:r>
        <w:rPr>
          <w:lang w:val="en-US"/>
        </w:rPr>
        <w:t xml:space="preserve"> de la </w:t>
      </w:r>
      <w:proofErr w:type="spellStart"/>
      <w:r>
        <w:rPr>
          <w:lang w:val="en-US"/>
        </w:rPr>
        <w:t>energía</w:t>
      </w:r>
      <w:proofErr w:type="spellEnd"/>
      <w:r>
        <w:rPr>
          <w:lang w:val="en-US"/>
        </w:rPr>
        <w:t xml:space="preserve"> de la </w:t>
      </w:r>
      <w:proofErr w:type="gramStart"/>
      <w:r>
        <w:rPr>
          <w:lang w:val="en-US"/>
        </w:rPr>
        <w:t>luz</w:t>
      </w:r>
      <w:proofErr w:type="gramEnd"/>
      <w:r>
        <w:rPr>
          <w:lang w:val="en-US"/>
        </w:rPr>
        <w:t xml:space="preserve"> son </w:t>
      </w:r>
      <w:proofErr w:type="spellStart"/>
      <w:r>
        <w:rPr>
          <w:lang w:val="en-US"/>
        </w:rPr>
        <w:t>capaces</w:t>
      </w:r>
      <w:proofErr w:type="spellEnd"/>
      <w:r>
        <w:rPr>
          <w:lang w:val="en-US"/>
        </w:rPr>
        <w:t xml:space="preserve"> de </w:t>
      </w:r>
      <w:proofErr w:type="spellStart"/>
      <w:r>
        <w:rPr>
          <w:lang w:val="en-US"/>
        </w:rPr>
        <w:t>utilizar</w:t>
      </w:r>
      <w:proofErr w:type="spellEnd"/>
      <w:r>
        <w:rPr>
          <w:lang w:val="en-US"/>
        </w:rPr>
        <w:t xml:space="preserve"> la </w:t>
      </w:r>
      <w:proofErr w:type="spellStart"/>
      <w:r>
        <w:rPr>
          <w:lang w:val="en-US"/>
        </w:rPr>
        <w:t>energía</w:t>
      </w:r>
      <w:proofErr w:type="spellEnd"/>
      <w:r>
        <w:rPr>
          <w:lang w:val="en-US"/>
        </w:rPr>
        <w:t xml:space="preserve"> </w:t>
      </w:r>
      <w:proofErr w:type="spellStart"/>
      <w:r>
        <w:rPr>
          <w:lang w:val="en-US"/>
        </w:rPr>
        <w:t>liberada</w:t>
      </w:r>
      <w:proofErr w:type="spellEnd"/>
      <w:r>
        <w:rPr>
          <w:lang w:val="en-US"/>
        </w:rPr>
        <w:t xml:space="preserve"> </w:t>
      </w:r>
      <w:proofErr w:type="spellStart"/>
      <w:r>
        <w:rPr>
          <w:lang w:val="en-US"/>
        </w:rPr>
        <w:t>en</w:t>
      </w:r>
      <w:proofErr w:type="spellEnd"/>
      <w:r>
        <w:rPr>
          <w:lang w:val="en-US"/>
        </w:rPr>
        <w:t xml:space="preserve"> la </w:t>
      </w:r>
      <w:proofErr w:type="spellStart"/>
      <w:r>
        <w:rPr>
          <w:lang w:val="en-US"/>
        </w:rPr>
        <w:t>oxid</w:t>
      </w:r>
      <w:r>
        <w:rPr>
          <w:lang w:val="en-US"/>
        </w:rPr>
        <w:t>a</w:t>
      </w:r>
      <w:r>
        <w:rPr>
          <w:lang w:val="en-US"/>
        </w:rPr>
        <w:t>ción</w:t>
      </w:r>
      <w:proofErr w:type="spellEnd"/>
      <w:r>
        <w:rPr>
          <w:lang w:val="en-US"/>
        </w:rPr>
        <w:t xml:space="preserve"> de </w:t>
      </w:r>
      <w:proofErr w:type="spellStart"/>
      <w:r>
        <w:rPr>
          <w:lang w:val="en-US"/>
        </w:rPr>
        <w:t>compuestos</w:t>
      </w:r>
      <w:proofErr w:type="spellEnd"/>
      <w:r>
        <w:rPr>
          <w:lang w:val="en-US"/>
        </w:rPr>
        <w:t xml:space="preserve"> </w:t>
      </w:r>
      <w:proofErr w:type="spellStart"/>
      <w:r>
        <w:rPr>
          <w:lang w:val="en-US"/>
        </w:rPr>
        <w:t>inorgánicos</w:t>
      </w:r>
      <w:proofErr w:type="spellEnd"/>
      <w:r>
        <w:rPr>
          <w:lang w:val="en-US"/>
        </w:rPr>
        <w:t xml:space="preserve">, son </w:t>
      </w:r>
      <w:proofErr w:type="spellStart"/>
      <w:r>
        <w:rPr>
          <w:b/>
          <w:lang w:val="en-US"/>
        </w:rPr>
        <w:t>autótrofas</w:t>
      </w:r>
      <w:proofErr w:type="spellEnd"/>
      <w:r>
        <w:rPr>
          <w:b/>
          <w:lang w:val="en-US"/>
        </w:rPr>
        <w:t xml:space="preserve"> </w:t>
      </w:r>
      <w:proofErr w:type="spellStart"/>
      <w:r>
        <w:rPr>
          <w:b/>
          <w:lang w:val="en-US"/>
        </w:rPr>
        <w:t>quimiosi</w:t>
      </w:r>
      <w:r>
        <w:rPr>
          <w:b/>
          <w:lang w:val="en-US"/>
        </w:rPr>
        <w:t>n</w:t>
      </w:r>
      <w:r>
        <w:rPr>
          <w:b/>
          <w:lang w:val="en-US"/>
        </w:rPr>
        <w:t>téticas</w:t>
      </w:r>
      <w:proofErr w:type="spellEnd"/>
      <w:r>
        <w:rPr>
          <w:b/>
          <w:lang w:val="en-US"/>
        </w:rPr>
        <w:t>.</w:t>
      </w:r>
      <w:r w:rsidR="00693641">
        <w:rPr>
          <w:b/>
          <w:lang w:val="en-US"/>
        </w:rPr>
        <w:t xml:space="preserve"> </w:t>
      </w:r>
      <w:r w:rsidR="00693641">
        <w:rPr>
          <w:lang w:val="en-US"/>
        </w:rPr>
        <w:t xml:space="preserve">La </w:t>
      </w:r>
      <w:proofErr w:type="spellStart"/>
      <w:r w:rsidR="00693641">
        <w:rPr>
          <w:lang w:val="en-US"/>
        </w:rPr>
        <w:t>quimiosíntesis</w:t>
      </w:r>
      <w:proofErr w:type="spellEnd"/>
      <w:r w:rsidR="00693641">
        <w:rPr>
          <w:lang w:val="en-US"/>
        </w:rPr>
        <w:t xml:space="preserve"> </w:t>
      </w:r>
      <w:proofErr w:type="spellStart"/>
      <w:r w:rsidR="00693641">
        <w:rPr>
          <w:i/>
          <w:lang w:val="en-US"/>
        </w:rPr>
        <w:t>sólo</w:t>
      </w:r>
      <w:proofErr w:type="spellEnd"/>
      <w:r w:rsidR="00693641">
        <w:rPr>
          <w:lang w:val="en-US"/>
        </w:rPr>
        <w:t xml:space="preserve"> se da </w:t>
      </w:r>
      <w:proofErr w:type="spellStart"/>
      <w:r w:rsidR="00693641">
        <w:rPr>
          <w:lang w:val="en-US"/>
        </w:rPr>
        <w:t>en</w:t>
      </w:r>
      <w:proofErr w:type="spellEnd"/>
      <w:r w:rsidR="00693641">
        <w:rPr>
          <w:lang w:val="en-US"/>
        </w:rPr>
        <w:t xml:space="preserve"> </w:t>
      </w:r>
      <w:proofErr w:type="spellStart"/>
      <w:r w:rsidR="00693641">
        <w:rPr>
          <w:lang w:val="en-US"/>
        </w:rPr>
        <w:t>procariotas</w:t>
      </w:r>
      <w:proofErr w:type="spellEnd"/>
      <w:r w:rsidR="00693641">
        <w:rPr>
          <w:lang w:val="en-US"/>
        </w:rPr>
        <w:t>.</w:t>
      </w:r>
    </w:p>
    <w:p w:rsidR="00693641" w:rsidRDefault="00693641">
      <w:pPr>
        <w:spacing w:before="0"/>
        <w:ind w:firstLine="0"/>
        <w:jc w:val="left"/>
        <w:rPr>
          <w:rFonts w:ascii="Franklin Gothic Demi" w:hAnsi="Franklin Gothic Demi"/>
          <w:sz w:val="28"/>
          <w:szCs w:val="26"/>
        </w:rPr>
      </w:pPr>
      <w:r>
        <w:br w:type="page"/>
      </w:r>
    </w:p>
    <w:p w:rsidR="006D1D96" w:rsidRDefault="006D1D96" w:rsidP="006D1D96">
      <w:pPr>
        <w:pStyle w:val="Nivel3"/>
      </w:pPr>
      <w:r>
        <w:lastRenderedPageBreak/>
        <w:t>Nutrición heterótrofa</w:t>
      </w:r>
    </w:p>
    <w:p w:rsidR="005F2561" w:rsidRDefault="005F2561" w:rsidP="005F2561">
      <w:pPr>
        <w:pStyle w:val="Destacadoenprrafo"/>
      </w:pPr>
      <w:proofErr w:type="spellStart"/>
      <w:r>
        <w:t>Propia</w:t>
      </w:r>
      <w:proofErr w:type="spellEnd"/>
      <w:r>
        <w:t xml:space="preserve"> de </w:t>
      </w:r>
      <w:proofErr w:type="spellStart"/>
      <w:r>
        <w:t>las</w:t>
      </w:r>
      <w:proofErr w:type="spellEnd"/>
      <w:r>
        <w:t xml:space="preserve"> </w:t>
      </w:r>
      <w:proofErr w:type="spellStart"/>
      <w:r>
        <w:t>células</w:t>
      </w:r>
      <w:proofErr w:type="spellEnd"/>
      <w:r>
        <w:t xml:space="preserve"> </w:t>
      </w:r>
      <w:proofErr w:type="spellStart"/>
      <w:r>
        <w:t>que</w:t>
      </w:r>
      <w:proofErr w:type="spellEnd"/>
      <w:r>
        <w:t xml:space="preserve"> no </w:t>
      </w:r>
      <w:proofErr w:type="spellStart"/>
      <w:r>
        <w:t>pueden</w:t>
      </w:r>
      <w:proofErr w:type="spellEnd"/>
      <w:r>
        <w:t xml:space="preserve"> </w:t>
      </w:r>
      <w:proofErr w:type="spellStart"/>
      <w:r>
        <w:t>utilizar</w:t>
      </w:r>
      <w:proofErr w:type="spellEnd"/>
      <w:r>
        <w:t xml:space="preserve"> </w:t>
      </w:r>
      <w:proofErr w:type="spellStart"/>
      <w:r>
        <w:t>una</w:t>
      </w:r>
      <w:proofErr w:type="spellEnd"/>
      <w:r>
        <w:t xml:space="preserve"> </w:t>
      </w:r>
      <w:proofErr w:type="spellStart"/>
      <w:r>
        <w:t>fuente</w:t>
      </w:r>
      <w:proofErr w:type="spellEnd"/>
      <w:r>
        <w:t xml:space="preserve"> de </w:t>
      </w:r>
      <w:proofErr w:type="spellStart"/>
      <w:r>
        <w:t>energía</w:t>
      </w:r>
      <w:proofErr w:type="spellEnd"/>
      <w:r>
        <w:t xml:space="preserve"> </w:t>
      </w:r>
      <w:proofErr w:type="spellStart"/>
      <w:r>
        <w:t>libre</w:t>
      </w:r>
      <w:proofErr w:type="spellEnd"/>
      <w:r>
        <w:t xml:space="preserve"> </w:t>
      </w:r>
      <w:proofErr w:type="gramStart"/>
      <w:r>
        <w:t>del</w:t>
      </w:r>
      <w:proofErr w:type="gramEnd"/>
      <w:r>
        <w:t xml:space="preserve"> </w:t>
      </w:r>
      <w:proofErr w:type="spellStart"/>
      <w:r>
        <w:t>medio</w:t>
      </w:r>
      <w:proofErr w:type="spellEnd"/>
      <w:r>
        <w:t xml:space="preserve"> y </w:t>
      </w:r>
      <w:proofErr w:type="spellStart"/>
      <w:r>
        <w:t>deben</w:t>
      </w:r>
      <w:proofErr w:type="spellEnd"/>
      <w:r>
        <w:t xml:space="preserve"> </w:t>
      </w:r>
      <w:proofErr w:type="spellStart"/>
      <w:r>
        <w:t>obtenerla</w:t>
      </w:r>
      <w:proofErr w:type="spellEnd"/>
      <w:r>
        <w:t xml:space="preserve"> de la </w:t>
      </w:r>
      <w:proofErr w:type="spellStart"/>
      <w:r>
        <w:t>energía</w:t>
      </w:r>
      <w:proofErr w:type="spellEnd"/>
      <w:r>
        <w:t xml:space="preserve"> </w:t>
      </w:r>
      <w:proofErr w:type="spellStart"/>
      <w:r>
        <w:t>química</w:t>
      </w:r>
      <w:proofErr w:type="spellEnd"/>
      <w:r>
        <w:t xml:space="preserve"> </w:t>
      </w:r>
      <w:proofErr w:type="spellStart"/>
      <w:r>
        <w:t>almacenada</w:t>
      </w:r>
      <w:proofErr w:type="spellEnd"/>
      <w:r>
        <w:t xml:space="preserve"> </w:t>
      </w:r>
      <w:proofErr w:type="spellStart"/>
      <w:r>
        <w:t>en</w:t>
      </w:r>
      <w:proofErr w:type="spellEnd"/>
      <w:r>
        <w:t xml:space="preserve"> </w:t>
      </w:r>
      <w:proofErr w:type="spellStart"/>
      <w:r>
        <w:t>moléculas</w:t>
      </w:r>
      <w:proofErr w:type="spellEnd"/>
      <w:r>
        <w:t xml:space="preserve"> </w:t>
      </w:r>
      <w:proofErr w:type="spellStart"/>
      <w:r>
        <w:t>orgánicas</w:t>
      </w:r>
      <w:proofErr w:type="spellEnd"/>
      <w:r>
        <w:t xml:space="preserve"> </w:t>
      </w:r>
      <w:proofErr w:type="spellStart"/>
      <w:r>
        <w:t>ya</w:t>
      </w:r>
      <w:proofErr w:type="spellEnd"/>
      <w:r>
        <w:t xml:space="preserve"> </w:t>
      </w:r>
      <w:proofErr w:type="spellStart"/>
      <w:r>
        <w:t>formadas</w:t>
      </w:r>
      <w:proofErr w:type="spellEnd"/>
      <w:r>
        <w:t xml:space="preserve"> </w:t>
      </w:r>
      <w:proofErr w:type="spellStart"/>
      <w:r>
        <w:t>que</w:t>
      </w:r>
      <w:proofErr w:type="spellEnd"/>
      <w:r>
        <w:t xml:space="preserve"> </w:t>
      </w:r>
      <w:proofErr w:type="spellStart"/>
      <w:r>
        <w:t>toman</w:t>
      </w:r>
      <w:proofErr w:type="spellEnd"/>
      <w:r>
        <w:t xml:space="preserve"> del </w:t>
      </w:r>
      <w:proofErr w:type="spellStart"/>
      <w:r>
        <w:t>medio</w:t>
      </w:r>
      <w:proofErr w:type="spellEnd"/>
      <w:r>
        <w:t>.</w:t>
      </w:r>
    </w:p>
    <w:p w:rsidR="003205DC" w:rsidRDefault="003205DC" w:rsidP="003205DC">
      <w:pPr>
        <w:pStyle w:val="Prrafobsico"/>
        <w:rPr>
          <w:lang w:val="en-US"/>
        </w:rPr>
      </w:pPr>
      <w:r w:rsidRPr="000A46C8">
        <w:rPr>
          <w:lang w:val="es-ES"/>
        </w:rPr>
        <w:t>Las células heterótrofas de animales, hongos y protozoos adquieren materia orgánica de su medio mediante la capt</w:t>
      </w:r>
      <w:r w:rsidRPr="000A46C8">
        <w:rPr>
          <w:lang w:val="es-ES"/>
        </w:rPr>
        <w:t>u</w:t>
      </w:r>
      <w:r w:rsidRPr="000A46C8">
        <w:rPr>
          <w:lang w:val="es-ES"/>
        </w:rPr>
        <w:t xml:space="preserve">ra de otros seres vivos, materia orgánica muerta, absorción, etc. </w:t>
      </w:r>
      <w:r w:rsidRPr="00B222EE">
        <w:t>Esta materia (alimento) constituye la fuente tanto de biomoléculas (nutrientes orgánicos e inorgánicos) como de energía en forma en energía química almacenada en esas biomoléculas.</w:t>
      </w:r>
    </w:p>
    <w:p w:rsidR="003205DC" w:rsidRDefault="003205DC" w:rsidP="003205DC">
      <w:pPr>
        <w:pStyle w:val="Prrafobsico"/>
        <w:rPr>
          <w:lang w:val="es-PY"/>
        </w:rPr>
      </w:pPr>
      <w:r>
        <w:rPr>
          <w:lang w:val="en-US"/>
        </w:rPr>
        <w:t xml:space="preserve">El </w:t>
      </w:r>
      <w:proofErr w:type="spellStart"/>
      <w:r>
        <w:rPr>
          <w:lang w:val="en-US"/>
        </w:rPr>
        <w:t>alimento</w:t>
      </w:r>
      <w:proofErr w:type="spellEnd"/>
      <w:r>
        <w:rPr>
          <w:lang w:val="en-US"/>
        </w:rPr>
        <w:t xml:space="preserve"> </w:t>
      </w:r>
      <w:proofErr w:type="spellStart"/>
      <w:r>
        <w:rPr>
          <w:lang w:val="en-US"/>
        </w:rPr>
        <w:t>generalmente</w:t>
      </w:r>
      <w:proofErr w:type="spellEnd"/>
      <w:r>
        <w:rPr>
          <w:lang w:val="en-US"/>
        </w:rPr>
        <w:t xml:space="preserve"> </w:t>
      </w:r>
      <w:proofErr w:type="spellStart"/>
      <w:r>
        <w:rPr>
          <w:lang w:val="en-US"/>
        </w:rPr>
        <w:t>requiere</w:t>
      </w:r>
      <w:proofErr w:type="spellEnd"/>
      <w:r>
        <w:rPr>
          <w:lang w:val="en-US"/>
        </w:rPr>
        <w:t xml:space="preserve"> de </w:t>
      </w:r>
      <w:proofErr w:type="gramStart"/>
      <w:r>
        <w:rPr>
          <w:lang w:val="en-US"/>
        </w:rPr>
        <w:t>un</w:t>
      </w:r>
      <w:proofErr w:type="gramEnd"/>
      <w:r>
        <w:rPr>
          <w:lang w:val="en-US"/>
        </w:rPr>
        <w:t xml:space="preserve"> </w:t>
      </w:r>
      <w:proofErr w:type="spellStart"/>
      <w:r>
        <w:rPr>
          <w:lang w:val="en-US"/>
        </w:rPr>
        <w:t>procesamiento</w:t>
      </w:r>
      <w:proofErr w:type="spellEnd"/>
      <w:r>
        <w:rPr>
          <w:lang w:val="en-US"/>
        </w:rPr>
        <w:t xml:space="preserve"> </w:t>
      </w:r>
      <w:proofErr w:type="spellStart"/>
      <w:r>
        <w:rPr>
          <w:lang w:val="en-US"/>
        </w:rPr>
        <w:t>previo</w:t>
      </w:r>
      <w:proofErr w:type="spellEnd"/>
      <w:r>
        <w:rPr>
          <w:lang w:val="en-US"/>
        </w:rPr>
        <w:t xml:space="preserve"> </w:t>
      </w:r>
      <w:proofErr w:type="spellStart"/>
      <w:r>
        <w:rPr>
          <w:lang w:val="en-US"/>
        </w:rPr>
        <w:t>que</w:t>
      </w:r>
      <w:proofErr w:type="spellEnd"/>
      <w:r>
        <w:rPr>
          <w:lang w:val="en-US"/>
        </w:rPr>
        <w:t xml:space="preserve"> </w:t>
      </w:r>
      <w:proofErr w:type="spellStart"/>
      <w:r>
        <w:rPr>
          <w:lang w:val="en-US"/>
        </w:rPr>
        <w:t>libere</w:t>
      </w:r>
      <w:proofErr w:type="spellEnd"/>
      <w:r>
        <w:rPr>
          <w:lang w:val="en-US"/>
        </w:rPr>
        <w:t xml:space="preserve"> los </w:t>
      </w:r>
      <w:proofErr w:type="spellStart"/>
      <w:r>
        <w:rPr>
          <w:lang w:val="en-US"/>
        </w:rPr>
        <w:t>nutrientes</w:t>
      </w:r>
      <w:proofErr w:type="spellEnd"/>
      <w:r>
        <w:rPr>
          <w:lang w:val="en-US"/>
        </w:rPr>
        <w:t xml:space="preserve"> </w:t>
      </w:r>
      <w:proofErr w:type="spellStart"/>
      <w:r>
        <w:rPr>
          <w:lang w:val="en-US"/>
        </w:rPr>
        <w:t>que</w:t>
      </w:r>
      <w:proofErr w:type="spellEnd"/>
      <w:r>
        <w:rPr>
          <w:lang w:val="en-US"/>
        </w:rPr>
        <w:t xml:space="preserve"> </w:t>
      </w:r>
      <w:proofErr w:type="spellStart"/>
      <w:r>
        <w:rPr>
          <w:lang w:val="en-US"/>
        </w:rPr>
        <w:t>contiene</w:t>
      </w:r>
      <w:proofErr w:type="spellEnd"/>
      <w:r>
        <w:rPr>
          <w:lang w:val="en-US"/>
        </w:rPr>
        <w:t xml:space="preserve"> </w:t>
      </w:r>
      <w:proofErr w:type="spellStart"/>
      <w:r>
        <w:rPr>
          <w:lang w:val="en-US"/>
        </w:rPr>
        <w:t>como</w:t>
      </w:r>
      <w:proofErr w:type="spellEnd"/>
      <w:r>
        <w:rPr>
          <w:lang w:val="en-US"/>
        </w:rPr>
        <w:t xml:space="preserve"> </w:t>
      </w:r>
      <w:proofErr w:type="spellStart"/>
      <w:r>
        <w:rPr>
          <w:lang w:val="en-US"/>
        </w:rPr>
        <w:t>moléc</w:t>
      </w:r>
      <w:r>
        <w:rPr>
          <w:lang w:val="en-US"/>
        </w:rPr>
        <w:t>u</w:t>
      </w:r>
      <w:r>
        <w:rPr>
          <w:lang w:val="en-US"/>
        </w:rPr>
        <w:t>las</w:t>
      </w:r>
      <w:proofErr w:type="spellEnd"/>
      <w:r>
        <w:rPr>
          <w:lang w:val="en-US"/>
        </w:rPr>
        <w:t xml:space="preserve"> </w:t>
      </w:r>
      <w:proofErr w:type="spellStart"/>
      <w:r>
        <w:rPr>
          <w:lang w:val="en-US"/>
        </w:rPr>
        <w:t>susceptibles</w:t>
      </w:r>
      <w:proofErr w:type="spellEnd"/>
      <w:r>
        <w:rPr>
          <w:lang w:val="en-US"/>
        </w:rPr>
        <w:t xml:space="preserve"> de </w:t>
      </w:r>
      <w:proofErr w:type="spellStart"/>
      <w:r>
        <w:rPr>
          <w:lang w:val="en-US"/>
        </w:rPr>
        <w:t>ser</w:t>
      </w:r>
      <w:proofErr w:type="spellEnd"/>
      <w:r>
        <w:rPr>
          <w:lang w:val="en-US"/>
        </w:rPr>
        <w:t xml:space="preserve"> </w:t>
      </w:r>
      <w:proofErr w:type="spellStart"/>
      <w:r>
        <w:rPr>
          <w:lang w:val="en-US"/>
        </w:rPr>
        <w:t>utilizadas</w:t>
      </w:r>
      <w:proofErr w:type="spellEnd"/>
      <w:r>
        <w:rPr>
          <w:lang w:val="en-US"/>
        </w:rPr>
        <w:t xml:space="preserve"> </w:t>
      </w:r>
      <w:proofErr w:type="spellStart"/>
      <w:r>
        <w:rPr>
          <w:lang w:val="en-US"/>
        </w:rPr>
        <w:t>por</w:t>
      </w:r>
      <w:proofErr w:type="spellEnd"/>
      <w:r>
        <w:rPr>
          <w:lang w:val="en-US"/>
        </w:rPr>
        <w:t xml:space="preserve"> la </w:t>
      </w:r>
      <w:proofErr w:type="spellStart"/>
      <w:r>
        <w:rPr>
          <w:lang w:val="en-US"/>
        </w:rPr>
        <w:t>célula</w:t>
      </w:r>
      <w:proofErr w:type="spellEnd"/>
      <w:r>
        <w:rPr>
          <w:lang w:val="en-US"/>
        </w:rPr>
        <w:t xml:space="preserve"> </w:t>
      </w:r>
      <w:proofErr w:type="spellStart"/>
      <w:r>
        <w:rPr>
          <w:lang w:val="en-US"/>
        </w:rPr>
        <w:t>mediante</w:t>
      </w:r>
      <w:proofErr w:type="spellEnd"/>
      <w:r>
        <w:rPr>
          <w:lang w:val="en-US"/>
        </w:rPr>
        <w:t xml:space="preserve"> </w:t>
      </w:r>
      <w:proofErr w:type="spellStart"/>
      <w:r>
        <w:rPr>
          <w:lang w:val="en-US"/>
        </w:rPr>
        <w:t>una</w:t>
      </w:r>
      <w:proofErr w:type="spellEnd"/>
      <w:r>
        <w:rPr>
          <w:lang w:val="en-US"/>
        </w:rPr>
        <w:t xml:space="preserve"> </w:t>
      </w:r>
      <w:proofErr w:type="spellStart"/>
      <w:r>
        <w:rPr>
          <w:b/>
          <w:lang w:val="en-US"/>
        </w:rPr>
        <w:t>digestión</w:t>
      </w:r>
      <w:proofErr w:type="spellEnd"/>
      <w:r>
        <w:rPr>
          <w:b/>
          <w:lang w:val="en-US"/>
        </w:rPr>
        <w:t xml:space="preserve"> </w:t>
      </w:r>
      <w:proofErr w:type="spellStart"/>
      <w:r>
        <w:rPr>
          <w:b/>
          <w:lang w:val="en-US"/>
        </w:rPr>
        <w:t>intracelular</w:t>
      </w:r>
      <w:proofErr w:type="spellEnd"/>
      <w:r>
        <w:rPr>
          <w:lang w:val="en-US"/>
        </w:rPr>
        <w:t xml:space="preserve"> </w:t>
      </w:r>
      <w:proofErr w:type="spellStart"/>
      <w:r>
        <w:rPr>
          <w:lang w:val="en-US"/>
        </w:rPr>
        <w:t>que</w:t>
      </w:r>
      <w:proofErr w:type="spellEnd"/>
      <w:r>
        <w:rPr>
          <w:lang w:val="en-US"/>
        </w:rPr>
        <w:t xml:space="preserve"> </w:t>
      </w:r>
      <w:proofErr w:type="spellStart"/>
      <w:r>
        <w:rPr>
          <w:lang w:val="en-US"/>
        </w:rPr>
        <w:t>llevan</w:t>
      </w:r>
      <w:proofErr w:type="spellEnd"/>
      <w:r>
        <w:rPr>
          <w:lang w:val="en-US"/>
        </w:rPr>
        <w:t xml:space="preserve"> a </w:t>
      </w:r>
      <w:proofErr w:type="spellStart"/>
      <w:r>
        <w:rPr>
          <w:lang w:val="en-US"/>
        </w:rPr>
        <w:t>cabo</w:t>
      </w:r>
      <w:proofErr w:type="spellEnd"/>
      <w:r>
        <w:rPr>
          <w:lang w:val="en-US"/>
        </w:rPr>
        <w:t xml:space="preserve"> </w:t>
      </w:r>
      <w:proofErr w:type="spellStart"/>
      <w:r>
        <w:rPr>
          <w:lang w:val="en-US"/>
        </w:rPr>
        <w:t>las</w:t>
      </w:r>
      <w:proofErr w:type="spellEnd"/>
      <w:r>
        <w:rPr>
          <w:lang w:val="en-US"/>
        </w:rPr>
        <w:t xml:space="preserve"> </w:t>
      </w:r>
      <w:proofErr w:type="spellStart"/>
      <w:r>
        <w:rPr>
          <w:lang w:val="en-US"/>
        </w:rPr>
        <w:t>enzimas</w:t>
      </w:r>
      <w:proofErr w:type="spellEnd"/>
      <w:r>
        <w:rPr>
          <w:lang w:val="en-US"/>
        </w:rPr>
        <w:t xml:space="preserve"> </w:t>
      </w:r>
      <w:proofErr w:type="spellStart"/>
      <w:r>
        <w:rPr>
          <w:lang w:val="en-US"/>
        </w:rPr>
        <w:t>co</w:t>
      </w:r>
      <w:r>
        <w:rPr>
          <w:lang w:val="en-US"/>
        </w:rPr>
        <w:t>n</w:t>
      </w:r>
      <w:r>
        <w:rPr>
          <w:lang w:val="en-US"/>
        </w:rPr>
        <w:t>tenidas</w:t>
      </w:r>
      <w:proofErr w:type="spellEnd"/>
      <w:r>
        <w:rPr>
          <w:lang w:val="en-US"/>
        </w:rPr>
        <w:t xml:space="preserve"> </w:t>
      </w:r>
      <w:proofErr w:type="spellStart"/>
      <w:r>
        <w:rPr>
          <w:lang w:val="en-US"/>
        </w:rPr>
        <w:t>en</w:t>
      </w:r>
      <w:proofErr w:type="spellEnd"/>
      <w:r>
        <w:rPr>
          <w:lang w:val="en-US"/>
        </w:rPr>
        <w:t xml:space="preserve"> los </w:t>
      </w:r>
      <w:proofErr w:type="spellStart"/>
      <w:r>
        <w:rPr>
          <w:b/>
          <w:lang w:val="en-US"/>
        </w:rPr>
        <w:t>lisosomas</w:t>
      </w:r>
      <w:proofErr w:type="spellEnd"/>
      <w:r>
        <w:rPr>
          <w:lang w:val="en-US"/>
        </w:rPr>
        <w:t xml:space="preserve"> (</w:t>
      </w:r>
      <w:proofErr w:type="spellStart"/>
      <w:r>
        <w:rPr>
          <w:lang w:val="en-US"/>
        </w:rPr>
        <w:t>véase</w:t>
      </w:r>
      <w:proofErr w:type="spellEnd"/>
      <w:r>
        <w:rPr>
          <w:lang w:val="en-US"/>
        </w:rPr>
        <w:t xml:space="preserve"> la </w:t>
      </w:r>
      <w:proofErr w:type="spellStart"/>
      <w:r>
        <w:rPr>
          <w:lang w:val="en-US"/>
        </w:rPr>
        <w:t>figura</w:t>
      </w:r>
      <w:proofErr w:type="spellEnd"/>
      <w:r>
        <w:rPr>
          <w:lang w:val="en-US"/>
        </w:rPr>
        <w:t xml:space="preserve"> 2.21 </w:t>
      </w:r>
      <w:proofErr w:type="spellStart"/>
      <w:r>
        <w:rPr>
          <w:lang w:val="en-US"/>
        </w:rPr>
        <w:t>en</w:t>
      </w:r>
      <w:proofErr w:type="spellEnd"/>
      <w:r>
        <w:rPr>
          <w:lang w:val="en-US"/>
        </w:rPr>
        <w:t xml:space="preserve"> la </w:t>
      </w:r>
      <w:proofErr w:type="spellStart"/>
      <w:r>
        <w:rPr>
          <w:lang w:val="en-US"/>
        </w:rPr>
        <w:t>página</w:t>
      </w:r>
      <w:proofErr w:type="spellEnd"/>
      <w:r>
        <w:rPr>
          <w:lang w:val="en-US"/>
        </w:rPr>
        <w:t xml:space="preserve"> 75). La </w:t>
      </w:r>
      <w:proofErr w:type="spellStart"/>
      <w:r>
        <w:rPr>
          <w:lang w:val="en-US"/>
        </w:rPr>
        <w:t>acción</w:t>
      </w:r>
      <w:proofErr w:type="spellEnd"/>
      <w:r>
        <w:rPr>
          <w:lang w:val="en-US"/>
        </w:rPr>
        <w:t xml:space="preserve"> de </w:t>
      </w:r>
      <w:proofErr w:type="spellStart"/>
      <w:r>
        <w:rPr>
          <w:lang w:val="en-US"/>
        </w:rPr>
        <w:t>esas</w:t>
      </w:r>
      <w:proofErr w:type="spellEnd"/>
      <w:r>
        <w:rPr>
          <w:lang w:val="en-US"/>
        </w:rPr>
        <w:t xml:space="preserve"> </w:t>
      </w:r>
      <w:proofErr w:type="spellStart"/>
      <w:r>
        <w:rPr>
          <w:lang w:val="en-US"/>
        </w:rPr>
        <w:t>enzimas</w:t>
      </w:r>
      <w:proofErr w:type="spellEnd"/>
      <w:r>
        <w:rPr>
          <w:lang w:val="en-US"/>
        </w:rPr>
        <w:t xml:space="preserve"> </w:t>
      </w:r>
      <w:proofErr w:type="spellStart"/>
      <w:r>
        <w:rPr>
          <w:lang w:val="en-US"/>
        </w:rPr>
        <w:t>libera</w:t>
      </w:r>
      <w:proofErr w:type="spellEnd"/>
      <w:r>
        <w:rPr>
          <w:lang w:val="en-US"/>
        </w:rPr>
        <w:t xml:space="preserve"> </w:t>
      </w:r>
      <w:proofErr w:type="spellStart"/>
      <w:r>
        <w:rPr>
          <w:lang w:val="en-US"/>
        </w:rPr>
        <w:t>pequeñas</w:t>
      </w:r>
      <w:proofErr w:type="spellEnd"/>
      <w:r>
        <w:rPr>
          <w:lang w:val="en-US"/>
        </w:rPr>
        <w:t xml:space="preserve"> </w:t>
      </w:r>
      <w:proofErr w:type="spellStart"/>
      <w:r>
        <w:rPr>
          <w:lang w:val="en-US"/>
        </w:rPr>
        <w:t>moléculas</w:t>
      </w:r>
      <w:proofErr w:type="spellEnd"/>
      <w:r>
        <w:rPr>
          <w:lang w:val="en-US"/>
        </w:rPr>
        <w:t xml:space="preserve"> </w:t>
      </w:r>
      <w:proofErr w:type="spellStart"/>
      <w:r>
        <w:rPr>
          <w:lang w:val="en-US"/>
        </w:rPr>
        <w:t>que</w:t>
      </w:r>
      <w:proofErr w:type="spellEnd"/>
      <w:r>
        <w:rPr>
          <w:lang w:val="en-US"/>
        </w:rPr>
        <w:t xml:space="preserve"> son </w:t>
      </w:r>
      <w:proofErr w:type="spellStart"/>
      <w:r>
        <w:rPr>
          <w:lang w:val="en-US"/>
        </w:rPr>
        <w:t>absorbidas</w:t>
      </w:r>
      <w:proofErr w:type="spellEnd"/>
      <w:r>
        <w:rPr>
          <w:lang w:val="en-US"/>
        </w:rPr>
        <w:t xml:space="preserve"> </w:t>
      </w:r>
      <w:proofErr w:type="spellStart"/>
      <w:r>
        <w:rPr>
          <w:lang w:val="en-US"/>
        </w:rPr>
        <w:t>hacia</w:t>
      </w:r>
      <w:proofErr w:type="spellEnd"/>
      <w:r>
        <w:rPr>
          <w:lang w:val="en-US"/>
        </w:rPr>
        <w:t xml:space="preserve"> el </w:t>
      </w:r>
      <w:proofErr w:type="spellStart"/>
      <w:r>
        <w:rPr>
          <w:lang w:val="en-US"/>
        </w:rPr>
        <w:t>citosol</w:t>
      </w:r>
      <w:proofErr w:type="spellEnd"/>
      <w:r>
        <w:rPr>
          <w:lang w:val="en-US"/>
        </w:rPr>
        <w:t xml:space="preserve"> y </w:t>
      </w:r>
      <w:proofErr w:type="spellStart"/>
      <w:r>
        <w:rPr>
          <w:lang w:val="en-US"/>
        </w:rPr>
        <w:t>utilizadas</w:t>
      </w:r>
      <w:proofErr w:type="spellEnd"/>
      <w:r>
        <w:rPr>
          <w:lang w:val="en-US"/>
        </w:rPr>
        <w:t xml:space="preserve"> </w:t>
      </w:r>
      <w:proofErr w:type="spellStart"/>
      <w:r>
        <w:rPr>
          <w:lang w:val="en-US"/>
        </w:rPr>
        <w:t>donde</w:t>
      </w:r>
      <w:proofErr w:type="spellEnd"/>
      <w:r>
        <w:rPr>
          <w:lang w:val="en-US"/>
        </w:rPr>
        <w:t xml:space="preserve"> sea </w:t>
      </w:r>
      <w:proofErr w:type="spellStart"/>
      <w:r>
        <w:rPr>
          <w:lang w:val="en-US"/>
        </w:rPr>
        <w:t>preciso</w:t>
      </w:r>
      <w:proofErr w:type="spellEnd"/>
      <w:r>
        <w:rPr>
          <w:lang w:val="en-US"/>
        </w:rPr>
        <w:t xml:space="preserve">. </w:t>
      </w:r>
      <w:r w:rsidRPr="004E77A8">
        <w:rPr>
          <w:lang w:val="es-ES"/>
        </w:rPr>
        <w:t>Los residuos no aprovechables se expulsan al ext</w:t>
      </w:r>
      <w:r w:rsidRPr="004E77A8">
        <w:rPr>
          <w:lang w:val="es-ES"/>
        </w:rPr>
        <w:t>e</w:t>
      </w:r>
      <w:r w:rsidRPr="004E77A8">
        <w:rPr>
          <w:lang w:val="es-ES"/>
        </w:rPr>
        <w:t>rior (</w:t>
      </w:r>
      <w:proofErr w:type="spellStart"/>
      <w:r w:rsidRPr="004E77A8">
        <w:rPr>
          <w:lang w:val="es-ES"/>
        </w:rPr>
        <w:t>egestión</w:t>
      </w:r>
      <w:proofErr w:type="spellEnd"/>
      <w:r w:rsidRPr="004E77A8">
        <w:rPr>
          <w:lang w:val="es-ES"/>
        </w:rPr>
        <w:t xml:space="preserve">). </w:t>
      </w:r>
      <w:r w:rsidRPr="004E77A8">
        <w:rPr>
          <w:lang w:val="es-PY"/>
        </w:rPr>
        <w:t>Si son partículas que no pueden atravesar</w:t>
      </w:r>
      <w:r w:rsidR="004E77A8" w:rsidRPr="004E77A8">
        <w:rPr>
          <w:lang w:val="es-PY"/>
        </w:rPr>
        <w:t xml:space="preserve"> la membrana se da la </w:t>
      </w:r>
      <w:proofErr w:type="spellStart"/>
      <w:r w:rsidR="004E77A8" w:rsidRPr="004E77A8">
        <w:rPr>
          <w:lang w:val="es-PY"/>
        </w:rPr>
        <w:t>exocitosis</w:t>
      </w:r>
      <w:proofErr w:type="spellEnd"/>
      <w:r w:rsidR="004E77A8" w:rsidRPr="004E77A8">
        <w:rPr>
          <w:lang w:val="es-PY"/>
        </w:rPr>
        <w:t xml:space="preserve"> mediante una vesícula que se fusiona con la membrana liberando su contenido.</w:t>
      </w:r>
    </w:p>
    <w:p w:rsidR="006D1D96" w:rsidRDefault="006D1D96" w:rsidP="006D1D96">
      <w:pPr>
        <w:pStyle w:val="Nivel3"/>
      </w:pPr>
      <w:r>
        <w:t>Respiración celular</w:t>
      </w:r>
    </w:p>
    <w:p w:rsidR="0035702F" w:rsidRDefault="0035702F" w:rsidP="0035702F">
      <w:pPr>
        <w:pStyle w:val="Recuerda"/>
        <w:framePr w:wrap="around" w:y="1616"/>
      </w:pPr>
    </w:p>
    <w:p w:rsidR="0035702F" w:rsidRDefault="0035702F" w:rsidP="0035702F">
      <w:pPr>
        <w:pStyle w:val="Recuerdasubttulo"/>
        <w:framePr w:wrap="around" w:y="1616"/>
        <w:spacing w:before="0" w:after="240"/>
      </w:pPr>
      <w:proofErr w:type="gramStart"/>
      <w:r>
        <w:t xml:space="preserve">¿La </w:t>
      </w:r>
      <w:proofErr w:type="spellStart"/>
      <w:r>
        <w:t>célula</w:t>
      </w:r>
      <w:proofErr w:type="spellEnd"/>
      <w:r>
        <w:t xml:space="preserve"> </w:t>
      </w:r>
      <w:proofErr w:type="spellStart"/>
      <w:r>
        <w:t>respira</w:t>
      </w:r>
      <w:proofErr w:type="spellEnd"/>
      <w:r>
        <w:t>?</w:t>
      </w:r>
      <w:proofErr w:type="gramEnd"/>
    </w:p>
    <w:p w:rsidR="0035702F" w:rsidRPr="0035702F" w:rsidRDefault="0035702F" w:rsidP="0035702F">
      <w:pPr>
        <w:pStyle w:val="Recuerdatexto"/>
        <w:framePr w:wrap="around" w:y="1616"/>
        <w:rPr>
          <w:rFonts w:ascii="Franklin Gothic Book" w:hAnsi="Franklin Gothic Book"/>
          <w:sz w:val="20"/>
        </w:rPr>
      </w:pPr>
      <w:proofErr w:type="spellStart"/>
      <w:r w:rsidRPr="00AD54F4">
        <w:rPr>
          <w:rFonts w:ascii="Franklin Gothic Book" w:hAnsi="Franklin Gothic Book"/>
          <w:sz w:val="20"/>
        </w:rPr>
        <w:t>Es</w:t>
      </w:r>
      <w:proofErr w:type="spellEnd"/>
      <w:r w:rsidRPr="00AD54F4">
        <w:rPr>
          <w:rFonts w:ascii="Franklin Gothic Book" w:hAnsi="Franklin Gothic Book"/>
          <w:sz w:val="20"/>
        </w:rPr>
        <w:t xml:space="preserve"> </w:t>
      </w:r>
      <w:proofErr w:type="spellStart"/>
      <w:r w:rsidRPr="00AD54F4">
        <w:rPr>
          <w:rFonts w:ascii="Franklin Gothic Book" w:hAnsi="Franklin Gothic Book"/>
          <w:sz w:val="20"/>
        </w:rPr>
        <w:t>muy</w:t>
      </w:r>
      <w:proofErr w:type="spellEnd"/>
      <w:r w:rsidRPr="00AD54F4">
        <w:rPr>
          <w:rFonts w:ascii="Franklin Gothic Book" w:hAnsi="Franklin Gothic Book"/>
          <w:sz w:val="20"/>
        </w:rPr>
        <w:t xml:space="preserve"> </w:t>
      </w:r>
      <w:proofErr w:type="spellStart"/>
      <w:r w:rsidRPr="00AD54F4">
        <w:rPr>
          <w:rFonts w:ascii="Franklin Gothic Book" w:hAnsi="Franklin Gothic Book"/>
          <w:sz w:val="20"/>
        </w:rPr>
        <w:t>importante</w:t>
      </w:r>
      <w:proofErr w:type="spellEnd"/>
      <w:r w:rsidRPr="00AD54F4">
        <w:rPr>
          <w:rFonts w:ascii="Franklin Gothic Book" w:hAnsi="Franklin Gothic Book"/>
          <w:sz w:val="20"/>
        </w:rPr>
        <w:t xml:space="preserve"> no con</w:t>
      </w:r>
      <w:r>
        <w:rPr>
          <w:rFonts w:ascii="Franklin Gothic Book" w:hAnsi="Franklin Gothic Book"/>
          <w:sz w:val="20"/>
        </w:rPr>
        <w:t>-</w:t>
      </w:r>
      <w:proofErr w:type="spellStart"/>
      <w:r w:rsidRPr="00AD54F4">
        <w:rPr>
          <w:rFonts w:ascii="Franklin Gothic Book" w:hAnsi="Franklin Gothic Book"/>
          <w:sz w:val="20"/>
        </w:rPr>
        <w:t>fundir</w:t>
      </w:r>
      <w:proofErr w:type="spellEnd"/>
      <w:r w:rsidRPr="00AD54F4">
        <w:rPr>
          <w:rFonts w:ascii="Franklin Gothic Book" w:hAnsi="Franklin Gothic Book"/>
          <w:sz w:val="20"/>
        </w:rPr>
        <w:t xml:space="preserve"> la </w:t>
      </w:r>
      <w:proofErr w:type="spellStart"/>
      <w:r w:rsidRPr="00AD54F4">
        <w:rPr>
          <w:rFonts w:ascii="Franklin Gothic Book" w:hAnsi="Franklin Gothic Book"/>
          <w:b/>
          <w:sz w:val="20"/>
        </w:rPr>
        <w:t>respiración</w:t>
      </w:r>
      <w:proofErr w:type="spellEnd"/>
      <w:r w:rsidRPr="00AD54F4">
        <w:rPr>
          <w:rFonts w:ascii="Franklin Gothic Book" w:hAnsi="Franklin Gothic Book"/>
          <w:b/>
          <w:sz w:val="20"/>
        </w:rPr>
        <w:t xml:space="preserve"> </w:t>
      </w:r>
      <w:proofErr w:type="spellStart"/>
      <w:r w:rsidRPr="00AD54F4">
        <w:rPr>
          <w:rFonts w:ascii="Franklin Gothic Book" w:hAnsi="Franklin Gothic Book"/>
          <w:b/>
          <w:sz w:val="20"/>
        </w:rPr>
        <w:t>cel</w:t>
      </w:r>
      <w:r w:rsidRPr="00AD54F4">
        <w:rPr>
          <w:rFonts w:ascii="Franklin Gothic Book" w:hAnsi="Franklin Gothic Book"/>
          <w:b/>
          <w:sz w:val="20"/>
        </w:rPr>
        <w:t>u</w:t>
      </w:r>
      <w:r w:rsidRPr="00AD54F4">
        <w:rPr>
          <w:rFonts w:ascii="Franklin Gothic Book" w:hAnsi="Franklin Gothic Book"/>
          <w:b/>
          <w:sz w:val="20"/>
        </w:rPr>
        <w:t>lar</w:t>
      </w:r>
      <w:proofErr w:type="spellEnd"/>
      <w:r>
        <w:rPr>
          <w:rFonts w:ascii="Franklin Gothic Book" w:hAnsi="Franklin Gothic Book"/>
          <w:sz w:val="20"/>
        </w:rPr>
        <w:t xml:space="preserve">, </w:t>
      </w:r>
      <w:proofErr w:type="spellStart"/>
      <w:r>
        <w:rPr>
          <w:rFonts w:ascii="Franklin Gothic Book" w:hAnsi="Franklin Gothic Book"/>
          <w:sz w:val="20"/>
        </w:rPr>
        <w:t>proceso</w:t>
      </w:r>
      <w:proofErr w:type="spellEnd"/>
      <w:r>
        <w:rPr>
          <w:rFonts w:ascii="Franklin Gothic Book" w:hAnsi="Franklin Gothic Book"/>
          <w:sz w:val="20"/>
        </w:rPr>
        <w:t xml:space="preserve"> de </w:t>
      </w:r>
      <w:proofErr w:type="spellStart"/>
      <w:r>
        <w:rPr>
          <w:rFonts w:ascii="Franklin Gothic Book" w:hAnsi="Franklin Gothic Book"/>
          <w:sz w:val="20"/>
        </w:rPr>
        <w:t>obtención</w:t>
      </w:r>
      <w:proofErr w:type="spellEnd"/>
      <w:r>
        <w:rPr>
          <w:rFonts w:ascii="Franklin Gothic Book" w:hAnsi="Franklin Gothic Book"/>
          <w:sz w:val="20"/>
        </w:rPr>
        <w:t xml:space="preserve"> de </w:t>
      </w:r>
      <w:proofErr w:type="spellStart"/>
      <w:r>
        <w:rPr>
          <w:rFonts w:ascii="Franklin Gothic Book" w:hAnsi="Franklin Gothic Book"/>
          <w:sz w:val="20"/>
        </w:rPr>
        <w:t>energía</w:t>
      </w:r>
      <w:proofErr w:type="spellEnd"/>
      <w:r>
        <w:rPr>
          <w:rFonts w:ascii="Franklin Gothic Book" w:hAnsi="Franklin Gothic Book"/>
          <w:sz w:val="20"/>
        </w:rPr>
        <w:t xml:space="preserve"> </w:t>
      </w:r>
      <w:proofErr w:type="spellStart"/>
      <w:r>
        <w:rPr>
          <w:rFonts w:ascii="Franklin Gothic Book" w:hAnsi="Franklin Gothic Book"/>
          <w:sz w:val="20"/>
        </w:rPr>
        <w:t>en</w:t>
      </w:r>
      <w:proofErr w:type="spellEnd"/>
      <w:r>
        <w:rPr>
          <w:rFonts w:ascii="Franklin Gothic Book" w:hAnsi="Franklin Gothic Book"/>
          <w:sz w:val="20"/>
        </w:rPr>
        <w:t xml:space="preserve"> la </w:t>
      </w:r>
      <w:proofErr w:type="spellStart"/>
      <w:r>
        <w:rPr>
          <w:rFonts w:ascii="Franklin Gothic Book" w:hAnsi="Franklin Gothic Book"/>
          <w:sz w:val="20"/>
        </w:rPr>
        <w:t>célula</w:t>
      </w:r>
      <w:proofErr w:type="spellEnd"/>
      <w:r>
        <w:rPr>
          <w:rFonts w:ascii="Franklin Gothic Book" w:hAnsi="Franklin Gothic Book"/>
          <w:sz w:val="20"/>
        </w:rPr>
        <w:t xml:space="preserve">, con la </w:t>
      </w:r>
      <w:proofErr w:type="spellStart"/>
      <w:r>
        <w:rPr>
          <w:rFonts w:ascii="Franklin Gothic Book" w:hAnsi="Franklin Gothic Book"/>
          <w:b/>
          <w:sz w:val="20"/>
        </w:rPr>
        <w:t>respiración</w:t>
      </w:r>
      <w:proofErr w:type="spellEnd"/>
      <w:r>
        <w:rPr>
          <w:rFonts w:ascii="Franklin Gothic Book" w:hAnsi="Franklin Gothic Book"/>
          <w:b/>
          <w:sz w:val="20"/>
        </w:rPr>
        <w:t xml:space="preserve"> </w:t>
      </w:r>
      <w:proofErr w:type="spellStart"/>
      <w:r>
        <w:rPr>
          <w:rFonts w:ascii="Franklin Gothic Book" w:hAnsi="Franklin Gothic Book"/>
          <w:b/>
          <w:sz w:val="20"/>
        </w:rPr>
        <w:t>externa</w:t>
      </w:r>
      <w:proofErr w:type="spellEnd"/>
      <w:r>
        <w:rPr>
          <w:rFonts w:ascii="Franklin Gothic Book" w:hAnsi="Franklin Gothic Book"/>
          <w:sz w:val="20"/>
        </w:rPr>
        <w:t xml:space="preserve"> o </w:t>
      </w:r>
      <w:proofErr w:type="spellStart"/>
      <w:r>
        <w:rPr>
          <w:rFonts w:ascii="Franklin Gothic Book" w:hAnsi="Franklin Gothic Book"/>
          <w:i/>
          <w:sz w:val="20"/>
        </w:rPr>
        <w:t>intercambio</w:t>
      </w:r>
      <w:proofErr w:type="spellEnd"/>
      <w:r>
        <w:rPr>
          <w:rFonts w:ascii="Franklin Gothic Book" w:hAnsi="Franklin Gothic Book"/>
          <w:i/>
          <w:sz w:val="20"/>
        </w:rPr>
        <w:t xml:space="preserve"> de gases con la </w:t>
      </w:r>
      <w:proofErr w:type="spellStart"/>
      <w:r>
        <w:rPr>
          <w:rFonts w:ascii="Franklin Gothic Book" w:hAnsi="Franklin Gothic Book"/>
          <w:i/>
          <w:sz w:val="20"/>
        </w:rPr>
        <w:t>atmósfera</w:t>
      </w:r>
      <w:proofErr w:type="spellEnd"/>
      <w:r>
        <w:rPr>
          <w:rFonts w:ascii="Franklin Gothic Book" w:hAnsi="Franklin Gothic Book"/>
          <w:sz w:val="20"/>
        </w:rPr>
        <w:t xml:space="preserve"> </w:t>
      </w:r>
      <w:proofErr w:type="spellStart"/>
      <w:r>
        <w:rPr>
          <w:rFonts w:ascii="Franklin Gothic Book" w:hAnsi="Franklin Gothic Book"/>
          <w:sz w:val="20"/>
        </w:rPr>
        <w:t>que</w:t>
      </w:r>
      <w:proofErr w:type="spellEnd"/>
      <w:r>
        <w:rPr>
          <w:rFonts w:ascii="Franklin Gothic Book" w:hAnsi="Franklin Gothic Book"/>
          <w:sz w:val="20"/>
        </w:rPr>
        <w:t xml:space="preserve"> se </w:t>
      </w:r>
      <w:proofErr w:type="spellStart"/>
      <w:r>
        <w:rPr>
          <w:rFonts w:ascii="Franklin Gothic Book" w:hAnsi="Franklin Gothic Book"/>
          <w:sz w:val="20"/>
        </w:rPr>
        <w:t>hace</w:t>
      </w:r>
      <w:proofErr w:type="spellEnd"/>
      <w:r>
        <w:rPr>
          <w:rFonts w:ascii="Franklin Gothic Book" w:hAnsi="Franklin Gothic Book"/>
          <w:sz w:val="20"/>
        </w:rPr>
        <w:t xml:space="preserve"> </w:t>
      </w:r>
      <w:proofErr w:type="spellStart"/>
      <w:r>
        <w:rPr>
          <w:rFonts w:ascii="Franklin Gothic Book" w:hAnsi="Franklin Gothic Book"/>
          <w:sz w:val="20"/>
        </w:rPr>
        <w:t>mediante</w:t>
      </w:r>
      <w:proofErr w:type="spellEnd"/>
      <w:r>
        <w:rPr>
          <w:rFonts w:ascii="Franklin Gothic Book" w:hAnsi="Franklin Gothic Book"/>
          <w:sz w:val="20"/>
        </w:rPr>
        <w:t xml:space="preserve"> el </w:t>
      </w:r>
      <w:proofErr w:type="spellStart"/>
      <w:r>
        <w:rPr>
          <w:rFonts w:ascii="Franklin Gothic Book" w:hAnsi="Franklin Gothic Book"/>
          <w:sz w:val="20"/>
        </w:rPr>
        <w:t>aparato</w:t>
      </w:r>
      <w:proofErr w:type="spellEnd"/>
      <w:r>
        <w:rPr>
          <w:rFonts w:ascii="Franklin Gothic Book" w:hAnsi="Franklin Gothic Book"/>
          <w:sz w:val="20"/>
        </w:rPr>
        <w:t xml:space="preserve"> </w:t>
      </w:r>
      <w:proofErr w:type="spellStart"/>
      <w:r>
        <w:rPr>
          <w:rFonts w:ascii="Franklin Gothic Book" w:hAnsi="Franklin Gothic Book"/>
          <w:sz w:val="20"/>
        </w:rPr>
        <w:t>respiratorio</w:t>
      </w:r>
      <w:proofErr w:type="spellEnd"/>
      <w:r>
        <w:rPr>
          <w:rFonts w:ascii="Franklin Gothic Book" w:hAnsi="Franklin Gothic Book"/>
          <w:sz w:val="20"/>
        </w:rPr>
        <w:t xml:space="preserve">. </w:t>
      </w:r>
      <w:r w:rsidRPr="0035702F">
        <w:rPr>
          <w:rFonts w:ascii="Franklin Gothic Book" w:hAnsi="Franklin Gothic Book"/>
          <w:sz w:val="20"/>
          <w:lang w:val="es-ES"/>
        </w:rPr>
        <w:t>El oxígeno adquirido en la respiración externa será el empleado por la mitocondria en el proceso de respiración c</w:t>
      </w:r>
      <w:r w:rsidRPr="0035702F">
        <w:rPr>
          <w:rFonts w:ascii="Franklin Gothic Book" w:hAnsi="Franklin Gothic Book"/>
          <w:sz w:val="20"/>
          <w:lang w:val="es-ES"/>
        </w:rPr>
        <w:t>e</w:t>
      </w:r>
      <w:r w:rsidRPr="0035702F">
        <w:rPr>
          <w:rFonts w:ascii="Franklin Gothic Book" w:hAnsi="Franklin Gothic Book"/>
          <w:sz w:val="20"/>
          <w:lang w:val="es-ES"/>
        </w:rPr>
        <w:t>lular.</w:t>
      </w:r>
    </w:p>
    <w:p w:rsidR="000A46C8" w:rsidRDefault="003205DC" w:rsidP="000A46C8">
      <w:pPr>
        <w:pStyle w:val="Prrafobsico"/>
        <w:rPr>
          <w:lang w:val="en-US"/>
        </w:rPr>
      </w:pPr>
      <w:proofErr w:type="spellStart"/>
      <w:r>
        <w:rPr>
          <w:lang w:val="en-US"/>
        </w:rPr>
        <w:t>Una</w:t>
      </w:r>
      <w:proofErr w:type="spellEnd"/>
      <w:r>
        <w:rPr>
          <w:lang w:val="en-US"/>
        </w:rPr>
        <w:t xml:space="preserve"> parte de la </w:t>
      </w:r>
      <w:proofErr w:type="spellStart"/>
      <w:r>
        <w:rPr>
          <w:lang w:val="en-US"/>
        </w:rPr>
        <w:t>materia</w:t>
      </w:r>
      <w:proofErr w:type="spellEnd"/>
      <w:r>
        <w:rPr>
          <w:lang w:val="en-US"/>
        </w:rPr>
        <w:t xml:space="preserve"> </w:t>
      </w:r>
      <w:proofErr w:type="spellStart"/>
      <w:r>
        <w:rPr>
          <w:lang w:val="en-US"/>
        </w:rPr>
        <w:t>orgánica</w:t>
      </w:r>
      <w:proofErr w:type="spellEnd"/>
      <w:r w:rsidR="00B222EE">
        <w:rPr>
          <w:lang w:val="en-US"/>
        </w:rPr>
        <w:t xml:space="preserve"> </w:t>
      </w:r>
      <w:proofErr w:type="spellStart"/>
      <w:r w:rsidR="00B222EE">
        <w:rPr>
          <w:lang w:val="en-US"/>
        </w:rPr>
        <w:t>que</w:t>
      </w:r>
      <w:proofErr w:type="spellEnd"/>
      <w:r w:rsidR="00B222EE">
        <w:rPr>
          <w:lang w:val="en-US"/>
        </w:rPr>
        <w:t xml:space="preserve"> </w:t>
      </w:r>
      <w:proofErr w:type="spellStart"/>
      <w:r w:rsidR="00B222EE">
        <w:rPr>
          <w:lang w:val="en-US"/>
        </w:rPr>
        <w:t>las</w:t>
      </w:r>
      <w:proofErr w:type="spellEnd"/>
      <w:r w:rsidR="00B222EE">
        <w:rPr>
          <w:lang w:val="en-US"/>
        </w:rPr>
        <w:t xml:space="preserve"> </w:t>
      </w:r>
      <w:proofErr w:type="spellStart"/>
      <w:r w:rsidR="00B222EE">
        <w:rPr>
          <w:lang w:val="en-US"/>
        </w:rPr>
        <w:t>células</w:t>
      </w:r>
      <w:proofErr w:type="spellEnd"/>
      <w:r w:rsidR="00B222EE">
        <w:rPr>
          <w:lang w:val="en-US"/>
        </w:rPr>
        <w:t xml:space="preserve"> </w:t>
      </w:r>
      <w:proofErr w:type="spellStart"/>
      <w:r w:rsidR="00B222EE">
        <w:rPr>
          <w:lang w:val="en-US"/>
        </w:rPr>
        <w:t>hete</w:t>
      </w:r>
      <w:r w:rsidR="00951943">
        <w:rPr>
          <w:lang w:val="en-US"/>
        </w:rPr>
        <w:t>-</w:t>
      </w:r>
      <w:r w:rsidR="00B222EE">
        <w:rPr>
          <w:lang w:val="en-US"/>
        </w:rPr>
        <w:t>rótrofas</w:t>
      </w:r>
      <w:proofErr w:type="spellEnd"/>
      <w:r w:rsidR="00B222EE">
        <w:rPr>
          <w:lang w:val="en-US"/>
        </w:rPr>
        <w:t xml:space="preserve"> </w:t>
      </w:r>
      <w:proofErr w:type="spellStart"/>
      <w:r w:rsidR="000A46C8">
        <w:rPr>
          <w:lang w:val="en-US"/>
        </w:rPr>
        <w:t>adquieren</w:t>
      </w:r>
      <w:proofErr w:type="spellEnd"/>
      <w:r w:rsidR="000A46C8">
        <w:rPr>
          <w:lang w:val="en-US"/>
        </w:rPr>
        <w:t xml:space="preserve"> del exterior o </w:t>
      </w:r>
      <w:proofErr w:type="spellStart"/>
      <w:r w:rsidR="000A46C8">
        <w:rPr>
          <w:lang w:val="en-US"/>
        </w:rPr>
        <w:t>que</w:t>
      </w:r>
      <w:proofErr w:type="spellEnd"/>
      <w:r w:rsidR="000A46C8">
        <w:rPr>
          <w:lang w:val="en-US"/>
        </w:rPr>
        <w:t xml:space="preserve"> de la </w:t>
      </w:r>
      <w:proofErr w:type="spellStart"/>
      <w:r w:rsidR="000A46C8">
        <w:rPr>
          <w:lang w:val="en-US"/>
        </w:rPr>
        <w:t>que</w:t>
      </w:r>
      <w:proofErr w:type="spellEnd"/>
      <w:r w:rsidR="000A46C8">
        <w:rPr>
          <w:lang w:val="en-US"/>
        </w:rPr>
        <w:t xml:space="preserve"> </w:t>
      </w:r>
      <w:proofErr w:type="spellStart"/>
      <w:r w:rsidR="000A46C8">
        <w:rPr>
          <w:lang w:val="en-US"/>
        </w:rPr>
        <w:t>las</w:t>
      </w:r>
      <w:proofErr w:type="spellEnd"/>
      <w:r w:rsidR="000A46C8">
        <w:rPr>
          <w:lang w:val="en-US"/>
        </w:rPr>
        <w:t xml:space="preserve"> </w:t>
      </w:r>
      <w:proofErr w:type="spellStart"/>
      <w:r w:rsidR="000A46C8">
        <w:rPr>
          <w:lang w:val="en-US"/>
        </w:rPr>
        <w:t>autótrofas</w:t>
      </w:r>
      <w:proofErr w:type="spellEnd"/>
      <w:r w:rsidR="000A46C8">
        <w:rPr>
          <w:lang w:val="en-US"/>
        </w:rPr>
        <w:t xml:space="preserve"> </w:t>
      </w:r>
      <w:proofErr w:type="spellStart"/>
      <w:r w:rsidR="000A46C8">
        <w:rPr>
          <w:lang w:val="en-US"/>
        </w:rPr>
        <w:t>elaboran</w:t>
      </w:r>
      <w:proofErr w:type="spellEnd"/>
      <w:r w:rsidR="000A46C8">
        <w:rPr>
          <w:lang w:val="en-US"/>
        </w:rPr>
        <w:t xml:space="preserve">, </w:t>
      </w:r>
      <w:r>
        <w:rPr>
          <w:lang w:val="en-US"/>
        </w:rPr>
        <w:t xml:space="preserve">se </w:t>
      </w:r>
      <w:proofErr w:type="spellStart"/>
      <w:r>
        <w:rPr>
          <w:lang w:val="en-US"/>
        </w:rPr>
        <w:t>emplea</w:t>
      </w:r>
      <w:proofErr w:type="spellEnd"/>
      <w:r>
        <w:rPr>
          <w:lang w:val="en-US"/>
        </w:rPr>
        <w:t xml:space="preserve"> </w:t>
      </w:r>
      <w:r w:rsidRPr="00874A79">
        <w:t>como</w:t>
      </w:r>
      <w:r>
        <w:rPr>
          <w:lang w:val="en-US"/>
        </w:rPr>
        <w:t xml:space="preserve"> </w:t>
      </w:r>
      <w:r>
        <w:rPr>
          <w:i/>
          <w:lang w:val="en-US"/>
        </w:rPr>
        <w:t xml:space="preserve">combustible </w:t>
      </w:r>
      <w:proofErr w:type="spellStart"/>
      <w:r>
        <w:rPr>
          <w:lang w:val="en-US"/>
        </w:rPr>
        <w:t>celular</w:t>
      </w:r>
      <w:proofErr w:type="spellEnd"/>
      <w:r>
        <w:rPr>
          <w:lang w:val="en-US"/>
        </w:rPr>
        <w:t xml:space="preserve">, </w:t>
      </w:r>
      <w:proofErr w:type="spellStart"/>
      <w:r>
        <w:rPr>
          <w:lang w:val="en-US"/>
        </w:rPr>
        <w:t>degradánd</w:t>
      </w:r>
      <w:r>
        <w:rPr>
          <w:lang w:val="en-US"/>
        </w:rPr>
        <w:t>o</w:t>
      </w:r>
      <w:r>
        <w:rPr>
          <w:lang w:val="en-US"/>
        </w:rPr>
        <w:t>la</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compuestos</w:t>
      </w:r>
      <w:proofErr w:type="spellEnd"/>
      <w:r>
        <w:rPr>
          <w:lang w:val="en-US"/>
        </w:rPr>
        <w:t xml:space="preserve"> </w:t>
      </w:r>
      <w:proofErr w:type="spellStart"/>
      <w:r>
        <w:rPr>
          <w:lang w:val="en-US"/>
        </w:rPr>
        <w:t>sencillos</w:t>
      </w:r>
      <w:proofErr w:type="spellEnd"/>
      <w:r>
        <w:rPr>
          <w:lang w:val="en-US"/>
        </w:rPr>
        <w:t xml:space="preserve"> para </w:t>
      </w:r>
      <w:proofErr w:type="spellStart"/>
      <w:r>
        <w:rPr>
          <w:lang w:val="en-US"/>
        </w:rPr>
        <w:t>liberar</w:t>
      </w:r>
      <w:proofErr w:type="spellEnd"/>
      <w:r>
        <w:rPr>
          <w:lang w:val="en-US"/>
        </w:rPr>
        <w:t xml:space="preserve"> la </w:t>
      </w:r>
      <w:proofErr w:type="spellStart"/>
      <w:r>
        <w:rPr>
          <w:lang w:val="en-US"/>
        </w:rPr>
        <w:t>energía</w:t>
      </w:r>
      <w:proofErr w:type="spellEnd"/>
      <w:r>
        <w:rPr>
          <w:lang w:val="en-US"/>
        </w:rPr>
        <w:t xml:space="preserve"> de los e</w:t>
      </w:r>
      <w:r>
        <w:rPr>
          <w:lang w:val="en-US"/>
        </w:rPr>
        <w:t>n</w:t>
      </w:r>
      <w:r>
        <w:rPr>
          <w:lang w:val="en-US"/>
        </w:rPr>
        <w:t xml:space="preserve">laces y </w:t>
      </w:r>
      <w:proofErr w:type="spellStart"/>
      <w:r>
        <w:rPr>
          <w:lang w:val="en-US"/>
        </w:rPr>
        <w:t>aprovecharla</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otros</w:t>
      </w:r>
      <w:proofErr w:type="spellEnd"/>
      <w:r>
        <w:rPr>
          <w:lang w:val="en-US"/>
        </w:rPr>
        <w:t xml:space="preserve"> </w:t>
      </w:r>
      <w:proofErr w:type="spellStart"/>
      <w:r>
        <w:rPr>
          <w:lang w:val="en-US"/>
        </w:rPr>
        <w:t>procesos</w:t>
      </w:r>
      <w:proofErr w:type="spellEnd"/>
      <w:r>
        <w:rPr>
          <w:lang w:val="en-US"/>
        </w:rPr>
        <w:t xml:space="preserve"> </w:t>
      </w:r>
      <w:proofErr w:type="spellStart"/>
      <w:r>
        <w:rPr>
          <w:lang w:val="en-US"/>
        </w:rPr>
        <w:t>como</w:t>
      </w:r>
      <w:proofErr w:type="spellEnd"/>
      <w:r>
        <w:rPr>
          <w:lang w:val="en-US"/>
        </w:rPr>
        <w:t xml:space="preserve"> </w:t>
      </w:r>
      <w:proofErr w:type="spellStart"/>
      <w:r>
        <w:rPr>
          <w:lang w:val="en-US"/>
        </w:rPr>
        <w:t>muestra</w:t>
      </w:r>
      <w:proofErr w:type="spellEnd"/>
      <w:r>
        <w:rPr>
          <w:lang w:val="en-US"/>
        </w:rPr>
        <w:t xml:space="preserve"> la </w:t>
      </w:r>
      <w:proofErr w:type="spellStart"/>
      <w:r>
        <w:rPr>
          <w:lang w:val="en-US"/>
        </w:rPr>
        <w:t>fi</w:t>
      </w:r>
      <w:r>
        <w:rPr>
          <w:lang w:val="en-US"/>
        </w:rPr>
        <w:t>g</w:t>
      </w:r>
      <w:r>
        <w:rPr>
          <w:lang w:val="en-US"/>
        </w:rPr>
        <w:t>ura</w:t>
      </w:r>
      <w:proofErr w:type="spellEnd"/>
      <w:r>
        <w:rPr>
          <w:lang w:val="en-US"/>
        </w:rPr>
        <w:t xml:space="preserve"> 2.3</w:t>
      </w:r>
      <w:r w:rsidR="00B222EE">
        <w:rPr>
          <w:lang w:val="en-US"/>
        </w:rPr>
        <w:t>2</w:t>
      </w:r>
      <w:r>
        <w:rPr>
          <w:lang w:val="en-US"/>
        </w:rPr>
        <w:t xml:space="preserve">. </w:t>
      </w:r>
      <w:r w:rsidR="000A46C8">
        <w:rPr>
          <w:lang w:val="en-US"/>
        </w:rPr>
        <w:t xml:space="preserve">Y hay dos </w:t>
      </w:r>
      <w:proofErr w:type="spellStart"/>
      <w:r w:rsidR="000A46C8">
        <w:rPr>
          <w:lang w:val="en-US"/>
        </w:rPr>
        <w:t>procesos</w:t>
      </w:r>
      <w:proofErr w:type="spellEnd"/>
      <w:r w:rsidR="000A46C8">
        <w:rPr>
          <w:lang w:val="en-US"/>
        </w:rPr>
        <w:t xml:space="preserve"> </w:t>
      </w:r>
      <w:proofErr w:type="spellStart"/>
      <w:r w:rsidR="000A46C8">
        <w:rPr>
          <w:lang w:val="en-US"/>
        </w:rPr>
        <w:t>por</w:t>
      </w:r>
      <w:proofErr w:type="spellEnd"/>
      <w:r w:rsidR="000A46C8">
        <w:rPr>
          <w:lang w:val="en-US"/>
        </w:rPr>
        <w:t xml:space="preserve"> el </w:t>
      </w:r>
      <w:proofErr w:type="spellStart"/>
      <w:r w:rsidR="000A46C8">
        <w:rPr>
          <w:lang w:val="en-US"/>
        </w:rPr>
        <w:t>que</w:t>
      </w:r>
      <w:proofErr w:type="spellEnd"/>
      <w:r w:rsidR="000A46C8">
        <w:rPr>
          <w:lang w:val="en-US"/>
        </w:rPr>
        <w:t xml:space="preserve"> </w:t>
      </w:r>
      <w:proofErr w:type="spellStart"/>
      <w:r w:rsidR="000A46C8">
        <w:rPr>
          <w:lang w:val="en-US"/>
        </w:rPr>
        <w:t>las</w:t>
      </w:r>
      <w:proofErr w:type="spellEnd"/>
      <w:r w:rsidR="000A46C8">
        <w:rPr>
          <w:lang w:val="en-US"/>
        </w:rPr>
        <w:t xml:space="preserve"> </w:t>
      </w:r>
      <w:proofErr w:type="spellStart"/>
      <w:r w:rsidR="000A46C8">
        <w:rPr>
          <w:lang w:val="en-US"/>
        </w:rPr>
        <w:t>células</w:t>
      </w:r>
      <w:proofErr w:type="spellEnd"/>
      <w:r w:rsidR="000A46C8">
        <w:rPr>
          <w:lang w:val="en-US"/>
        </w:rPr>
        <w:t xml:space="preserve"> </w:t>
      </w:r>
      <w:proofErr w:type="spellStart"/>
      <w:r w:rsidR="000A46C8">
        <w:rPr>
          <w:lang w:val="en-US"/>
        </w:rPr>
        <w:t>obtienen</w:t>
      </w:r>
      <w:proofErr w:type="spellEnd"/>
      <w:r w:rsidR="000A46C8">
        <w:rPr>
          <w:lang w:val="en-US"/>
        </w:rPr>
        <w:t xml:space="preserve"> </w:t>
      </w:r>
      <w:proofErr w:type="spellStart"/>
      <w:r w:rsidR="000A46C8">
        <w:rPr>
          <w:lang w:val="en-US"/>
        </w:rPr>
        <w:t>esa</w:t>
      </w:r>
      <w:proofErr w:type="spellEnd"/>
      <w:r w:rsidR="000A46C8">
        <w:rPr>
          <w:lang w:val="en-US"/>
        </w:rPr>
        <w:t xml:space="preserve"> </w:t>
      </w:r>
      <w:proofErr w:type="spellStart"/>
      <w:r w:rsidR="000A46C8">
        <w:rPr>
          <w:lang w:val="en-US"/>
        </w:rPr>
        <w:t>energía</w:t>
      </w:r>
      <w:proofErr w:type="spellEnd"/>
      <w:r w:rsidR="000A46C8">
        <w:rPr>
          <w:lang w:val="en-US"/>
        </w:rPr>
        <w:t>:</w:t>
      </w:r>
    </w:p>
    <w:p w:rsidR="000A46C8" w:rsidRDefault="000A46C8" w:rsidP="000A46C8">
      <w:pPr>
        <w:pStyle w:val="Nivel4"/>
        <w:spacing w:before="120"/>
        <w:rPr>
          <w:lang w:val="en-US"/>
        </w:rPr>
      </w:pPr>
      <w:proofErr w:type="spellStart"/>
      <w:r>
        <w:rPr>
          <w:lang w:val="en-US"/>
        </w:rPr>
        <w:t>Respiración</w:t>
      </w:r>
      <w:proofErr w:type="spellEnd"/>
      <w:r>
        <w:rPr>
          <w:lang w:val="en-US"/>
        </w:rPr>
        <w:t xml:space="preserve"> </w:t>
      </w:r>
      <w:proofErr w:type="spellStart"/>
      <w:r>
        <w:rPr>
          <w:lang w:val="en-US"/>
        </w:rPr>
        <w:t>aerobia</w:t>
      </w:r>
      <w:proofErr w:type="spellEnd"/>
    </w:p>
    <w:p w:rsidR="000A46C8" w:rsidRDefault="000A46C8" w:rsidP="000A46C8">
      <w:pPr>
        <w:pStyle w:val="Prrafobsico"/>
        <w:rPr>
          <w:lang w:val="en-US"/>
        </w:rPr>
      </w:pPr>
      <w:proofErr w:type="spellStart"/>
      <w:r>
        <w:rPr>
          <w:lang w:val="en-US"/>
        </w:rPr>
        <w:t>En</w:t>
      </w:r>
      <w:proofErr w:type="spellEnd"/>
      <w:r>
        <w:rPr>
          <w:lang w:val="en-US"/>
        </w:rPr>
        <w:t xml:space="preserve"> </w:t>
      </w:r>
      <w:proofErr w:type="spellStart"/>
      <w:proofErr w:type="gramStart"/>
      <w:r>
        <w:rPr>
          <w:lang w:val="en-US"/>
        </w:rPr>
        <w:t>este</w:t>
      </w:r>
      <w:proofErr w:type="spellEnd"/>
      <w:proofErr w:type="gramEnd"/>
      <w:r>
        <w:rPr>
          <w:lang w:val="en-US"/>
        </w:rPr>
        <w:t xml:space="preserve"> </w:t>
      </w:r>
      <w:proofErr w:type="spellStart"/>
      <w:r>
        <w:rPr>
          <w:lang w:val="en-US"/>
        </w:rPr>
        <w:t>proceso</w:t>
      </w:r>
      <w:proofErr w:type="spellEnd"/>
      <w:r>
        <w:rPr>
          <w:lang w:val="en-US"/>
        </w:rPr>
        <w:t xml:space="preserve"> </w:t>
      </w:r>
      <w:proofErr w:type="spellStart"/>
      <w:r>
        <w:rPr>
          <w:lang w:val="en-US"/>
        </w:rPr>
        <w:t>las</w:t>
      </w:r>
      <w:proofErr w:type="spellEnd"/>
      <w:r>
        <w:rPr>
          <w:lang w:val="en-US"/>
        </w:rPr>
        <w:t xml:space="preserve"> </w:t>
      </w:r>
      <w:proofErr w:type="spellStart"/>
      <w:r>
        <w:rPr>
          <w:lang w:val="en-US"/>
        </w:rPr>
        <w:t>moléculas</w:t>
      </w:r>
      <w:proofErr w:type="spellEnd"/>
      <w:r>
        <w:rPr>
          <w:lang w:val="en-US"/>
        </w:rPr>
        <w:t xml:space="preserve"> </w:t>
      </w:r>
      <w:proofErr w:type="spellStart"/>
      <w:r>
        <w:rPr>
          <w:lang w:val="en-US"/>
        </w:rPr>
        <w:t>orgánicas</w:t>
      </w:r>
      <w:proofErr w:type="spellEnd"/>
      <w:r>
        <w:rPr>
          <w:lang w:val="en-US"/>
        </w:rPr>
        <w:t xml:space="preserve">, </w:t>
      </w:r>
      <w:proofErr w:type="spellStart"/>
      <w:r>
        <w:rPr>
          <w:lang w:val="en-US"/>
        </w:rPr>
        <w:t>como</w:t>
      </w:r>
      <w:proofErr w:type="spellEnd"/>
      <w:r>
        <w:rPr>
          <w:lang w:val="en-US"/>
        </w:rPr>
        <w:t xml:space="preserve"> la </w:t>
      </w:r>
      <w:proofErr w:type="spellStart"/>
      <w:r>
        <w:rPr>
          <w:lang w:val="en-US"/>
        </w:rPr>
        <w:t>gluc</w:t>
      </w:r>
      <w:r>
        <w:rPr>
          <w:lang w:val="en-US"/>
        </w:rPr>
        <w:t>o</w:t>
      </w:r>
      <w:r>
        <w:rPr>
          <w:lang w:val="en-US"/>
        </w:rPr>
        <w:t>sa</w:t>
      </w:r>
      <w:proofErr w:type="spellEnd"/>
      <w:r>
        <w:rPr>
          <w:lang w:val="en-US"/>
        </w:rPr>
        <w:t xml:space="preserve">, se </w:t>
      </w:r>
      <w:proofErr w:type="spellStart"/>
      <w:r>
        <w:rPr>
          <w:lang w:val="en-US"/>
        </w:rPr>
        <w:t>oxidan</w:t>
      </w:r>
      <w:proofErr w:type="spellEnd"/>
      <w:r>
        <w:rPr>
          <w:lang w:val="en-US"/>
        </w:rPr>
        <w:t xml:space="preserve"> </w:t>
      </w:r>
      <w:proofErr w:type="spellStart"/>
      <w:r>
        <w:rPr>
          <w:lang w:val="en-US"/>
        </w:rPr>
        <w:t>mediante</w:t>
      </w:r>
      <w:proofErr w:type="spellEnd"/>
      <w:r>
        <w:rPr>
          <w:lang w:val="en-US"/>
        </w:rPr>
        <w:t xml:space="preserve"> el </w:t>
      </w:r>
      <w:proofErr w:type="spellStart"/>
      <w:r>
        <w:rPr>
          <w:lang w:val="en-US"/>
        </w:rPr>
        <w:t>uso</w:t>
      </w:r>
      <w:proofErr w:type="spellEnd"/>
      <w:r>
        <w:rPr>
          <w:lang w:val="en-US"/>
        </w:rPr>
        <w:t xml:space="preserve"> de </w:t>
      </w:r>
      <w:proofErr w:type="spellStart"/>
      <w:r>
        <w:rPr>
          <w:b/>
          <w:lang w:val="en-US"/>
        </w:rPr>
        <w:t>oxígeno</w:t>
      </w:r>
      <w:proofErr w:type="spellEnd"/>
      <w:r>
        <w:rPr>
          <w:lang w:val="en-US"/>
        </w:rPr>
        <w:t xml:space="preserve">, </w:t>
      </w:r>
      <w:proofErr w:type="spellStart"/>
      <w:r>
        <w:rPr>
          <w:lang w:val="en-US"/>
        </w:rPr>
        <w:t>que</w:t>
      </w:r>
      <w:proofErr w:type="spellEnd"/>
      <w:r>
        <w:rPr>
          <w:lang w:val="en-US"/>
        </w:rPr>
        <w:t xml:space="preserve"> se </w:t>
      </w:r>
      <w:proofErr w:type="spellStart"/>
      <w:r>
        <w:rPr>
          <w:lang w:val="en-US"/>
        </w:rPr>
        <w:t>combina</w:t>
      </w:r>
      <w:proofErr w:type="spellEnd"/>
      <w:r>
        <w:rPr>
          <w:lang w:val="en-US"/>
        </w:rPr>
        <w:t xml:space="preserve"> con </w:t>
      </w:r>
      <w:proofErr w:type="spellStart"/>
      <w:r>
        <w:rPr>
          <w:lang w:val="en-US"/>
        </w:rPr>
        <w:t>sus</w:t>
      </w:r>
      <w:proofErr w:type="spellEnd"/>
      <w:r>
        <w:rPr>
          <w:lang w:val="en-US"/>
        </w:rPr>
        <w:t xml:space="preserve"> </w:t>
      </w:r>
      <w:proofErr w:type="spellStart"/>
      <w:r>
        <w:rPr>
          <w:lang w:val="en-US"/>
        </w:rPr>
        <w:t>átomos</w:t>
      </w:r>
      <w:proofErr w:type="spellEnd"/>
      <w:r>
        <w:rPr>
          <w:lang w:val="en-US"/>
        </w:rPr>
        <w:t xml:space="preserve"> de </w:t>
      </w:r>
      <w:proofErr w:type="spellStart"/>
      <w:r>
        <w:rPr>
          <w:lang w:val="en-US"/>
        </w:rPr>
        <w:t>carbono</w:t>
      </w:r>
      <w:proofErr w:type="spellEnd"/>
      <w:r>
        <w:rPr>
          <w:lang w:val="en-US"/>
        </w:rPr>
        <w:t xml:space="preserve"> y se </w:t>
      </w:r>
      <w:proofErr w:type="spellStart"/>
      <w:r>
        <w:rPr>
          <w:lang w:val="en-US"/>
        </w:rPr>
        <w:t>liberan</w:t>
      </w:r>
      <w:proofErr w:type="spellEnd"/>
      <w:r>
        <w:rPr>
          <w:lang w:val="en-US"/>
        </w:rPr>
        <w:t xml:space="preserve"> </w:t>
      </w:r>
      <w:r>
        <w:rPr>
          <w:b/>
          <w:lang w:val="en-US"/>
        </w:rPr>
        <w:t>CO</w:t>
      </w:r>
      <w:r w:rsidRPr="000A46C8">
        <w:rPr>
          <w:b/>
          <w:vertAlign w:val="subscript"/>
          <w:lang w:val="en-US"/>
        </w:rPr>
        <w:t>2</w:t>
      </w:r>
      <w:r>
        <w:rPr>
          <w:b/>
          <w:lang w:val="en-US"/>
        </w:rPr>
        <w:t xml:space="preserve"> </w:t>
      </w:r>
      <w:r>
        <w:rPr>
          <w:lang w:val="en-US"/>
        </w:rPr>
        <w:t xml:space="preserve">y </w:t>
      </w:r>
      <w:r>
        <w:rPr>
          <w:b/>
          <w:lang w:val="en-US"/>
        </w:rPr>
        <w:t>H</w:t>
      </w:r>
      <w:r w:rsidRPr="000A46C8">
        <w:rPr>
          <w:b/>
          <w:vertAlign w:val="subscript"/>
          <w:lang w:val="en-US"/>
        </w:rPr>
        <w:t>2</w:t>
      </w:r>
      <w:r>
        <w:rPr>
          <w:b/>
          <w:lang w:val="en-US"/>
        </w:rPr>
        <w:t>O</w:t>
      </w:r>
      <w:r>
        <w:rPr>
          <w:lang w:val="en-US"/>
        </w:rPr>
        <w:t xml:space="preserve"> </w:t>
      </w:r>
      <w:proofErr w:type="spellStart"/>
      <w:r>
        <w:rPr>
          <w:lang w:val="en-US"/>
        </w:rPr>
        <w:t>como</w:t>
      </w:r>
      <w:proofErr w:type="spellEnd"/>
      <w:r>
        <w:rPr>
          <w:lang w:val="en-US"/>
        </w:rPr>
        <w:t xml:space="preserve"> </w:t>
      </w:r>
      <w:proofErr w:type="spellStart"/>
      <w:r>
        <w:rPr>
          <w:lang w:val="en-US"/>
        </w:rPr>
        <w:t>produc</w:t>
      </w:r>
      <w:r w:rsidR="0002773F">
        <w:rPr>
          <w:lang w:val="en-US"/>
        </w:rPr>
        <w:t>tos</w:t>
      </w:r>
      <w:proofErr w:type="spellEnd"/>
      <w:r w:rsidR="0002773F">
        <w:rPr>
          <w:lang w:val="en-US"/>
        </w:rPr>
        <w:t xml:space="preserve"> finales:</w:t>
      </w:r>
    </w:p>
    <w:p w:rsidR="0002773F" w:rsidRPr="0002773F" w:rsidRDefault="0002773F" w:rsidP="0002773F">
      <w:pPr>
        <w:autoSpaceDE w:val="0"/>
        <w:autoSpaceDN w:val="0"/>
        <w:adjustRightInd w:val="0"/>
        <w:spacing w:before="120"/>
        <w:ind w:firstLine="0"/>
        <w:jc w:val="center"/>
        <w:rPr>
          <w:rFonts w:ascii="MS Shell Dlg 2" w:hAnsi="MS Shell Dlg 2" w:cs="MS Shell Dlg 2"/>
          <w:sz w:val="17"/>
          <w:szCs w:val="17"/>
          <w:lang w:val="es-ES"/>
        </w:rPr>
      </w:pPr>
      <w:r>
        <w:rPr>
          <w:lang w:val="en-US"/>
        </w:rPr>
        <w:t>C</w:t>
      </w:r>
      <w:r w:rsidRPr="0002773F">
        <w:rPr>
          <w:vertAlign w:val="subscript"/>
          <w:lang w:val="en-US"/>
        </w:rPr>
        <w:t>6</w:t>
      </w:r>
      <w:r>
        <w:rPr>
          <w:lang w:val="en-US"/>
        </w:rPr>
        <w:t>H</w:t>
      </w:r>
      <w:r w:rsidRPr="0002773F">
        <w:rPr>
          <w:vertAlign w:val="subscript"/>
          <w:lang w:val="en-US"/>
        </w:rPr>
        <w:t>12</w:t>
      </w:r>
      <w:r>
        <w:rPr>
          <w:lang w:val="en-US"/>
        </w:rPr>
        <w:t>O</w:t>
      </w:r>
      <w:r w:rsidRPr="0002773F">
        <w:rPr>
          <w:vertAlign w:val="subscript"/>
          <w:lang w:val="en-US"/>
        </w:rPr>
        <w:t>6</w:t>
      </w:r>
      <w:r>
        <w:rPr>
          <w:lang w:val="en-US"/>
        </w:rPr>
        <w:t xml:space="preserve"> (</w:t>
      </w:r>
      <w:proofErr w:type="spellStart"/>
      <w:r>
        <w:rPr>
          <w:lang w:val="en-US"/>
        </w:rPr>
        <w:t>glucosa</w:t>
      </w:r>
      <w:proofErr w:type="spellEnd"/>
      <w:r>
        <w:rPr>
          <w:lang w:val="en-US"/>
        </w:rPr>
        <w:t>) + 6O</w:t>
      </w:r>
      <w:r w:rsidRPr="0002773F">
        <w:rPr>
          <w:vertAlign w:val="subscript"/>
          <w:lang w:val="en-US"/>
        </w:rPr>
        <w:t>2</w:t>
      </w:r>
      <w:r>
        <w:rPr>
          <w:lang w:val="en-US"/>
        </w:rPr>
        <w:t xml:space="preserve"> </w:t>
      </w:r>
      <w:r>
        <w:rPr>
          <w:rFonts w:cs="Franklin Gothic Book"/>
          <w:sz w:val="21"/>
          <w:szCs w:val="21"/>
          <w:lang w:val="es-ES"/>
        </w:rPr>
        <w:t>→ 6CO2 + 6H</w:t>
      </w:r>
      <w:r w:rsidRPr="0002773F">
        <w:rPr>
          <w:rFonts w:cs="Franklin Gothic Book"/>
          <w:sz w:val="21"/>
          <w:szCs w:val="21"/>
          <w:vertAlign w:val="subscript"/>
          <w:lang w:val="es-ES"/>
        </w:rPr>
        <w:t>2</w:t>
      </w:r>
      <w:r>
        <w:rPr>
          <w:rFonts w:cs="Franklin Gothic Book"/>
          <w:sz w:val="21"/>
          <w:szCs w:val="21"/>
          <w:lang w:val="es-ES"/>
        </w:rPr>
        <w:t>O + Energía</w:t>
      </w:r>
    </w:p>
    <w:p w:rsidR="000A46C8" w:rsidRDefault="0002773F" w:rsidP="000A46C8">
      <w:pPr>
        <w:pStyle w:val="Prrafobsico"/>
        <w:rPr>
          <w:lang w:val="en-US"/>
        </w:rPr>
      </w:pPr>
      <w:r>
        <w:rPr>
          <w:lang w:val="en-US"/>
        </w:rPr>
        <w:t xml:space="preserve">El </w:t>
      </w:r>
      <w:proofErr w:type="spellStart"/>
      <w:r>
        <w:rPr>
          <w:lang w:val="en-US"/>
        </w:rPr>
        <w:t>proceso</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realidad</w:t>
      </w:r>
      <w:proofErr w:type="spellEnd"/>
      <w:r>
        <w:rPr>
          <w:lang w:val="en-US"/>
        </w:rPr>
        <w:t xml:space="preserve"> </w:t>
      </w:r>
      <w:proofErr w:type="spellStart"/>
      <w:r>
        <w:rPr>
          <w:lang w:val="en-US"/>
        </w:rPr>
        <w:t>ocurre</w:t>
      </w:r>
      <w:proofErr w:type="spellEnd"/>
      <w:r>
        <w:rPr>
          <w:lang w:val="en-US"/>
        </w:rPr>
        <w:t xml:space="preserve"> </w:t>
      </w:r>
      <w:proofErr w:type="gramStart"/>
      <w:r>
        <w:rPr>
          <w:lang w:val="en-US"/>
        </w:rPr>
        <w:t>a lo</w:t>
      </w:r>
      <w:proofErr w:type="gramEnd"/>
      <w:r>
        <w:rPr>
          <w:lang w:val="en-US"/>
        </w:rPr>
        <w:t xml:space="preserve"> largo de </w:t>
      </w:r>
      <w:proofErr w:type="spellStart"/>
      <w:r>
        <w:rPr>
          <w:lang w:val="en-US"/>
        </w:rPr>
        <w:t>una</w:t>
      </w:r>
      <w:proofErr w:type="spellEnd"/>
      <w:r>
        <w:rPr>
          <w:lang w:val="en-US"/>
        </w:rPr>
        <w:t xml:space="preserve"> </w:t>
      </w:r>
      <w:proofErr w:type="spellStart"/>
      <w:r>
        <w:rPr>
          <w:lang w:val="en-US"/>
        </w:rPr>
        <w:t>secuencia</w:t>
      </w:r>
      <w:proofErr w:type="spellEnd"/>
      <w:r>
        <w:rPr>
          <w:lang w:val="en-US"/>
        </w:rPr>
        <w:t xml:space="preserve"> de </w:t>
      </w:r>
      <w:proofErr w:type="spellStart"/>
      <w:r>
        <w:rPr>
          <w:lang w:val="en-US"/>
        </w:rPr>
        <w:t>reacciones</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las</w:t>
      </w:r>
      <w:proofErr w:type="spellEnd"/>
      <w:r>
        <w:rPr>
          <w:lang w:val="en-US"/>
        </w:rPr>
        <w:t xml:space="preserve"> </w:t>
      </w:r>
      <w:proofErr w:type="spellStart"/>
      <w:r>
        <w:rPr>
          <w:lang w:val="en-US"/>
        </w:rPr>
        <w:t>que</w:t>
      </w:r>
      <w:proofErr w:type="spellEnd"/>
      <w:r>
        <w:rPr>
          <w:lang w:val="en-US"/>
        </w:rPr>
        <w:t xml:space="preserve"> la </w:t>
      </w:r>
      <w:proofErr w:type="spellStart"/>
      <w:r>
        <w:rPr>
          <w:lang w:val="en-US"/>
        </w:rPr>
        <w:t>liberación</w:t>
      </w:r>
      <w:proofErr w:type="spellEnd"/>
      <w:r>
        <w:rPr>
          <w:lang w:val="en-US"/>
        </w:rPr>
        <w:t xml:space="preserve"> gradual de </w:t>
      </w:r>
      <w:proofErr w:type="spellStart"/>
      <w:r>
        <w:rPr>
          <w:lang w:val="en-US"/>
        </w:rPr>
        <w:t>energía</w:t>
      </w:r>
      <w:proofErr w:type="spellEnd"/>
      <w:r>
        <w:rPr>
          <w:lang w:val="en-US"/>
        </w:rPr>
        <w:t xml:space="preserve"> se </w:t>
      </w:r>
      <w:proofErr w:type="spellStart"/>
      <w:r>
        <w:rPr>
          <w:lang w:val="en-US"/>
        </w:rPr>
        <w:t>acopla</w:t>
      </w:r>
      <w:proofErr w:type="spellEnd"/>
      <w:r>
        <w:rPr>
          <w:lang w:val="en-US"/>
        </w:rPr>
        <w:t xml:space="preserve"> a la </w:t>
      </w:r>
      <w:proofErr w:type="spellStart"/>
      <w:r>
        <w:rPr>
          <w:lang w:val="en-US"/>
        </w:rPr>
        <w:t>síntesis</w:t>
      </w:r>
      <w:proofErr w:type="spellEnd"/>
      <w:r>
        <w:rPr>
          <w:lang w:val="en-US"/>
        </w:rPr>
        <w:t xml:space="preserve"> de </w:t>
      </w:r>
      <w:proofErr w:type="spellStart"/>
      <w:r>
        <w:rPr>
          <w:lang w:val="en-US"/>
        </w:rPr>
        <w:t>moléculas</w:t>
      </w:r>
      <w:proofErr w:type="spellEnd"/>
      <w:r>
        <w:rPr>
          <w:lang w:val="en-US"/>
        </w:rPr>
        <w:t xml:space="preserve"> de ATP.</w:t>
      </w:r>
    </w:p>
    <w:p w:rsidR="0002773F" w:rsidRDefault="0002773F" w:rsidP="000A46C8">
      <w:pPr>
        <w:pStyle w:val="Prrafobsico"/>
      </w:pPr>
      <w:r>
        <w:rPr>
          <w:lang w:val="en-US"/>
        </w:rPr>
        <w:t xml:space="preserve">La </w:t>
      </w:r>
      <w:proofErr w:type="spellStart"/>
      <w:r>
        <w:rPr>
          <w:lang w:val="en-US"/>
        </w:rPr>
        <w:t>respiraci</w:t>
      </w:r>
      <w:r w:rsidR="00CF26E1">
        <w:rPr>
          <w:lang w:val="en-US"/>
        </w:rPr>
        <w:t>ón</w:t>
      </w:r>
      <w:proofErr w:type="spellEnd"/>
      <w:r w:rsidR="00CF26E1">
        <w:rPr>
          <w:lang w:val="en-US"/>
        </w:rPr>
        <w:t xml:space="preserve"> </w:t>
      </w:r>
      <w:proofErr w:type="spellStart"/>
      <w:r w:rsidR="00CF26E1">
        <w:rPr>
          <w:lang w:val="en-US"/>
        </w:rPr>
        <w:t>aerobia</w:t>
      </w:r>
      <w:proofErr w:type="spellEnd"/>
      <w:r w:rsidR="00CF26E1">
        <w:rPr>
          <w:lang w:val="en-US"/>
        </w:rPr>
        <w:t xml:space="preserve"> </w:t>
      </w:r>
      <w:proofErr w:type="spellStart"/>
      <w:r w:rsidR="00CF26E1">
        <w:rPr>
          <w:lang w:val="en-US"/>
        </w:rPr>
        <w:t>inicia</w:t>
      </w:r>
      <w:proofErr w:type="spellEnd"/>
      <w:r w:rsidR="00CF26E1">
        <w:rPr>
          <w:lang w:val="en-US"/>
        </w:rPr>
        <w:t xml:space="preserve"> </w:t>
      </w:r>
      <w:proofErr w:type="spellStart"/>
      <w:r w:rsidR="00CF26E1">
        <w:rPr>
          <w:lang w:val="en-US"/>
        </w:rPr>
        <w:t>en</w:t>
      </w:r>
      <w:proofErr w:type="spellEnd"/>
      <w:r w:rsidR="00CF26E1">
        <w:rPr>
          <w:lang w:val="en-US"/>
        </w:rPr>
        <w:t xml:space="preserve"> el </w:t>
      </w:r>
      <w:proofErr w:type="spellStart"/>
      <w:r w:rsidR="00CF26E1">
        <w:rPr>
          <w:lang w:val="en-US"/>
        </w:rPr>
        <w:t>hialoplasma</w:t>
      </w:r>
      <w:proofErr w:type="spellEnd"/>
      <w:r w:rsidR="00ED7024">
        <w:rPr>
          <w:lang w:val="en-US"/>
        </w:rPr>
        <w:t xml:space="preserve"> (</w:t>
      </w:r>
      <w:proofErr w:type="spellStart"/>
      <w:r w:rsidR="00ED7024">
        <w:rPr>
          <w:lang w:val="en-US"/>
        </w:rPr>
        <w:t>figura</w:t>
      </w:r>
      <w:proofErr w:type="spellEnd"/>
      <w:r w:rsidR="00ED7024">
        <w:rPr>
          <w:lang w:val="en-US"/>
        </w:rPr>
        <w:t xml:space="preserve"> 2.35)</w:t>
      </w:r>
      <w:r w:rsidR="00CF26E1">
        <w:rPr>
          <w:lang w:val="en-US"/>
        </w:rPr>
        <w:t xml:space="preserve">, </w:t>
      </w:r>
      <w:proofErr w:type="spellStart"/>
      <w:r w:rsidR="00CF26E1">
        <w:rPr>
          <w:lang w:val="en-US"/>
        </w:rPr>
        <w:t>donde</w:t>
      </w:r>
      <w:proofErr w:type="spellEnd"/>
      <w:r w:rsidR="00CF26E1">
        <w:rPr>
          <w:lang w:val="en-US"/>
        </w:rPr>
        <w:t xml:space="preserve"> </w:t>
      </w:r>
      <w:proofErr w:type="spellStart"/>
      <w:r w:rsidR="00CF26E1">
        <w:rPr>
          <w:lang w:val="en-US"/>
        </w:rPr>
        <w:t>ocurren</w:t>
      </w:r>
      <w:proofErr w:type="spellEnd"/>
      <w:r w:rsidR="00CF26E1">
        <w:rPr>
          <w:lang w:val="en-US"/>
        </w:rPr>
        <w:t xml:space="preserve"> </w:t>
      </w:r>
      <w:proofErr w:type="spellStart"/>
      <w:r w:rsidR="00CF26E1">
        <w:rPr>
          <w:lang w:val="en-US"/>
        </w:rPr>
        <w:t>una</w:t>
      </w:r>
      <w:proofErr w:type="spellEnd"/>
      <w:r w:rsidR="00CF26E1">
        <w:rPr>
          <w:lang w:val="en-US"/>
        </w:rPr>
        <w:t xml:space="preserve"> </w:t>
      </w:r>
      <w:proofErr w:type="spellStart"/>
      <w:r w:rsidR="00CF26E1">
        <w:rPr>
          <w:lang w:val="en-US"/>
        </w:rPr>
        <w:t>serie</w:t>
      </w:r>
      <w:proofErr w:type="spellEnd"/>
      <w:r w:rsidR="00CF26E1">
        <w:rPr>
          <w:lang w:val="en-US"/>
        </w:rPr>
        <w:t xml:space="preserve"> de </w:t>
      </w:r>
      <w:proofErr w:type="spellStart"/>
      <w:r w:rsidR="00CF26E1">
        <w:rPr>
          <w:lang w:val="en-US"/>
        </w:rPr>
        <w:t>reacciones</w:t>
      </w:r>
      <w:proofErr w:type="spellEnd"/>
      <w:r w:rsidR="00CF26E1">
        <w:rPr>
          <w:lang w:val="en-US"/>
        </w:rPr>
        <w:t xml:space="preserve"> </w:t>
      </w:r>
      <w:proofErr w:type="spellStart"/>
      <w:r w:rsidR="00CF26E1">
        <w:rPr>
          <w:lang w:val="en-US"/>
        </w:rPr>
        <w:t>que</w:t>
      </w:r>
      <w:proofErr w:type="spellEnd"/>
      <w:r w:rsidR="00CF26E1">
        <w:rPr>
          <w:lang w:val="en-US"/>
        </w:rPr>
        <w:t xml:space="preserve"> </w:t>
      </w:r>
      <w:proofErr w:type="spellStart"/>
      <w:r w:rsidR="00CF26E1">
        <w:rPr>
          <w:lang w:val="en-US"/>
        </w:rPr>
        <w:t>conducen</w:t>
      </w:r>
      <w:proofErr w:type="spellEnd"/>
      <w:r w:rsidR="00CF26E1">
        <w:rPr>
          <w:lang w:val="en-US"/>
        </w:rPr>
        <w:t xml:space="preserve"> hasta </w:t>
      </w:r>
      <w:proofErr w:type="gramStart"/>
      <w:r w:rsidR="00CF26E1">
        <w:rPr>
          <w:lang w:val="en-US"/>
        </w:rPr>
        <w:t>un</w:t>
      </w:r>
      <w:proofErr w:type="gramEnd"/>
      <w:r w:rsidR="00CF26E1">
        <w:rPr>
          <w:lang w:val="en-US"/>
        </w:rPr>
        <w:t xml:space="preserve"> </w:t>
      </w:r>
      <w:proofErr w:type="spellStart"/>
      <w:r w:rsidR="00CF26E1">
        <w:rPr>
          <w:lang w:val="en-US"/>
        </w:rPr>
        <w:t>compuesto</w:t>
      </w:r>
      <w:proofErr w:type="spellEnd"/>
      <w:r w:rsidR="00CF26E1">
        <w:rPr>
          <w:lang w:val="en-US"/>
        </w:rPr>
        <w:t xml:space="preserve"> de 3 </w:t>
      </w:r>
      <w:proofErr w:type="spellStart"/>
      <w:r w:rsidR="00CF26E1">
        <w:rPr>
          <w:lang w:val="en-US"/>
        </w:rPr>
        <w:t>átomos</w:t>
      </w:r>
      <w:proofErr w:type="spellEnd"/>
      <w:r w:rsidR="00CF26E1">
        <w:rPr>
          <w:lang w:val="en-US"/>
        </w:rPr>
        <w:t xml:space="preserve"> de </w:t>
      </w:r>
      <w:proofErr w:type="spellStart"/>
      <w:r w:rsidR="00CF26E1">
        <w:rPr>
          <w:lang w:val="en-US"/>
        </w:rPr>
        <w:t>carbono</w:t>
      </w:r>
      <w:proofErr w:type="spellEnd"/>
      <w:r w:rsidR="00CF26E1">
        <w:rPr>
          <w:lang w:val="en-US"/>
        </w:rPr>
        <w:t xml:space="preserve">: el </w:t>
      </w:r>
      <w:proofErr w:type="spellStart"/>
      <w:r w:rsidR="00CF26E1">
        <w:rPr>
          <w:b/>
          <w:lang w:val="en-US"/>
        </w:rPr>
        <w:t>piruvato</w:t>
      </w:r>
      <w:proofErr w:type="spellEnd"/>
      <w:r w:rsidR="00CF26E1">
        <w:rPr>
          <w:lang w:val="en-US"/>
        </w:rPr>
        <w:t xml:space="preserve">. </w:t>
      </w:r>
      <w:r w:rsidR="00CF26E1" w:rsidRPr="00ED7024">
        <w:t>É</w:t>
      </w:r>
      <w:r w:rsidR="00CF26E1" w:rsidRPr="00CF26E1">
        <w:t>ste</w:t>
      </w:r>
      <w:r w:rsidR="00CF26E1">
        <w:t xml:space="preserve"> pasa a la </w:t>
      </w:r>
      <w:r w:rsidR="00CF26E1" w:rsidRPr="00CF26E1">
        <w:rPr>
          <w:b/>
        </w:rPr>
        <w:t>mitocondria</w:t>
      </w:r>
      <w:r w:rsidR="00CF26E1">
        <w:t xml:space="preserve">, en cuya matriz ocurren una serie de reacciones que constituyen el ciclo de </w:t>
      </w:r>
      <w:r w:rsidR="00CF26E1" w:rsidRPr="00CF26E1">
        <w:rPr>
          <w:b/>
        </w:rPr>
        <w:t>Krebs</w:t>
      </w:r>
      <w:r w:rsidR="00CF26E1">
        <w:t>.</w:t>
      </w:r>
    </w:p>
    <w:p w:rsidR="00ED7024" w:rsidRDefault="00ED7024" w:rsidP="000A46C8">
      <w:pPr>
        <w:pStyle w:val="Prrafobsico"/>
      </w:pPr>
      <w:r>
        <w:lastRenderedPageBreak/>
        <w:t>El final del proceso se da en las crestas mitocondriales, donde los electrones que se han liberado en las anteriores reacciones son transportados en cadena (cadena respirat</w:t>
      </w:r>
      <w:r>
        <w:t>o</w:t>
      </w:r>
      <w:r>
        <w:t>ria) y se va liberando energía que se emplea para producir ATP (</w:t>
      </w:r>
      <w:proofErr w:type="spellStart"/>
      <w:r>
        <w:t>fosforilación</w:t>
      </w:r>
      <w:proofErr w:type="spellEnd"/>
      <w:r>
        <w:t xml:space="preserve"> oxidativa). El aceptor final de los electr</w:t>
      </w:r>
      <w:r>
        <w:t>o</w:t>
      </w:r>
      <w:r>
        <w:t xml:space="preserve">nes </w:t>
      </w:r>
      <w:r w:rsidR="00AD54F4">
        <w:t>y protones (H</w:t>
      </w:r>
      <w:r w:rsidR="00AD54F4" w:rsidRPr="00AD54F4">
        <w:rPr>
          <w:vertAlign w:val="superscript"/>
        </w:rPr>
        <w:t>+</w:t>
      </w:r>
      <w:r w:rsidR="00AD54F4">
        <w:t xml:space="preserve">) </w:t>
      </w:r>
      <w:r>
        <w:t xml:space="preserve">es </w:t>
      </w:r>
      <w:r>
        <w:rPr>
          <w:b/>
        </w:rPr>
        <w:t>oxígeno</w:t>
      </w:r>
      <w:r w:rsidR="00AD54F4">
        <w:t xml:space="preserve"> y se forma agua:</w:t>
      </w:r>
    </w:p>
    <w:p w:rsidR="00AD54F4" w:rsidRDefault="00AD54F4" w:rsidP="006362B8">
      <w:pPr>
        <w:pStyle w:val="Imagenpgina"/>
        <w:framePr w:wrap="notBeside"/>
        <w:spacing w:before="120" w:after="120"/>
        <w:jc w:val="right"/>
      </w:pPr>
      <w:r>
        <w:drawing>
          <wp:inline distT="0" distB="0" distL="0" distR="0">
            <wp:extent cx="3596005" cy="3159760"/>
            <wp:effectExtent l="0" t="0" r="4445" b="2540"/>
            <wp:docPr id="3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iracion_esq.png"/>
                    <pic:cNvPicPr/>
                  </pic:nvPicPr>
                  <pic:blipFill>
                    <a:blip r:embed="rId59">
                      <a:extLst>
                        <a:ext uri="{28A0092B-C50C-407E-A947-70E740481C1C}">
                          <a14:useLocalDpi xmlns:a14="http://schemas.microsoft.com/office/drawing/2010/main" val="0"/>
                        </a:ext>
                      </a:extLst>
                    </a:blip>
                    <a:stretch>
                      <a:fillRect/>
                    </a:stretch>
                  </pic:blipFill>
                  <pic:spPr>
                    <a:xfrm>
                      <a:off x="0" y="0"/>
                      <a:ext cx="3596005" cy="3159760"/>
                    </a:xfrm>
                    <a:prstGeom prst="rect">
                      <a:avLst/>
                    </a:prstGeom>
                  </pic:spPr>
                </pic:pic>
              </a:graphicData>
            </a:graphic>
          </wp:inline>
        </w:drawing>
      </w:r>
    </w:p>
    <w:p w:rsidR="00AD54F4" w:rsidRPr="00AD54F4" w:rsidRDefault="00AD54F4" w:rsidP="006362B8">
      <w:pPr>
        <w:pStyle w:val="Imagenpgina"/>
        <w:framePr w:wrap="notBeside"/>
        <w:spacing w:before="0" w:after="240"/>
        <w:jc w:val="right"/>
      </w:pPr>
      <w:r>
        <w:rPr>
          <w:b/>
          <w:sz w:val="18"/>
        </w:rPr>
        <w:t>Figura 2.35.</w:t>
      </w:r>
      <w:r>
        <w:rPr>
          <w:sz w:val="18"/>
        </w:rPr>
        <w:t xml:space="preserve"> Esquema simplificado de la respiración celular (cmm).</w:t>
      </w:r>
    </w:p>
    <w:p w:rsidR="003205DC" w:rsidRDefault="003205DC" w:rsidP="000A46C8">
      <w:pPr>
        <w:pStyle w:val="Nivel4"/>
        <w:spacing w:before="120"/>
        <w:rPr>
          <w:lang w:val="es-ES"/>
        </w:rPr>
      </w:pPr>
      <w:r>
        <w:rPr>
          <w:lang w:val="es-ES"/>
        </w:rPr>
        <w:t>Fermentación</w:t>
      </w:r>
    </w:p>
    <w:p w:rsidR="002B11EC" w:rsidRDefault="002B11EC" w:rsidP="002B11EC">
      <w:pPr>
        <w:pStyle w:val="Importante"/>
        <w:framePr w:wrap="around" w:y="2387"/>
      </w:pPr>
    </w:p>
    <w:p w:rsidR="002B11EC" w:rsidRPr="002B11EC" w:rsidRDefault="002B11EC" w:rsidP="002B11EC">
      <w:pPr>
        <w:pStyle w:val="Importantesubttulo"/>
        <w:framePr w:wrap="around" w:y="2387"/>
        <w:rPr>
          <w:rFonts w:ascii="Franklin Gothic Book" w:hAnsi="Franklin Gothic Book"/>
          <w:b/>
          <w:color w:val="6786B7" w:themeColor="accent1"/>
          <w:sz w:val="22"/>
        </w:rPr>
      </w:pPr>
      <w:proofErr w:type="spellStart"/>
      <w:r w:rsidRPr="002B11EC">
        <w:rPr>
          <w:rFonts w:ascii="Franklin Gothic Book" w:hAnsi="Franklin Gothic Book"/>
          <w:b/>
          <w:color w:val="6786B7" w:themeColor="accent1"/>
          <w:sz w:val="22"/>
        </w:rPr>
        <w:t>Fermentación</w:t>
      </w:r>
      <w:proofErr w:type="spellEnd"/>
      <w:r w:rsidRPr="002B11EC">
        <w:rPr>
          <w:rFonts w:ascii="Franklin Gothic Book" w:hAnsi="Franklin Gothic Book"/>
          <w:b/>
          <w:color w:val="6786B7" w:themeColor="accent1"/>
          <w:sz w:val="22"/>
        </w:rPr>
        <w:t xml:space="preserve"> y </w:t>
      </w:r>
      <w:proofErr w:type="spellStart"/>
      <w:r w:rsidRPr="002B11EC">
        <w:rPr>
          <w:rFonts w:ascii="Franklin Gothic Book" w:hAnsi="Franklin Gothic Book"/>
          <w:b/>
          <w:color w:val="6786B7" w:themeColor="accent1"/>
          <w:sz w:val="22"/>
        </w:rPr>
        <w:t>energía</w:t>
      </w:r>
      <w:proofErr w:type="spellEnd"/>
    </w:p>
    <w:p w:rsidR="002B11EC" w:rsidRDefault="002B11EC" w:rsidP="002B11EC">
      <w:pPr>
        <w:pStyle w:val="Importantesubttulo"/>
        <w:framePr w:wrap="around" w:y="2387" w:anchorLock="1"/>
        <w:spacing w:line="120" w:lineRule="auto"/>
        <w:rPr>
          <w:rFonts w:ascii="Franklin Gothic Book" w:hAnsi="Franklin Gothic Book"/>
          <w:sz w:val="22"/>
        </w:rPr>
      </w:pPr>
    </w:p>
    <w:p w:rsidR="002B11EC" w:rsidRPr="002B11EC" w:rsidRDefault="002B11EC" w:rsidP="002B11EC">
      <w:pPr>
        <w:pStyle w:val="Importantesubttulo"/>
        <w:framePr w:wrap="around" w:y="2387" w:anchorLock="1"/>
        <w:spacing w:before="240" w:after="240"/>
        <w:rPr>
          <w:rFonts w:ascii="Franklin Gothic Book" w:hAnsi="Franklin Gothic Book"/>
        </w:rPr>
      </w:pPr>
      <w:r w:rsidRPr="002110F7">
        <w:rPr>
          <w:rFonts w:ascii="Franklin Gothic Book" w:hAnsi="Franklin Gothic Book"/>
          <w:sz w:val="22"/>
        </w:rPr>
        <w:t xml:space="preserve">La </w:t>
      </w:r>
      <w:proofErr w:type="spellStart"/>
      <w:r w:rsidRPr="002110F7">
        <w:rPr>
          <w:rFonts w:ascii="Franklin Gothic Book" w:hAnsi="Franklin Gothic Book"/>
          <w:sz w:val="22"/>
        </w:rPr>
        <w:t>degradación</w:t>
      </w:r>
      <w:proofErr w:type="spellEnd"/>
      <w:r w:rsidRPr="002110F7">
        <w:rPr>
          <w:rFonts w:ascii="Franklin Gothic Book" w:hAnsi="Franklin Gothic Book"/>
          <w:sz w:val="22"/>
        </w:rPr>
        <w:t xml:space="preserve"> de </w:t>
      </w:r>
      <w:proofErr w:type="spellStart"/>
      <w:r w:rsidRPr="002110F7">
        <w:rPr>
          <w:rFonts w:ascii="Franklin Gothic Book" w:hAnsi="Franklin Gothic Book"/>
          <w:sz w:val="22"/>
        </w:rPr>
        <w:t>una</w:t>
      </w:r>
      <w:proofErr w:type="spellEnd"/>
      <w:r w:rsidRPr="002110F7">
        <w:rPr>
          <w:rFonts w:ascii="Franklin Gothic Book" w:hAnsi="Franklin Gothic Book"/>
          <w:sz w:val="22"/>
        </w:rPr>
        <w:t xml:space="preserve"> </w:t>
      </w:r>
      <w:proofErr w:type="spellStart"/>
      <w:r w:rsidRPr="002110F7">
        <w:rPr>
          <w:rFonts w:ascii="Franklin Gothic Book" w:hAnsi="Franklin Gothic Book"/>
          <w:sz w:val="22"/>
        </w:rPr>
        <w:t>molécula</w:t>
      </w:r>
      <w:proofErr w:type="spellEnd"/>
      <w:r w:rsidRPr="002110F7">
        <w:rPr>
          <w:rFonts w:ascii="Franklin Gothic Book" w:hAnsi="Franklin Gothic Book"/>
          <w:sz w:val="22"/>
        </w:rPr>
        <w:t xml:space="preserve"> de </w:t>
      </w:r>
      <w:proofErr w:type="spellStart"/>
      <w:r w:rsidRPr="002110F7">
        <w:rPr>
          <w:rFonts w:ascii="Franklin Gothic Book" w:hAnsi="Franklin Gothic Book"/>
          <w:sz w:val="22"/>
        </w:rPr>
        <w:t>glucosa</w:t>
      </w:r>
      <w:proofErr w:type="spellEnd"/>
      <w:r w:rsidRPr="002110F7">
        <w:rPr>
          <w:rFonts w:ascii="Franklin Gothic Book" w:hAnsi="Franklin Gothic Book"/>
          <w:sz w:val="22"/>
        </w:rPr>
        <w:t xml:space="preserve"> produce 36 </w:t>
      </w:r>
      <w:proofErr w:type="spellStart"/>
      <w:r w:rsidRPr="002110F7">
        <w:rPr>
          <w:rFonts w:ascii="Franklin Gothic Book" w:hAnsi="Franklin Gothic Book"/>
          <w:sz w:val="22"/>
        </w:rPr>
        <w:t>moléculas</w:t>
      </w:r>
      <w:proofErr w:type="spellEnd"/>
      <w:r w:rsidRPr="002110F7">
        <w:rPr>
          <w:rFonts w:ascii="Franklin Gothic Book" w:hAnsi="Franklin Gothic Book"/>
          <w:sz w:val="22"/>
        </w:rPr>
        <w:t xml:space="preserve"> de ATP </w:t>
      </w:r>
      <w:proofErr w:type="spellStart"/>
      <w:r w:rsidRPr="002110F7">
        <w:rPr>
          <w:rFonts w:ascii="Franklin Gothic Book" w:hAnsi="Franklin Gothic Book"/>
          <w:sz w:val="22"/>
        </w:rPr>
        <w:t>mediante</w:t>
      </w:r>
      <w:proofErr w:type="spellEnd"/>
      <w:r w:rsidRPr="002110F7">
        <w:rPr>
          <w:rFonts w:ascii="Franklin Gothic Book" w:hAnsi="Franklin Gothic Book"/>
          <w:sz w:val="22"/>
        </w:rPr>
        <w:t xml:space="preserve"> res</w:t>
      </w:r>
      <w:r>
        <w:rPr>
          <w:rFonts w:ascii="Franklin Gothic Book" w:hAnsi="Franklin Gothic Book"/>
          <w:sz w:val="22"/>
        </w:rPr>
        <w:t>-</w:t>
      </w:r>
      <w:proofErr w:type="spellStart"/>
      <w:r w:rsidRPr="002110F7">
        <w:rPr>
          <w:rFonts w:ascii="Franklin Gothic Book" w:hAnsi="Franklin Gothic Book"/>
          <w:sz w:val="22"/>
        </w:rPr>
        <w:t>piración</w:t>
      </w:r>
      <w:proofErr w:type="spellEnd"/>
      <w:r w:rsidRPr="002110F7">
        <w:rPr>
          <w:rFonts w:ascii="Franklin Gothic Book" w:hAnsi="Franklin Gothic Book"/>
          <w:sz w:val="22"/>
        </w:rPr>
        <w:t xml:space="preserve"> </w:t>
      </w:r>
      <w:proofErr w:type="spellStart"/>
      <w:r w:rsidRPr="002110F7">
        <w:rPr>
          <w:rFonts w:ascii="Franklin Gothic Book" w:hAnsi="Franklin Gothic Book"/>
          <w:sz w:val="22"/>
        </w:rPr>
        <w:t>aerobia</w:t>
      </w:r>
      <w:proofErr w:type="spellEnd"/>
      <w:r w:rsidRPr="002110F7">
        <w:rPr>
          <w:rFonts w:ascii="Franklin Gothic Book" w:hAnsi="Franklin Gothic Book"/>
          <w:sz w:val="22"/>
        </w:rPr>
        <w:t xml:space="preserve"> </w:t>
      </w:r>
      <w:proofErr w:type="spellStart"/>
      <w:r>
        <w:rPr>
          <w:rFonts w:ascii="Franklin Gothic Book" w:hAnsi="Franklin Gothic Book"/>
          <w:sz w:val="22"/>
        </w:rPr>
        <w:t>pero</w:t>
      </w:r>
      <w:proofErr w:type="spellEnd"/>
      <w:r w:rsidRPr="002110F7">
        <w:rPr>
          <w:rFonts w:ascii="Franklin Gothic Book" w:hAnsi="Franklin Gothic Book"/>
          <w:sz w:val="22"/>
        </w:rPr>
        <w:t xml:space="preserve"> </w:t>
      </w:r>
      <w:proofErr w:type="spellStart"/>
      <w:r w:rsidRPr="002110F7">
        <w:rPr>
          <w:rFonts w:ascii="Franklin Gothic Book" w:hAnsi="Franklin Gothic Book"/>
          <w:sz w:val="22"/>
        </w:rPr>
        <w:t>sólo</w:t>
      </w:r>
      <w:proofErr w:type="spellEnd"/>
      <w:r w:rsidRPr="002110F7">
        <w:rPr>
          <w:rFonts w:ascii="Franklin Gothic Book" w:hAnsi="Franklin Gothic Book"/>
          <w:sz w:val="22"/>
        </w:rPr>
        <w:t xml:space="preserve"> 2 ATP </w:t>
      </w:r>
      <w:r>
        <w:rPr>
          <w:rFonts w:ascii="Franklin Gothic Book" w:hAnsi="Franklin Gothic Book"/>
          <w:sz w:val="22"/>
        </w:rPr>
        <w:t xml:space="preserve">a </w:t>
      </w:r>
      <w:proofErr w:type="spellStart"/>
      <w:r>
        <w:rPr>
          <w:rFonts w:ascii="Franklin Gothic Book" w:hAnsi="Franklin Gothic Book"/>
          <w:sz w:val="22"/>
        </w:rPr>
        <w:t>través</w:t>
      </w:r>
      <w:proofErr w:type="spellEnd"/>
      <w:r>
        <w:rPr>
          <w:rFonts w:ascii="Franklin Gothic Book" w:hAnsi="Franklin Gothic Book"/>
          <w:sz w:val="22"/>
        </w:rPr>
        <w:t xml:space="preserve"> de la </w:t>
      </w:r>
      <w:proofErr w:type="spellStart"/>
      <w:r>
        <w:rPr>
          <w:rFonts w:ascii="Franklin Gothic Book" w:hAnsi="Franklin Gothic Book"/>
          <w:sz w:val="22"/>
        </w:rPr>
        <w:t>vía</w:t>
      </w:r>
      <w:proofErr w:type="spellEnd"/>
      <w:r w:rsidRPr="002110F7">
        <w:rPr>
          <w:rFonts w:ascii="Franklin Gothic Book" w:hAnsi="Franklin Gothic Book"/>
          <w:sz w:val="22"/>
        </w:rPr>
        <w:t xml:space="preserve"> </w:t>
      </w:r>
      <w:proofErr w:type="spellStart"/>
      <w:r w:rsidRPr="002110F7">
        <w:rPr>
          <w:rFonts w:ascii="Franklin Gothic Book" w:hAnsi="Franklin Gothic Book"/>
          <w:sz w:val="22"/>
        </w:rPr>
        <w:t>fe</w:t>
      </w:r>
      <w:r>
        <w:rPr>
          <w:rFonts w:ascii="Franklin Gothic Book" w:hAnsi="Franklin Gothic Book"/>
          <w:sz w:val="22"/>
        </w:rPr>
        <w:t>r</w:t>
      </w:r>
      <w:r w:rsidRPr="002110F7">
        <w:rPr>
          <w:rFonts w:ascii="Franklin Gothic Book" w:hAnsi="Franklin Gothic Book"/>
          <w:sz w:val="22"/>
        </w:rPr>
        <w:t>menta</w:t>
      </w:r>
      <w:r>
        <w:rPr>
          <w:rFonts w:ascii="Franklin Gothic Book" w:hAnsi="Franklin Gothic Book"/>
          <w:sz w:val="22"/>
        </w:rPr>
        <w:t>tiva</w:t>
      </w:r>
      <w:proofErr w:type="spellEnd"/>
      <w:r w:rsidRPr="002110F7">
        <w:rPr>
          <w:rFonts w:ascii="Franklin Gothic Book" w:hAnsi="Franklin Gothic Book"/>
          <w:sz w:val="22"/>
        </w:rPr>
        <w:t>.</w:t>
      </w:r>
    </w:p>
    <w:p w:rsidR="006362B8" w:rsidRDefault="006362B8" w:rsidP="006362B8">
      <w:pPr>
        <w:pStyle w:val="Prrafobsico"/>
        <w:rPr>
          <w:lang w:val="es-ES"/>
        </w:rPr>
      </w:pPr>
      <w:r>
        <w:rPr>
          <w:lang w:val="es-ES"/>
        </w:rPr>
        <w:t xml:space="preserve">Algunas células son capaces de degradar biomoléculas orgánicas para obtener energía </w:t>
      </w:r>
      <w:r>
        <w:rPr>
          <w:b/>
          <w:lang w:val="es-ES"/>
        </w:rPr>
        <w:t>sin</w:t>
      </w:r>
      <w:r>
        <w:rPr>
          <w:lang w:val="es-ES"/>
        </w:rPr>
        <w:t xml:space="preserve"> utilizar oxígeno. Este pr</w:t>
      </w:r>
      <w:r>
        <w:rPr>
          <w:lang w:val="es-ES"/>
        </w:rPr>
        <w:t>o</w:t>
      </w:r>
      <w:r>
        <w:rPr>
          <w:lang w:val="es-ES"/>
        </w:rPr>
        <w:t>ceso ocurre en el citoplasma y conduce a una degradación incompleta de la materia orgánica de modo que, en vez de CO</w:t>
      </w:r>
      <w:r w:rsidRPr="006362B8">
        <w:rPr>
          <w:vertAlign w:val="subscript"/>
          <w:lang w:val="es-ES"/>
        </w:rPr>
        <w:t>2</w:t>
      </w:r>
      <w:r>
        <w:rPr>
          <w:lang w:val="es-ES"/>
        </w:rPr>
        <w:t xml:space="preserve"> y H</w:t>
      </w:r>
      <w:r w:rsidRPr="006362B8">
        <w:rPr>
          <w:vertAlign w:val="subscript"/>
          <w:lang w:val="es-ES"/>
        </w:rPr>
        <w:t>2</w:t>
      </w:r>
      <w:r>
        <w:rPr>
          <w:lang w:val="es-ES"/>
        </w:rPr>
        <w:t>O, el producto final es otra molécula orgánica más simple</w:t>
      </w:r>
      <w:r w:rsidR="001E25D9">
        <w:rPr>
          <w:lang w:val="es-ES"/>
        </w:rPr>
        <w:t>, como el etanol o el ácido láctico</w:t>
      </w:r>
      <w:r>
        <w:rPr>
          <w:lang w:val="es-ES"/>
        </w:rPr>
        <w:t>.</w:t>
      </w:r>
      <w:r w:rsidR="00B46C27">
        <w:rPr>
          <w:lang w:val="es-ES"/>
        </w:rPr>
        <w:t xml:space="preserve"> Al ser incompleta la degradación del sustrato, </w:t>
      </w:r>
      <w:r w:rsidR="00B46C27" w:rsidRPr="00B46C27">
        <w:rPr>
          <w:b/>
          <w:lang w:val="es-ES"/>
        </w:rPr>
        <w:t>el rendimiento energético es muy inferior al de la respiración aerobia</w:t>
      </w:r>
      <w:r w:rsidR="00B46C27">
        <w:rPr>
          <w:lang w:val="es-ES"/>
        </w:rPr>
        <w:t>.</w:t>
      </w:r>
    </w:p>
    <w:p w:rsidR="002B11EC" w:rsidRDefault="002B11EC" w:rsidP="002B11EC">
      <w:pPr>
        <w:pStyle w:val="Importante"/>
        <w:framePr w:wrap="around"/>
      </w:pPr>
    </w:p>
    <w:p w:rsidR="002B11EC" w:rsidRPr="002B11EC" w:rsidRDefault="002B11EC" w:rsidP="002B11EC">
      <w:pPr>
        <w:pStyle w:val="Importantesubttulo"/>
        <w:framePr w:wrap="around"/>
        <w:rPr>
          <w:rFonts w:ascii="Franklin Gothic Book" w:hAnsi="Franklin Gothic Book"/>
          <w:b/>
          <w:color w:val="6786B7" w:themeColor="accent1"/>
          <w:sz w:val="22"/>
        </w:rPr>
      </w:pPr>
      <w:proofErr w:type="spellStart"/>
      <w:r w:rsidRPr="002B11EC">
        <w:rPr>
          <w:rFonts w:ascii="Franklin Gothic Book" w:hAnsi="Franklin Gothic Book"/>
          <w:b/>
          <w:color w:val="6786B7" w:themeColor="accent1"/>
          <w:sz w:val="22"/>
        </w:rPr>
        <w:t>Fermentación</w:t>
      </w:r>
      <w:proofErr w:type="spellEnd"/>
      <w:r w:rsidRPr="002B11EC">
        <w:rPr>
          <w:rFonts w:ascii="Franklin Gothic Book" w:hAnsi="Franklin Gothic Book"/>
          <w:b/>
          <w:color w:val="6786B7" w:themeColor="accent1"/>
          <w:sz w:val="22"/>
        </w:rPr>
        <w:t xml:space="preserve"> y </w:t>
      </w:r>
      <w:proofErr w:type="spellStart"/>
      <w:r w:rsidRPr="002B11EC">
        <w:rPr>
          <w:rFonts w:ascii="Franklin Gothic Book" w:hAnsi="Franklin Gothic Book"/>
          <w:b/>
          <w:color w:val="6786B7" w:themeColor="accent1"/>
          <w:sz w:val="22"/>
        </w:rPr>
        <w:t>energía</w:t>
      </w:r>
      <w:proofErr w:type="spellEnd"/>
    </w:p>
    <w:p w:rsidR="002B11EC" w:rsidRDefault="002B11EC" w:rsidP="002B11EC">
      <w:pPr>
        <w:pStyle w:val="Importantesubttulo"/>
        <w:framePr w:wrap="around" w:anchorLock="1"/>
        <w:spacing w:line="120" w:lineRule="auto"/>
        <w:rPr>
          <w:rFonts w:ascii="Franklin Gothic Book" w:hAnsi="Franklin Gothic Book"/>
          <w:sz w:val="22"/>
        </w:rPr>
      </w:pPr>
    </w:p>
    <w:p w:rsidR="002B11EC" w:rsidRPr="002B11EC" w:rsidRDefault="002B11EC" w:rsidP="002B11EC">
      <w:pPr>
        <w:pStyle w:val="Importantesubttulo"/>
        <w:framePr w:wrap="around" w:anchorLock="1"/>
        <w:spacing w:before="240" w:after="240"/>
        <w:rPr>
          <w:rFonts w:ascii="Franklin Gothic Book" w:hAnsi="Franklin Gothic Book"/>
        </w:rPr>
      </w:pPr>
      <w:r w:rsidRPr="002110F7">
        <w:rPr>
          <w:rFonts w:ascii="Franklin Gothic Book" w:hAnsi="Franklin Gothic Book"/>
          <w:sz w:val="22"/>
        </w:rPr>
        <w:t xml:space="preserve">La </w:t>
      </w:r>
      <w:proofErr w:type="spellStart"/>
      <w:r w:rsidRPr="002110F7">
        <w:rPr>
          <w:rFonts w:ascii="Franklin Gothic Book" w:hAnsi="Franklin Gothic Book"/>
          <w:sz w:val="22"/>
        </w:rPr>
        <w:t>degradación</w:t>
      </w:r>
      <w:proofErr w:type="spellEnd"/>
      <w:r w:rsidRPr="002110F7">
        <w:rPr>
          <w:rFonts w:ascii="Franklin Gothic Book" w:hAnsi="Franklin Gothic Book"/>
          <w:sz w:val="22"/>
        </w:rPr>
        <w:t xml:space="preserve"> de </w:t>
      </w:r>
      <w:proofErr w:type="spellStart"/>
      <w:r w:rsidRPr="002110F7">
        <w:rPr>
          <w:rFonts w:ascii="Franklin Gothic Book" w:hAnsi="Franklin Gothic Book"/>
          <w:sz w:val="22"/>
        </w:rPr>
        <w:t>una</w:t>
      </w:r>
      <w:proofErr w:type="spellEnd"/>
      <w:r w:rsidRPr="002110F7">
        <w:rPr>
          <w:rFonts w:ascii="Franklin Gothic Book" w:hAnsi="Franklin Gothic Book"/>
          <w:sz w:val="22"/>
        </w:rPr>
        <w:t xml:space="preserve"> </w:t>
      </w:r>
      <w:proofErr w:type="spellStart"/>
      <w:r w:rsidRPr="002110F7">
        <w:rPr>
          <w:rFonts w:ascii="Franklin Gothic Book" w:hAnsi="Franklin Gothic Book"/>
          <w:sz w:val="22"/>
        </w:rPr>
        <w:t>molécula</w:t>
      </w:r>
      <w:proofErr w:type="spellEnd"/>
      <w:r w:rsidRPr="002110F7">
        <w:rPr>
          <w:rFonts w:ascii="Franklin Gothic Book" w:hAnsi="Franklin Gothic Book"/>
          <w:sz w:val="22"/>
        </w:rPr>
        <w:t xml:space="preserve"> de </w:t>
      </w:r>
      <w:proofErr w:type="spellStart"/>
      <w:r w:rsidRPr="002110F7">
        <w:rPr>
          <w:rFonts w:ascii="Franklin Gothic Book" w:hAnsi="Franklin Gothic Book"/>
          <w:sz w:val="22"/>
        </w:rPr>
        <w:t>glucosa</w:t>
      </w:r>
      <w:proofErr w:type="spellEnd"/>
      <w:r w:rsidRPr="002110F7">
        <w:rPr>
          <w:rFonts w:ascii="Franklin Gothic Book" w:hAnsi="Franklin Gothic Book"/>
          <w:sz w:val="22"/>
        </w:rPr>
        <w:t xml:space="preserve"> produce 36 </w:t>
      </w:r>
      <w:proofErr w:type="spellStart"/>
      <w:r w:rsidRPr="002110F7">
        <w:rPr>
          <w:rFonts w:ascii="Franklin Gothic Book" w:hAnsi="Franklin Gothic Book"/>
          <w:sz w:val="22"/>
        </w:rPr>
        <w:t>moléculas</w:t>
      </w:r>
      <w:proofErr w:type="spellEnd"/>
      <w:r w:rsidRPr="002110F7">
        <w:rPr>
          <w:rFonts w:ascii="Franklin Gothic Book" w:hAnsi="Franklin Gothic Book"/>
          <w:sz w:val="22"/>
        </w:rPr>
        <w:t xml:space="preserve"> de ATP </w:t>
      </w:r>
      <w:proofErr w:type="spellStart"/>
      <w:r w:rsidRPr="002110F7">
        <w:rPr>
          <w:rFonts w:ascii="Franklin Gothic Book" w:hAnsi="Franklin Gothic Book"/>
          <w:sz w:val="22"/>
        </w:rPr>
        <w:t>mediante</w:t>
      </w:r>
      <w:proofErr w:type="spellEnd"/>
      <w:r w:rsidRPr="002110F7">
        <w:rPr>
          <w:rFonts w:ascii="Franklin Gothic Book" w:hAnsi="Franklin Gothic Book"/>
          <w:sz w:val="22"/>
        </w:rPr>
        <w:t xml:space="preserve"> res</w:t>
      </w:r>
      <w:r>
        <w:rPr>
          <w:rFonts w:ascii="Franklin Gothic Book" w:hAnsi="Franklin Gothic Book"/>
          <w:sz w:val="22"/>
        </w:rPr>
        <w:t>-</w:t>
      </w:r>
      <w:proofErr w:type="spellStart"/>
      <w:r w:rsidRPr="002110F7">
        <w:rPr>
          <w:rFonts w:ascii="Franklin Gothic Book" w:hAnsi="Franklin Gothic Book"/>
          <w:sz w:val="22"/>
        </w:rPr>
        <w:t>piración</w:t>
      </w:r>
      <w:proofErr w:type="spellEnd"/>
      <w:r w:rsidRPr="002110F7">
        <w:rPr>
          <w:rFonts w:ascii="Franklin Gothic Book" w:hAnsi="Franklin Gothic Book"/>
          <w:sz w:val="22"/>
        </w:rPr>
        <w:t xml:space="preserve"> </w:t>
      </w:r>
      <w:proofErr w:type="spellStart"/>
      <w:r w:rsidRPr="002110F7">
        <w:rPr>
          <w:rFonts w:ascii="Franklin Gothic Book" w:hAnsi="Franklin Gothic Book"/>
          <w:sz w:val="22"/>
        </w:rPr>
        <w:t>aerobia</w:t>
      </w:r>
      <w:proofErr w:type="spellEnd"/>
      <w:r w:rsidRPr="002110F7">
        <w:rPr>
          <w:rFonts w:ascii="Franklin Gothic Book" w:hAnsi="Franklin Gothic Book"/>
          <w:sz w:val="22"/>
        </w:rPr>
        <w:t xml:space="preserve"> </w:t>
      </w:r>
      <w:proofErr w:type="spellStart"/>
      <w:r>
        <w:rPr>
          <w:rFonts w:ascii="Franklin Gothic Book" w:hAnsi="Franklin Gothic Book"/>
          <w:sz w:val="22"/>
        </w:rPr>
        <w:t>pero</w:t>
      </w:r>
      <w:proofErr w:type="spellEnd"/>
      <w:r w:rsidRPr="002110F7">
        <w:rPr>
          <w:rFonts w:ascii="Franklin Gothic Book" w:hAnsi="Franklin Gothic Book"/>
          <w:sz w:val="22"/>
        </w:rPr>
        <w:t xml:space="preserve"> </w:t>
      </w:r>
      <w:proofErr w:type="spellStart"/>
      <w:r w:rsidRPr="002110F7">
        <w:rPr>
          <w:rFonts w:ascii="Franklin Gothic Book" w:hAnsi="Franklin Gothic Book"/>
          <w:sz w:val="22"/>
        </w:rPr>
        <w:t>sólo</w:t>
      </w:r>
      <w:proofErr w:type="spellEnd"/>
      <w:r w:rsidRPr="002110F7">
        <w:rPr>
          <w:rFonts w:ascii="Franklin Gothic Book" w:hAnsi="Franklin Gothic Book"/>
          <w:sz w:val="22"/>
        </w:rPr>
        <w:t xml:space="preserve"> 2 ATP </w:t>
      </w:r>
      <w:r>
        <w:rPr>
          <w:rFonts w:ascii="Franklin Gothic Book" w:hAnsi="Franklin Gothic Book"/>
          <w:sz w:val="22"/>
        </w:rPr>
        <w:t xml:space="preserve">a </w:t>
      </w:r>
      <w:proofErr w:type="spellStart"/>
      <w:r>
        <w:rPr>
          <w:rFonts w:ascii="Franklin Gothic Book" w:hAnsi="Franklin Gothic Book"/>
          <w:sz w:val="22"/>
        </w:rPr>
        <w:t>través</w:t>
      </w:r>
      <w:proofErr w:type="spellEnd"/>
      <w:r>
        <w:rPr>
          <w:rFonts w:ascii="Franklin Gothic Book" w:hAnsi="Franklin Gothic Book"/>
          <w:sz w:val="22"/>
        </w:rPr>
        <w:t xml:space="preserve"> de la </w:t>
      </w:r>
      <w:proofErr w:type="spellStart"/>
      <w:r>
        <w:rPr>
          <w:rFonts w:ascii="Franklin Gothic Book" w:hAnsi="Franklin Gothic Book"/>
          <w:sz w:val="22"/>
        </w:rPr>
        <w:t>vía</w:t>
      </w:r>
      <w:proofErr w:type="spellEnd"/>
      <w:r w:rsidRPr="002110F7">
        <w:rPr>
          <w:rFonts w:ascii="Franklin Gothic Book" w:hAnsi="Franklin Gothic Book"/>
          <w:sz w:val="22"/>
        </w:rPr>
        <w:t xml:space="preserve"> </w:t>
      </w:r>
      <w:proofErr w:type="spellStart"/>
      <w:r w:rsidRPr="002110F7">
        <w:rPr>
          <w:rFonts w:ascii="Franklin Gothic Book" w:hAnsi="Franklin Gothic Book"/>
          <w:sz w:val="22"/>
        </w:rPr>
        <w:t>fe</w:t>
      </w:r>
      <w:r>
        <w:rPr>
          <w:rFonts w:ascii="Franklin Gothic Book" w:hAnsi="Franklin Gothic Book"/>
          <w:sz w:val="22"/>
        </w:rPr>
        <w:t>r</w:t>
      </w:r>
      <w:r w:rsidRPr="002110F7">
        <w:rPr>
          <w:rFonts w:ascii="Franklin Gothic Book" w:hAnsi="Franklin Gothic Book"/>
          <w:sz w:val="22"/>
        </w:rPr>
        <w:t>menta</w:t>
      </w:r>
      <w:r>
        <w:rPr>
          <w:rFonts w:ascii="Franklin Gothic Book" w:hAnsi="Franklin Gothic Book"/>
          <w:sz w:val="22"/>
        </w:rPr>
        <w:t>tiva</w:t>
      </w:r>
      <w:proofErr w:type="spellEnd"/>
      <w:r w:rsidRPr="002110F7">
        <w:rPr>
          <w:rFonts w:ascii="Franklin Gothic Book" w:hAnsi="Franklin Gothic Book"/>
          <w:sz w:val="22"/>
        </w:rPr>
        <w:t>.</w:t>
      </w:r>
    </w:p>
    <w:p w:rsidR="001E25D9" w:rsidRDefault="001E25D9" w:rsidP="006362B8">
      <w:pPr>
        <w:pStyle w:val="Prrafobsico"/>
        <w:rPr>
          <w:lang w:val="es-ES"/>
        </w:rPr>
      </w:pPr>
      <w:r>
        <w:rPr>
          <w:lang w:val="es-ES"/>
        </w:rPr>
        <w:t xml:space="preserve">Las fermentaciones </w:t>
      </w:r>
      <w:proofErr w:type="gramStart"/>
      <w:r>
        <w:rPr>
          <w:lang w:val="es-ES"/>
        </w:rPr>
        <w:t>tiene</w:t>
      </w:r>
      <w:proofErr w:type="gramEnd"/>
      <w:r>
        <w:rPr>
          <w:lang w:val="es-ES"/>
        </w:rPr>
        <w:t xml:space="preserve"> aplicaciones prácticas en la producción y transformación de alimentos:</w:t>
      </w:r>
    </w:p>
    <w:p w:rsidR="001E25D9" w:rsidRPr="001E25D9" w:rsidRDefault="001E25D9" w:rsidP="001E25D9">
      <w:pPr>
        <w:pStyle w:val="Vieta1"/>
      </w:pPr>
      <w:r>
        <w:rPr>
          <w:rFonts w:ascii="Franklin Gothic Book" w:hAnsi="Franklin Gothic Book"/>
        </w:rPr>
        <w:t xml:space="preserve">La </w:t>
      </w:r>
      <w:r w:rsidRPr="001E25D9">
        <w:rPr>
          <w:rFonts w:ascii="Franklin Gothic Book" w:hAnsi="Franklin Gothic Book"/>
          <w:b/>
        </w:rPr>
        <w:t xml:space="preserve">fermentación </w:t>
      </w:r>
      <w:r>
        <w:rPr>
          <w:rFonts w:ascii="Franklin Gothic Book" w:hAnsi="Franklin Gothic Book"/>
          <w:b/>
        </w:rPr>
        <w:t>etílica</w:t>
      </w:r>
      <w:r>
        <w:rPr>
          <w:rFonts w:ascii="Franklin Gothic Book" w:hAnsi="Franklin Gothic Book"/>
        </w:rPr>
        <w:t xml:space="preserve">, realizada por la levadura </w:t>
      </w:r>
      <w:proofErr w:type="spellStart"/>
      <w:r>
        <w:rPr>
          <w:rFonts w:ascii="Franklin Gothic Book" w:hAnsi="Franklin Gothic Book"/>
          <w:i/>
        </w:rPr>
        <w:t>Sacch</w:t>
      </w:r>
      <w:r>
        <w:rPr>
          <w:rFonts w:ascii="Franklin Gothic Book" w:hAnsi="Franklin Gothic Book"/>
          <w:i/>
        </w:rPr>
        <w:t>a</w:t>
      </w:r>
      <w:r>
        <w:rPr>
          <w:rFonts w:ascii="Franklin Gothic Book" w:hAnsi="Franklin Gothic Book"/>
          <w:i/>
        </w:rPr>
        <w:t>romyces</w:t>
      </w:r>
      <w:proofErr w:type="spellEnd"/>
      <w:r>
        <w:rPr>
          <w:rFonts w:ascii="Franklin Gothic Book" w:hAnsi="Franklin Gothic Book"/>
          <w:i/>
        </w:rPr>
        <w:t xml:space="preserve"> </w:t>
      </w:r>
      <w:proofErr w:type="spellStart"/>
      <w:r>
        <w:rPr>
          <w:rFonts w:ascii="Franklin Gothic Book" w:hAnsi="Franklin Gothic Book"/>
          <w:i/>
        </w:rPr>
        <w:t>cerevisiae</w:t>
      </w:r>
      <w:proofErr w:type="spellEnd"/>
      <w:r>
        <w:rPr>
          <w:rFonts w:ascii="Franklin Gothic Book" w:hAnsi="Franklin Gothic Book"/>
        </w:rPr>
        <w:t>, que se utiliza en la fabricación de vino, cerveza y pan.</w:t>
      </w:r>
    </w:p>
    <w:p w:rsidR="001E25D9" w:rsidRDefault="001E25D9" w:rsidP="001E25D9">
      <w:pPr>
        <w:pStyle w:val="Vieta1"/>
      </w:pPr>
      <w:r>
        <w:rPr>
          <w:rFonts w:ascii="Franklin Gothic Book" w:hAnsi="Franklin Gothic Book"/>
        </w:rPr>
        <w:t xml:space="preserve">La </w:t>
      </w:r>
      <w:r>
        <w:rPr>
          <w:rFonts w:ascii="Franklin Gothic Book" w:hAnsi="Franklin Gothic Book"/>
          <w:b/>
        </w:rPr>
        <w:t>fermentación láctica</w:t>
      </w:r>
      <w:r>
        <w:rPr>
          <w:rFonts w:ascii="Franklin Gothic Book" w:hAnsi="Franklin Gothic Book"/>
        </w:rPr>
        <w:t xml:space="preserve">, como </w:t>
      </w:r>
      <w:proofErr w:type="gramStart"/>
      <w:r>
        <w:rPr>
          <w:rFonts w:ascii="Franklin Gothic Book" w:hAnsi="Franklin Gothic Book"/>
        </w:rPr>
        <w:t>la conocidas bacterias</w:t>
      </w:r>
      <w:proofErr w:type="gramEnd"/>
      <w:r>
        <w:rPr>
          <w:rFonts w:ascii="Franklin Gothic Book" w:hAnsi="Franklin Gothic Book"/>
        </w:rPr>
        <w:t xml:space="preserve"> del género </w:t>
      </w:r>
      <w:proofErr w:type="spellStart"/>
      <w:r>
        <w:rPr>
          <w:rFonts w:ascii="Franklin Gothic Book" w:hAnsi="Franklin Gothic Book"/>
          <w:i/>
        </w:rPr>
        <w:t>Lactobacillus</w:t>
      </w:r>
      <w:proofErr w:type="spellEnd"/>
      <w:r>
        <w:rPr>
          <w:rFonts w:ascii="Franklin Gothic Book" w:hAnsi="Franklin Gothic Book"/>
        </w:rPr>
        <w:t>, productoras de yogur y queso.</w:t>
      </w:r>
    </w:p>
    <w:p w:rsidR="00B46C27" w:rsidRDefault="00B46C27" w:rsidP="006362B8">
      <w:pPr>
        <w:pStyle w:val="Prrafobsico"/>
        <w:rPr>
          <w:b/>
          <w:lang w:val="es-ES"/>
        </w:rPr>
      </w:pPr>
      <w:r>
        <w:rPr>
          <w:lang w:val="es-ES"/>
        </w:rPr>
        <w:t xml:space="preserve">Algunos organismos procariotas utilizan esta vía de forma exclusiva, son los </w:t>
      </w:r>
      <w:r>
        <w:rPr>
          <w:b/>
          <w:lang w:val="es-ES"/>
        </w:rPr>
        <w:t xml:space="preserve">anaerobios estrictos. </w:t>
      </w:r>
      <w:r>
        <w:rPr>
          <w:lang w:val="es-ES"/>
        </w:rPr>
        <w:t>Otros en cambio re</w:t>
      </w:r>
      <w:r>
        <w:rPr>
          <w:lang w:val="es-ES"/>
        </w:rPr>
        <w:t>a</w:t>
      </w:r>
      <w:r>
        <w:rPr>
          <w:lang w:val="es-ES"/>
        </w:rPr>
        <w:t xml:space="preserve">lizan el metabolismo aerobio o anaerobio en función de la disponibilidad de oxígeno, son los </w:t>
      </w:r>
      <w:r>
        <w:rPr>
          <w:b/>
          <w:lang w:val="es-ES"/>
        </w:rPr>
        <w:t>anaerobios facultativos</w:t>
      </w:r>
      <w:r>
        <w:rPr>
          <w:lang w:val="es-ES"/>
        </w:rPr>
        <w:t>.</w:t>
      </w:r>
    </w:p>
    <w:p w:rsidR="002110F7" w:rsidRDefault="002110F7" w:rsidP="00684799">
      <w:pPr>
        <w:pStyle w:val="Curiosidad"/>
        <w:framePr w:wrap="around" w:x="1471" w:y="38"/>
        <w:spacing w:before="0"/>
        <w:ind w:left="357" w:hanging="357"/>
        <w:rPr>
          <w:lang w:val="es-ES"/>
        </w:rPr>
      </w:pPr>
    </w:p>
    <w:p w:rsidR="002110F7" w:rsidRDefault="002110F7" w:rsidP="00684799">
      <w:pPr>
        <w:pStyle w:val="Curiosidadsubttulo"/>
        <w:framePr w:wrap="around" w:x="1471" w:y="38"/>
        <w:rPr>
          <w:lang w:val="es-ES"/>
        </w:rPr>
      </w:pPr>
      <w:r>
        <w:rPr>
          <w:lang w:val="es-ES"/>
        </w:rPr>
        <w:t>El ácido láctico y las “agujetas”</w:t>
      </w:r>
    </w:p>
    <w:p w:rsidR="002110F7" w:rsidRPr="005051E2" w:rsidRDefault="002110F7" w:rsidP="005051E2">
      <w:pPr>
        <w:framePr w:w="2552" w:wrap="around" w:vAnchor="text" w:hAnchor="page" w:x="1471" w:y="38"/>
        <w:autoSpaceDE w:val="0"/>
        <w:autoSpaceDN w:val="0"/>
        <w:adjustRightInd w:val="0"/>
        <w:spacing w:before="0"/>
        <w:ind w:firstLine="0"/>
        <w:jc w:val="left"/>
        <w:rPr>
          <w:rFonts w:ascii="MS Shell Dlg 2" w:hAnsi="MS Shell Dlg 2" w:cs="MS Shell Dlg 2"/>
          <w:sz w:val="17"/>
          <w:szCs w:val="17"/>
          <w:lang w:val="es-ES"/>
        </w:rPr>
      </w:pPr>
      <w:r>
        <w:rPr>
          <w:sz w:val="20"/>
          <w:lang w:val="es-ES"/>
        </w:rPr>
        <w:t>Existe la creencia de que las agujetas que a veces pad</w:t>
      </w:r>
      <w:r>
        <w:rPr>
          <w:sz w:val="20"/>
          <w:lang w:val="es-ES"/>
        </w:rPr>
        <w:t>e</w:t>
      </w:r>
      <w:r>
        <w:rPr>
          <w:sz w:val="20"/>
          <w:lang w:val="es-ES"/>
        </w:rPr>
        <w:t>cemos tras practicar deporte con cierta intensidad se d</w:t>
      </w:r>
      <w:r>
        <w:rPr>
          <w:sz w:val="20"/>
          <w:lang w:val="es-ES"/>
        </w:rPr>
        <w:t>e</w:t>
      </w:r>
      <w:r>
        <w:rPr>
          <w:sz w:val="20"/>
          <w:lang w:val="es-ES"/>
        </w:rPr>
        <w:t>ben a la acumulación de ác</w:t>
      </w:r>
      <w:r>
        <w:rPr>
          <w:sz w:val="20"/>
          <w:lang w:val="es-ES"/>
        </w:rPr>
        <w:t>i</w:t>
      </w:r>
      <w:r>
        <w:rPr>
          <w:sz w:val="20"/>
          <w:lang w:val="es-ES"/>
        </w:rPr>
        <w:t xml:space="preserve">do láctico en el músculo. Sin embargo, esto no es así: se deben a </w:t>
      </w:r>
      <w:proofErr w:type="spellStart"/>
      <w:r>
        <w:rPr>
          <w:sz w:val="20"/>
          <w:lang w:val="es-ES"/>
        </w:rPr>
        <w:t>microlesiones</w:t>
      </w:r>
      <w:proofErr w:type="spellEnd"/>
      <w:r w:rsidR="005051E2">
        <w:rPr>
          <w:sz w:val="20"/>
          <w:lang w:val="es-ES"/>
        </w:rPr>
        <w:t xml:space="preserve"> </w:t>
      </w:r>
      <w:r w:rsidR="005051E2">
        <w:rPr>
          <w:rFonts w:cs="Franklin Gothic Book"/>
          <w:sz w:val="21"/>
          <w:szCs w:val="21"/>
          <w:lang w:val="es-ES"/>
        </w:rPr>
        <w:t>—</w:t>
      </w:r>
      <w:proofErr w:type="spellStart"/>
      <w:r w:rsidR="005051E2" w:rsidRPr="005051E2">
        <w:rPr>
          <w:rFonts w:cs="MS Shell Dlg 2"/>
          <w:sz w:val="20"/>
          <w:szCs w:val="20"/>
          <w:lang w:val="es-ES"/>
        </w:rPr>
        <w:t>r</w:t>
      </w:r>
      <w:r w:rsidR="005051E2" w:rsidRPr="005051E2">
        <w:rPr>
          <w:rFonts w:cs="Franklin Gothic Book"/>
          <w:sz w:val="20"/>
          <w:szCs w:val="20"/>
          <w:lang w:val="es-ES"/>
        </w:rPr>
        <w:t>otu</w:t>
      </w:r>
      <w:proofErr w:type="spellEnd"/>
      <w:r w:rsidR="005051E2" w:rsidRPr="005051E2">
        <w:rPr>
          <w:rFonts w:cs="Franklin Gothic Book"/>
          <w:sz w:val="20"/>
          <w:szCs w:val="20"/>
          <w:lang w:val="es-ES"/>
        </w:rPr>
        <w:t>-ras de miofibrillas</w:t>
      </w:r>
      <w:r w:rsidR="005051E2">
        <w:rPr>
          <w:rFonts w:cs="Franklin Gothic Book"/>
          <w:sz w:val="21"/>
          <w:szCs w:val="21"/>
          <w:lang w:val="es-ES"/>
        </w:rPr>
        <w:t xml:space="preserve">— </w:t>
      </w:r>
      <w:r>
        <w:rPr>
          <w:sz w:val="20"/>
          <w:lang w:val="es-ES"/>
        </w:rPr>
        <w:t>que s</w:t>
      </w:r>
      <w:r>
        <w:rPr>
          <w:sz w:val="20"/>
          <w:lang w:val="es-ES"/>
        </w:rPr>
        <w:t>u</w:t>
      </w:r>
      <w:r>
        <w:rPr>
          <w:sz w:val="20"/>
          <w:lang w:val="es-ES"/>
        </w:rPr>
        <w:t>fren los músculos durante el esfuerzo.</w:t>
      </w:r>
    </w:p>
    <w:p w:rsidR="00B46C27" w:rsidRPr="00B46C27" w:rsidRDefault="00B46C27" w:rsidP="006362B8">
      <w:pPr>
        <w:pStyle w:val="Prrafobsico"/>
        <w:rPr>
          <w:lang w:val="es-ES"/>
        </w:rPr>
      </w:pPr>
      <w:r>
        <w:rPr>
          <w:lang w:val="es-ES"/>
        </w:rPr>
        <w:t>Nuestras células musculares utilizan oxígeno en cond</w:t>
      </w:r>
      <w:r>
        <w:rPr>
          <w:lang w:val="es-ES"/>
        </w:rPr>
        <w:t>i</w:t>
      </w:r>
      <w:r>
        <w:rPr>
          <w:lang w:val="es-ES"/>
        </w:rPr>
        <w:t>ciones normales de actividad moderada (actividad diaria</w:t>
      </w:r>
      <w:r w:rsidR="001E25D9">
        <w:rPr>
          <w:lang w:val="es-ES"/>
        </w:rPr>
        <w:t xml:space="preserve"> o</w:t>
      </w:r>
      <w:r>
        <w:rPr>
          <w:lang w:val="es-ES"/>
        </w:rPr>
        <w:t xml:space="preserve"> ejercicio </w:t>
      </w:r>
      <w:r>
        <w:rPr>
          <w:i/>
          <w:lang w:val="es-ES"/>
        </w:rPr>
        <w:t>aeróbico</w:t>
      </w:r>
      <w:r>
        <w:rPr>
          <w:lang w:val="es-ES"/>
        </w:rPr>
        <w:t xml:space="preserve">) pero si la demanda energética supera la capacidad de </w:t>
      </w:r>
      <w:r w:rsidR="001E25D9">
        <w:rPr>
          <w:lang w:val="es-ES"/>
        </w:rPr>
        <w:t>aporte de oxígeno, entran en la vía de ferme</w:t>
      </w:r>
      <w:r w:rsidR="001E25D9">
        <w:rPr>
          <w:lang w:val="es-ES"/>
        </w:rPr>
        <w:t>n</w:t>
      </w:r>
      <w:r w:rsidR="001E25D9">
        <w:rPr>
          <w:lang w:val="es-ES"/>
        </w:rPr>
        <w:t>tación láctica</w:t>
      </w:r>
      <w:r w:rsidR="0067761B">
        <w:rPr>
          <w:lang w:val="es-ES"/>
        </w:rPr>
        <w:t xml:space="preserve"> que, aún con un rendimiento energético inf</w:t>
      </w:r>
      <w:r w:rsidR="0067761B">
        <w:rPr>
          <w:lang w:val="es-ES"/>
        </w:rPr>
        <w:t>e</w:t>
      </w:r>
      <w:r w:rsidR="0067761B">
        <w:rPr>
          <w:lang w:val="es-ES"/>
        </w:rPr>
        <w:t>rior, permite continuar la contracción muscular.</w:t>
      </w:r>
    </w:p>
    <w:p w:rsidR="006D1D96" w:rsidRDefault="006D1D96" w:rsidP="006D1D96">
      <w:pPr>
        <w:pStyle w:val="Nivel2"/>
      </w:pPr>
      <w:r>
        <w:t>Relación</w:t>
      </w:r>
    </w:p>
    <w:p w:rsidR="002B11EC" w:rsidRDefault="002B11EC" w:rsidP="002B11EC">
      <w:pPr>
        <w:pStyle w:val="Prrafobsico"/>
      </w:pPr>
      <w:r>
        <w:t xml:space="preserve">Las células son capaces de recibir información del medio (estímulos) y responder de forma adecuada mediante por ejemplo la secreción de sustancias o un movimiento. Del movimiento se ocupa el conjunto de fibras del </w:t>
      </w:r>
      <w:proofErr w:type="spellStart"/>
      <w:r>
        <w:rPr>
          <w:b/>
        </w:rPr>
        <w:t>citoesqueleto</w:t>
      </w:r>
      <w:proofErr w:type="spellEnd"/>
      <w:r>
        <w:t xml:space="preserve"> y puede ser de varios tipos:</w:t>
      </w:r>
    </w:p>
    <w:p w:rsidR="00D05C55" w:rsidRDefault="00D05C55" w:rsidP="00926C06">
      <w:pPr>
        <w:pStyle w:val="Imagenizquierda"/>
        <w:framePr w:wrap="notBeside" w:vAnchor="page" w:y="6181"/>
        <w:spacing w:before="0" w:after="120"/>
        <w:rPr>
          <w:b/>
          <w:sz w:val="18"/>
        </w:rPr>
      </w:pPr>
      <w:r>
        <w:drawing>
          <wp:inline distT="0" distB="0" distL="0" distR="0" wp14:anchorId="4F7A5217" wp14:editId="22AC25C8">
            <wp:extent cx="1619250" cy="1219200"/>
            <wp:effectExtent l="0" t="0" r="0" b="0"/>
            <wp:docPr id="3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9px-Chlamydomonas6-1.jpg"/>
                    <pic:cNvPicPr/>
                  </pic:nvPicPr>
                  <pic:blipFill rotWithShape="1">
                    <a:blip r:embed="rId60">
                      <a:extLst>
                        <a:ext uri="{28A0092B-C50C-407E-A947-70E740481C1C}">
                          <a14:useLocalDpi xmlns:a14="http://schemas.microsoft.com/office/drawing/2010/main" val="0"/>
                        </a:ext>
                      </a:extLst>
                    </a:blip>
                    <a:srcRect t="11494" b="14941"/>
                    <a:stretch/>
                  </pic:blipFill>
                  <pic:spPr bwMode="auto">
                    <a:xfrm>
                      <a:off x="0" y="0"/>
                      <a:ext cx="1620520" cy="1220157"/>
                    </a:xfrm>
                    <a:prstGeom prst="rect">
                      <a:avLst/>
                    </a:prstGeom>
                    <a:ln>
                      <a:noFill/>
                    </a:ln>
                    <a:extLst>
                      <a:ext uri="{53640926-AAD7-44D8-BBD7-CCE9431645EC}">
                        <a14:shadowObscured xmlns:a14="http://schemas.microsoft.com/office/drawing/2010/main"/>
                      </a:ext>
                    </a:extLst>
                  </pic:spPr>
                </pic:pic>
              </a:graphicData>
            </a:graphic>
          </wp:inline>
        </w:drawing>
      </w:r>
      <w:r w:rsidRPr="00D05C55">
        <w:rPr>
          <w:b/>
          <w:sz w:val="18"/>
        </w:rPr>
        <w:t xml:space="preserve"> </w:t>
      </w:r>
    </w:p>
    <w:p w:rsidR="00D05C55" w:rsidRDefault="00D05C55" w:rsidP="00926C06">
      <w:pPr>
        <w:pStyle w:val="Imagenizquierda"/>
        <w:framePr w:wrap="notBeside" w:vAnchor="page" w:y="6181"/>
        <w:spacing w:before="0" w:after="120"/>
        <w:jc w:val="left"/>
        <w:rPr>
          <w:sz w:val="18"/>
        </w:rPr>
      </w:pPr>
      <w:r>
        <w:rPr>
          <w:b/>
          <w:sz w:val="18"/>
        </w:rPr>
        <w:t>Figura 2.36.</w:t>
      </w:r>
      <w:r>
        <w:rPr>
          <w:sz w:val="18"/>
        </w:rPr>
        <w:t xml:space="preserve"> Células flagela-das. </w:t>
      </w:r>
      <w:r w:rsidRPr="00D05C55">
        <w:rPr>
          <w:sz w:val="18"/>
        </w:rPr>
        <w:t>«Chlamydomonas6-1», Dartmouth College - Dominio público vía Wikimedia Commons.</w:t>
      </w:r>
    </w:p>
    <w:p w:rsidR="00D05C55" w:rsidRDefault="00D05C55" w:rsidP="00926C06">
      <w:pPr>
        <w:pStyle w:val="Imagenizquierda"/>
        <w:framePr w:wrap="notBeside" w:vAnchor="page" w:y="6181"/>
        <w:spacing w:before="0" w:after="120"/>
        <w:jc w:val="left"/>
      </w:pPr>
      <w:r>
        <w:drawing>
          <wp:inline distT="0" distB="0" distL="0" distR="0" wp14:anchorId="413232F0" wp14:editId="3DD8ED64">
            <wp:extent cx="1620520" cy="1215390"/>
            <wp:effectExtent l="0" t="0" r="0" b="3810"/>
            <wp:docPr id="3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ebe.jpg"/>
                    <pic:cNvPicPr/>
                  </pic:nvPicPr>
                  <pic:blipFill>
                    <a:blip r:embed="rId61">
                      <a:extLst>
                        <a:ext uri="{28A0092B-C50C-407E-A947-70E740481C1C}">
                          <a14:useLocalDpi xmlns:a14="http://schemas.microsoft.com/office/drawing/2010/main" val="0"/>
                        </a:ext>
                      </a:extLst>
                    </a:blip>
                    <a:stretch>
                      <a:fillRect/>
                    </a:stretch>
                  </pic:blipFill>
                  <pic:spPr>
                    <a:xfrm>
                      <a:off x="0" y="0"/>
                      <a:ext cx="1620520" cy="1215390"/>
                    </a:xfrm>
                    <a:prstGeom prst="rect">
                      <a:avLst/>
                    </a:prstGeom>
                  </pic:spPr>
                </pic:pic>
              </a:graphicData>
            </a:graphic>
          </wp:inline>
        </w:drawing>
      </w:r>
    </w:p>
    <w:p w:rsidR="00D05C55" w:rsidRDefault="00D05C55" w:rsidP="00926C06">
      <w:pPr>
        <w:pStyle w:val="Imagenizquierda"/>
        <w:framePr w:wrap="notBeside" w:vAnchor="page" w:y="6181"/>
        <w:spacing w:before="0" w:after="120"/>
        <w:jc w:val="left"/>
        <w:rPr>
          <w:sz w:val="18"/>
        </w:rPr>
      </w:pPr>
      <w:r>
        <w:rPr>
          <w:b/>
          <w:sz w:val="18"/>
        </w:rPr>
        <w:t>Figura 2.37.</w:t>
      </w:r>
      <w:r>
        <w:rPr>
          <w:sz w:val="18"/>
        </w:rPr>
        <w:t xml:space="preserve"> Ameba. </w:t>
      </w:r>
      <w:r w:rsidRPr="00D05C55">
        <w:rPr>
          <w:sz w:val="18"/>
        </w:rPr>
        <w:t>«Amoebe» de Gregorius28 - Trabajo propio. CC BY-SA 3.0 vía Wikimedia Commons.</w:t>
      </w:r>
    </w:p>
    <w:p w:rsidR="00D05C55" w:rsidRDefault="00684799" w:rsidP="00926C06">
      <w:pPr>
        <w:pStyle w:val="Imagenizquierda"/>
        <w:framePr w:wrap="notBeside" w:vAnchor="page" w:y="6181"/>
        <w:spacing w:before="0" w:after="120"/>
        <w:jc w:val="left"/>
        <w:rPr>
          <w:sz w:val="18"/>
        </w:rPr>
      </w:pPr>
      <w:r>
        <w:rPr>
          <w:sz w:val="18"/>
        </w:rPr>
        <w:drawing>
          <wp:inline distT="0" distB="0" distL="0" distR="0" wp14:anchorId="4617E4C1" wp14:editId="1DAF8846">
            <wp:extent cx="1620520" cy="1075055"/>
            <wp:effectExtent l="0" t="0" r="0" b="0"/>
            <wp:docPr id="3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04787357_a341294d35_b.jpg"/>
                    <pic:cNvPicPr/>
                  </pic:nvPicPr>
                  <pic:blipFill>
                    <a:blip r:embed="rId62">
                      <a:extLst>
                        <a:ext uri="{28A0092B-C50C-407E-A947-70E740481C1C}">
                          <a14:useLocalDpi xmlns:a14="http://schemas.microsoft.com/office/drawing/2010/main" val="0"/>
                        </a:ext>
                      </a:extLst>
                    </a:blip>
                    <a:stretch>
                      <a:fillRect/>
                    </a:stretch>
                  </pic:blipFill>
                  <pic:spPr>
                    <a:xfrm>
                      <a:off x="0" y="0"/>
                      <a:ext cx="1620520" cy="1075055"/>
                    </a:xfrm>
                    <a:prstGeom prst="rect">
                      <a:avLst/>
                    </a:prstGeom>
                  </pic:spPr>
                </pic:pic>
              </a:graphicData>
            </a:graphic>
          </wp:inline>
        </w:drawing>
      </w:r>
    </w:p>
    <w:p w:rsidR="00D05C55" w:rsidRPr="00926C06" w:rsidRDefault="00A474F0" w:rsidP="00926C06">
      <w:pPr>
        <w:pStyle w:val="Ttulo2"/>
        <w:framePr w:w="2552" w:wrap="notBeside" w:vAnchor="page" w:hAnchor="page" w:x="1419" w:y="6181"/>
        <w:ind w:firstLine="0"/>
        <w:rPr>
          <w:rFonts w:ascii="Century Schoolbook" w:hAnsi="Century Schoolbook"/>
          <w:b w:val="0"/>
          <w:sz w:val="18"/>
          <w:szCs w:val="18"/>
        </w:rPr>
      </w:pPr>
      <w:r>
        <w:rPr>
          <w:rFonts w:ascii="Century Schoolbook" w:hAnsi="Century Schoolbook"/>
          <w:sz w:val="18"/>
          <w:szCs w:val="18"/>
        </w:rPr>
        <w:t xml:space="preserve">Figura 2.38. </w:t>
      </w:r>
      <w:proofErr w:type="spellStart"/>
      <w:r>
        <w:rPr>
          <w:rFonts w:ascii="Century Schoolbook" w:hAnsi="Century Schoolbook"/>
          <w:b w:val="0"/>
          <w:i/>
          <w:sz w:val="18"/>
          <w:szCs w:val="18"/>
        </w:rPr>
        <w:t>Vorticella</w:t>
      </w:r>
      <w:proofErr w:type="spellEnd"/>
      <w:r>
        <w:rPr>
          <w:rFonts w:ascii="Century Schoolbook" w:hAnsi="Century Schoolbook"/>
          <w:b w:val="0"/>
          <w:i/>
          <w:sz w:val="18"/>
          <w:szCs w:val="18"/>
        </w:rPr>
        <w:t xml:space="preserve"> </w:t>
      </w:r>
      <w:proofErr w:type="spellStart"/>
      <w:r>
        <w:rPr>
          <w:rFonts w:ascii="Century Schoolbook" w:hAnsi="Century Schoolbook"/>
          <w:b w:val="0"/>
          <w:i/>
          <w:sz w:val="18"/>
          <w:szCs w:val="18"/>
        </w:rPr>
        <w:t>ca</w:t>
      </w:r>
      <w:r>
        <w:rPr>
          <w:rFonts w:ascii="Century Schoolbook" w:hAnsi="Century Schoolbook"/>
          <w:b w:val="0"/>
          <w:i/>
          <w:sz w:val="18"/>
          <w:szCs w:val="18"/>
        </w:rPr>
        <w:t>m</w:t>
      </w:r>
      <w:r>
        <w:rPr>
          <w:rFonts w:ascii="Century Schoolbook" w:hAnsi="Century Schoolbook"/>
          <w:b w:val="0"/>
          <w:i/>
          <w:sz w:val="18"/>
          <w:szCs w:val="18"/>
        </w:rPr>
        <w:t>panula</w:t>
      </w:r>
      <w:proofErr w:type="spellEnd"/>
      <w:r>
        <w:rPr>
          <w:rFonts w:ascii="Century Schoolbook" w:hAnsi="Century Schoolbook"/>
          <w:b w:val="0"/>
          <w:sz w:val="18"/>
          <w:szCs w:val="18"/>
        </w:rPr>
        <w:t xml:space="preserve">. Proyecto Agua en </w:t>
      </w:r>
      <w:proofErr w:type="spellStart"/>
      <w:r>
        <w:rPr>
          <w:rFonts w:ascii="Century Schoolbook" w:hAnsi="Century Schoolbook"/>
          <w:b w:val="0"/>
          <w:sz w:val="18"/>
          <w:szCs w:val="18"/>
        </w:rPr>
        <w:t>fl</w:t>
      </w:r>
      <w:r>
        <w:rPr>
          <w:rFonts w:ascii="Century Schoolbook" w:hAnsi="Century Schoolbook"/>
          <w:b w:val="0"/>
          <w:sz w:val="18"/>
          <w:szCs w:val="18"/>
        </w:rPr>
        <w:t>i</w:t>
      </w:r>
      <w:r>
        <w:rPr>
          <w:rFonts w:ascii="Century Schoolbook" w:hAnsi="Century Schoolbook"/>
          <w:b w:val="0"/>
          <w:sz w:val="18"/>
          <w:szCs w:val="18"/>
        </w:rPr>
        <w:t>ckr</w:t>
      </w:r>
      <w:proofErr w:type="spellEnd"/>
      <w:r>
        <w:rPr>
          <w:rFonts w:ascii="Century Schoolbook" w:hAnsi="Century Schoolbook"/>
          <w:b w:val="0"/>
          <w:sz w:val="18"/>
          <w:szCs w:val="18"/>
        </w:rPr>
        <w:t xml:space="preserve"> </w:t>
      </w:r>
      <w:r w:rsidR="00D05C55" w:rsidRPr="00A474F0">
        <w:rPr>
          <w:rFonts w:ascii="Century Schoolbook" w:hAnsi="Century Schoolbook"/>
          <w:b w:val="0"/>
          <w:sz w:val="18"/>
          <w:szCs w:val="18"/>
        </w:rPr>
        <w:t>(CC BY-NC-SA 2.0)</w:t>
      </w:r>
      <w:r>
        <w:rPr>
          <w:rFonts w:ascii="Century Schoolbook" w:hAnsi="Century Schoolbook"/>
          <w:b w:val="0"/>
          <w:sz w:val="18"/>
          <w:szCs w:val="18"/>
        </w:rPr>
        <w:t>.</w:t>
      </w:r>
    </w:p>
    <w:p w:rsidR="002B11EC" w:rsidRPr="00D05C55" w:rsidRDefault="002B11EC" w:rsidP="002B11EC">
      <w:pPr>
        <w:pStyle w:val="Vieta1"/>
        <w:rPr>
          <w:rFonts w:ascii="Franklin Gothic Book" w:hAnsi="Franklin Gothic Book"/>
          <w:b/>
        </w:rPr>
      </w:pPr>
      <w:r w:rsidRPr="002B11EC">
        <w:rPr>
          <w:rFonts w:ascii="Franklin Gothic Book" w:hAnsi="Franklin Gothic Book"/>
          <w:b/>
        </w:rPr>
        <w:t>Movimiento</w:t>
      </w:r>
      <w:r>
        <w:rPr>
          <w:rFonts w:ascii="Franklin Gothic Book" w:hAnsi="Franklin Gothic Book"/>
          <w:b/>
        </w:rPr>
        <w:t xml:space="preserve"> vibrátil</w:t>
      </w:r>
      <w:r>
        <w:rPr>
          <w:rFonts w:ascii="Franklin Gothic Book" w:hAnsi="Franklin Gothic Book"/>
        </w:rPr>
        <w:t xml:space="preserve"> se llama al que depende de la pr</w:t>
      </w:r>
      <w:r>
        <w:rPr>
          <w:rFonts w:ascii="Franklin Gothic Book" w:hAnsi="Franklin Gothic Book"/>
        </w:rPr>
        <w:t>e</w:t>
      </w:r>
      <w:r>
        <w:rPr>
          <w:rFonts w:ascii="Franklin Gothic Book" w:hAnsi="Franklin Gothic Book"/>
        </w:rPr>
        <w:t xml:space="preserve">sencia de </w:t>
      </w:r>
      <w:proofErr w:type="spellStart"/>
      <w:r>
        <w:rPr>
          <w:rFonts w:ascii="Franklin Gothic Book" w:hAnsi="Franklin Gothic Book"/>
          <w:b/>
        </w:rPr>
        <w:t>undulipodios</w:t>
      </w:r>
      <w:proofErr w:type="spellEnd"/>
      <w:r>
        <w:rPr>
          <w:rFonts w:ascii="Franklin Gothic Book" w:hAnsi="Franklin Gothic Book"/>
        </w:rPr>
        <w:t xml:space="preserve">: </w:t>
      </w:r>
      <w:r>
        <w:rPr>
          <w:rFonts w:ascii="Franklin Gothic Book" w:hAnsi="Franklin Gothic Book"/>
          <w:b/>
        </w:rPr>
        <w:t>cilios y flagelos</w:t>
      </w:r>
      <w:r>
        <w:rPr>
          <w:rFonts w:ascii="Franklin Gothic Book" w:hAnsi="Franklin Gothic Book"/>
        </w:rPr>
        <w:t xml:space="preserve">. </w:t>
      </w:r>
      <w:r w:rsidR="00D05C55">
        <w:rPr>
          <w:rFonts w:ascii="Franklin Gothic Book" w:hAnsi="Franklin Gothic Book"/>
        </w:rPr>
        <w:t>Los primeros son prolongaciones cortas y numerosas (figura 2.25) mientras que los flagelos aparecen en pequeño número y son muy largos (figura 2.36). Algunos protozoos utilizan unas u otras estructuras para desplazarse en su medio.</w:t>
      </w:r>
    </w:p>
    <w:p w:rsidR="00D05C55" w:rsidRPr="00684799" w:rsidRDefault="00D05C55" w:rsidP="002B11EC">
      <w:pPr>
        <w:pStyle w:val="Vieta1"/>
        <w:rPr>
          <w:rFonts w:ascii="Franklin Gothic Book" w:hAnsi="Franklin Gothic Book"/>
          <w:b/>
        </w:rPr>
      </w:pPr>
      <w:r>
        <w:rPr>
          <w:rFonts w:ascii="Franklin Gothic Book" w:hAnsi="Franklin Gothic Book"/>
          <w:b/>
        </w:rPr>
        <w:t xml:space="preserve">Movimiento </w:t>
      </w:r>
      <w:proofErr w:type="spellStart"/>
      <w:r>
        <w:rPr>
          <w:rFonts w:ascii="Franklin Gothic Book" w:hAnsi="Franklin Gothic Book"/>
          <w:b/>
        </w:rPr>
        <w:t>ameboide</w:t>
      </w:r>
      <w:proofErr w:type="spellEnd"/>
      <w:r>
        <w:rPr>
          <w:rFonts w:ascii="Franklin Gothic Book" w:hAnsi="Franklin Gothic Book"/>
        </w:rPr>
        <w:t xml:space="preserve"> es el que realizan células que em</w:t>
      </w:r>
      <w:r>
        <w:rPr>
          <w:rFonts w:ascii="Franklin Gothic Book" w:hAnsi="Franklin Gothic Book"/>
        </w:rPr>
        <w:t>i</w:t>
      </w:r>
      <w:r>
        <w:rPr>
          <w:rFonts w:ascii="Franklin Gothic Book" w:hAnsi="Franklin Gothic Book"/>
        </w:rPr>
        <w:t>ten expansiones del citoplasma (pseudópodos) como amebas y leucocitos</w:t>
      </w:r>
      <w:r w:rsidR="00684799">
        <w:rPr>
          <w:rFonts w:ascii="Franklin Gothic Book" w:hAnsi="Franklin Gothic Book"/>
        </w:rPr>
        <w:t xml:space="preserve"> (figura 2.37)</w:t>
      </w:r>
      <w:r>
        <w:rPr>
          <w:rFonts w:ascii="Franklin Gothic Book" w:hAnsi="Franklin Gothic Book"/>
        </w:rPr>
        <w:t>.</w:t>
      </w:r>
    </w:p>
    <w:p w:rsidR="00684799" w:rsidRPr="00D05C55" w:rsidRDefault="00684799" w:rsidP="002B11EC">
      <w:pPr>
        <w:pStyle w:val="Vieta1"/>
        <w:rPr>
          <w:rFonts w:ascii="Franklin Gothic Book" w:hAnsi="Franklin Gothic Book"/>
          <w:b/>
        </w:rPr>
      </w:pPr>
      <w:r>
        <w:rPr>
          <w:rFonts w:ascii="Franklin Gothic Book" w:hAnsi="Franklin Gothic Book"/>
          <w:b/>
        </w:rPr>
        <w:t>Movimiento contráctil</w:t>
      </w:r>
      <w:r w:rsidRPr="00684799">
        <w:rPr>
          <w:rFonts w:ascii="Franklin Gothic Book" w:hAnsi="Franklin Gothic Book"/>
        </w:rPr>
        <w:t>: consiste</w:t>
      </w:r>
      <w:r>
        <w:rPr>
          <w:rFonts w:ascii="Franklin Gothic Book" w:hAnsi="Franklin Gothic Book"/>
        </w:rPr>
        <w:t xml:space="preserve"> en el deslizamiento de f</w:t>
      </w:r>
      <w:r>
        <w:rPr>
          <w:rFonts w:ascii="Franklin Gothic Book" w:hAnsi="Franklin Gothic Book"/>
        </w:rPr>
        <w:t>i</w:t>
      </w:r>
      <w:r>
        <w:rPr>
          <w:rFonts w:ascii="Franklin Gothic Book" w:hAnsi="Franklin Gothic Book"/>
        </w:rPr>
        <w:t xml:space="preserve">brillas del </w:t>
      </w:r>
      <w:proofErr w:type="spellStart"/>
      <w:r>
        <w:rPr>
          <w:rFonts w:ascii="Franklin Gothic Book" w:hAnsi="Franklin Gothic Book"/>
        </w:rPr>
        <w:t>citoesqueleto</w:t>
      </w:r>
      <w:proofErr w:type="spellEnd"/>
      <w:r>
        <w:rPr>
          <w:rFonts w:ascii="Franklin Gothic Book" w:hAnsi="Franklin Gothic Book"/>
        </w:rPr>
        <w:t xml:space="preserve"> entre sí de modo que se produce un acortamiento, como el que ocurre en la contracción muscular o en el pedúnculo de algunos organismos un</w:t>
      </w:r>
      <w:r>
        <w:rPr>
          <w:rFonts w:ascii="Franklin Gothic Book" w:hAnsi="Franklin Gothic Book"/>
        </w:rPr>
        <w:t>i</w:t>
      </w:r>
      <w:r>
        <w:rPr>
          <w:rFonts w:ascii="Franklin Gothic Book" w:hAnsi="Franklin Gothic Book"/>
        </w:rPr>
        <w:t>celulares (figura 2.38).</w:t>
      </w:r>
    </w:p>
    <w:p w:rsidR="006D1D96" w:rsidRDefault="006D1D96" w:rsidP="006D1D96">
      <w:pPr>
        <w:pStyle w:val="Nivel2"/>
      </w:pPr>
      <w:r>
        <w:t>Reproducción</w:t>
      </w:r>
    </w:p>
    <w:p w:rsidR="00684799" w:rsidRDefault="00292340" w:rsidP="00684799">
      <w:pPr>
        <w:pStyle w:val="Prrafobsico"/>
      </w:pPr>
      <w:r>
        <w:t>Las células se reproducen dividiéndose. En los organi</w:t>
      </w:r>
      <w:r>
        <w:t>s</w:t>
      </w:r>
      <w:r>
        <w:t>mos unicelulares esta división origina dos células hijas que son organismos autónomos y en los pluricelulares la división tiene por objetivo el crecimiento del organismo, la reposición de células muertas y la reparación de tejidos y órganos.</w:t>
      </w:r>
    </w:p>
    <w:p w:rsidR="00292340" w:rsidRDefault="00292340" w:rsidP="00684799">
      <w:pPr>
        <w:pStyle w:val="Prrafobsico"/>
      </w:pPr>
      <w:r>
        <w:t>La división de una célula siempre ocurre en primer lugar la división del núcleo y luego la división del citoplasma</w:t>
      </w:r>
      <w:r w:rsidR="008441FA">
        <w:t>. Así se garantiza que las células hijas portan el material hered</w:t>
      </w:r>
      <w:r w:rsidR="008441FA">
        <w:t>i</w:t>
      </w:r>
      <w:r w:rsidR="008441FA">
        <w:t>tario con toda la información que precisan para su mant</w:t>
      </w:r>
      <w:r w:rsidR="008441FA">
        <w:t>e</w:t>
      </w:r>
      <w:r w:rsidR="008441FA">
        <w:t>nimiento y funciones.</w:t>
      </w:r>
    </w:p>
    <w:p w:rsidR="008441FA" w:rsidRDefault="008441FA" w:rsidP="008441FA">
      <w:pPr>
        <w:pStyle w:val="Vietadonmero"/>
        <w:ind w:left="284" w:hanging="284"/>
      </w:pPr>
      <w:r>
        <w:rPr>
          <w:b/>
        </w:rPr>
        <w:t>División del núcleo</w:t>
      </w:r>
      <w:r>
        <w:t xml:space="preserve">: ocurre mediante un proceso llamado </w:t>
      </w:r>
      <w:r>
        <w:rPr>
          <w:b/>
        </w:rPr>
        <w:t>mitosis</w:t>
      </w:r>
      <w:r>
        <w:t xml:space="preserve"> (o </w:t>
      </w:r>
      <w:r>
        <w:rPr>
          <w:i/>
        </w:rPr>
        <w:t>cariocinesis</w:t>
      </w:r>
      <w:r>
        <w:t>), cuya finalidad es asegurar el r</w:t>
      </w:r>
      <w:r>
        <w:t>e</w:t>
      </w:r>
      <w:r>
        <w:t>parto equitativo del ADN del núcleo.</w:t>
      </w:r>
    </w:p>
    <w:p w:rsidR="008441FA" w:rsidRDefault="008441FA" w:rsidP="008441FA">
      <w:pPr>
        <w:pStyle w:val="Vietadonmero"/>
        <w:ind w:left="284" w:hanging="284"/>
      </w:pPr>
      <w:r>
        <w:rPr>
          <w:b/>
        </w:rPr>
        <w:t>División del citoplasma:</w:t>
      </w:r>
      <w:r>
        <w:t xml:space="preserve"> también llamada </w:t>
      </w:r>
      <w:r>
        <w:rPr>
          <w:i/>
        </w:rPr>
        <w:t>citocinesis</w:t>
      </w:r>
      <w:r>
        <w:t>, consiste en la simple división del citoplasma celular sin necesidad de que sea equitativa puesto que las células hijas llevarán a cabo los procesos de síntesis necesarios para fabricar nuevos orgánulos.</w:t>
      </w:r>
    </w:p>
    <w:p w:rsidR="006D1D96" w:rsidRDefault="006D1D96" w:rsidP="006D1D96">
      <w:pPr>
        <w:pStyle w:val="Nivel3"/>
      </w:pPr>
      <w:r>
        <w:lastRenderedPageBreak/>
        <w:t>El ciclo celular</w:t>
      </w:r>
    </w:p>
    <w:p w:rsidR="00803C56" w:rsidRDefault="00803C56" w:rsidP="00803C56">
      <w:pPr>
        <w:pStyle w:val="Imagenizquierda"/>
        <w:framePr w:wrap="notBeside" w:vAnchor="page" w:y="1966"/>
        <w:spacing w:before="0" w:after="120"/>
      </w:pPr>
      <w:r>
        <w:drawing>
          <wp:inline distT="0" distB="0" distL="0" distR="0">
            <wp:extent cx="1811761" cy="1257300"/>
            <wp:effectExtent l="0" t="0" r="0" b="0"/>
            <wp:docPr id="3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lo_celular.png"/>
                    <pic:cNvPicPr/>
                  </pic:nvPicPr>
                  <pic:blipFill>
                    <a:blip r:embed="rId63">
                      <a:extLst>
                        <a:ext uri="{28A0092B-C50C-407E-A947-70E740481C1C}">
                          <a14:useLocalDpi xmlns:a14="http://schemas.microsoft.com/office/drawing/2010/main" val="0"/>
                        </a:ext>
                      </a:extLst>
                    </a:blip>
                    <a:stretch>
                      <a:fillRect/>
                    </a:stretch>
                  </pic:blipFill>
                  <pic:spPr>
                    <a:xfrm>
                      <a:off x="0" y="0"/>
                      <a:ext cx="1813182" cy="1258286"/>
                    </a:xfrm>
                    <a:prstGeom prst="rect">
                      <a:avLst/>
                    </a:prstGeom>
                  </pic:spPr>
                </pic:pic>
              </a:graphicData>
            </a:graphic>
          </wp:inline>
        </w:drawing>
      </w:r>
    </w:p>
    <w:p w:rsidR="00803C56" w:rsidRPr="00803C56" w:rsidRDefault="00803C56" w:rsidP="00803C56">
      <w:pPr>
        <w:pStyle w:val="Imagenizquierda"/>
        <w:framePr w:wrap="notBeside" w:vAnchor="page" w:y="1966"/>
        <w:spacing w:before="0" w:after="120"/>
        <w:rPr>
          <w:sz w:val="18"/>
        </w:rPr>
      </w:pPr>
      <w:r w:rsidRPr="00803C56">
        <w:rPr>
          <w:b/>
          <w:sz w:val="18"/>
        </w:rPr>
        <w:t>Figura 2.39</w:t>
      </w:r>
      <w:r w:rsidRPr="00803C56">
        <w:rPr>
          <w:sz w:val="18"/>
        </w:rPr>
        <w:t>. Ciclo celular. La duración total puede oscilar entre varias horas y algunos años, según el tipo de célula. (cmm)</w:t>
      </w:r>
      <w:r>
        <w:rPr>
          <w:sz w:val="18"/>
        </w:rPr>
        <w:t>.</w:t>
      </w:r>
    </w:p>
    <w:p w:rsidR="00386D70" w:rsidRDefault="00386D70" w:rsidP="00386D70">
      <w:pPr>
        <w:pStyle w:val="Prrafobsico"/>
      </w:pPr>
      <w:r>
        <w:t>Desde que se forma una célula por división de otra ant</w:t>
      </w:r>
      <w:r>
        <w:t>e</w:t>
      </w:r>
      <w:r>
        <w:t>rior hasta que ella misma vuelve a dividirse pasa por una s</w:t>
      </w:r>
      <w:r>
        <w:t>e</w:t>
      </w:r>
      <w:r>
        <w:t>rie de etapas que, en conjunt</w:t>
      </w:r>
      <w:r w:rsidR="00457804">
        <w:t>o, constituyen el ciclo celular:</w:t>
      </w:r>
    </w:p>
    <w:p w:rsidR="00386D70" w:rsidRPr="002D124C" w:rsidRDefault="000B5A35" w:rsidP="00386D70">
      <w:pPr>
        <w:pStyle w:val="Prrafobsico"/>
      </w:pPr>
      <w:r>
        <w:t>Como muestra la figura 2.39, el ciclo celular comprende dos grandes fases:</w:t>
      </w:r>
      <w:r w:rsidR="002D124C">
        <w:t xml:space="preserve"> </w:t>
      </w:r>
      <w:proofErr w:type="spellStart"/>
      <w:r w:rsidR="002D124C" w:rsidRPr="002D124C">
        <w:rPr>
          <w:b/>
        </w:rPr>
        <w:t>interfase</w:t>
      </w:r>
      <w:proofErr w:type="spellEnd"/>
      <w:r w:rsidR="002D124C">
        <w:t xml:space="preserve"> y </w:t>
      </w:r>
      <w:r w:rsidR="002D124C">
        <w:rPr>
          <w:b/>
        </w:rPr>
        <w:t>mitosis</w:t>
      </w:r>
      <w:r w:rsidR="002D124C">
        <w:t xml:space="preserve"> o división propiame</w:t>
      </w:r>
      <w:r w:rsidR="002D124C">
        <w:t>n</w:t>
      </w:r>
      <w:r w:rsidR="002D124C">
        <w:t>te dicha.</w:t>
      </w:r>
    </w:p>
    <w:p w:rsidR="000B5A35" w:rsidRPr="000B5A35" w:rsidRDefault="000B5A35" w:rsidP="000B5A35">
      <w:pPr>
        <w:pStyle w:val="Vieta1"/>
        <w:rPr>
          <w:rFonts w:ascii="Franklin Gothic Book" w:hAnsi="Franklin Gothic Book"/>
          <w:b/>
        </w:rPr>
      </w:pPr>
      <w:proofErr w:type="spellStart"/>
      <w:r w:rsidRPr="000B5A35">
        <w:rPr>
          <w:rFonts w:ascii="Franklin Gothic Book" w:hAnsi="Franklin Gothic Book"/>
          <w:b/>
        </w:rPr>
        <w:t>Interfase</w:t>
      </w:r>
      <w:proofErr w:type="spellEnd"/>
      <w:r>
        <w:rPr>
          <w:rFonts w:ascii="Franklin Gothic Book" w:hAnsi="Franklin Gothic Book"/>
        </w:rPr>
        <w:t>, en que la célula crece y sintetiza las sustancias que necesita para su funcionamiento, como proteínas</w:t>
      </w:r>
      <w:r w:rsidR="0093112D">
        <w:rPr>
          <w:rFonts w:ascii="Franklin Gothic Book" w:hAnsi="Franklin Gothic Book"/>
        </w:rPr>
        <w:t xml:space="preserve"> o el ADN para la siguiente división.</w:t>
      </w:r>
      <w:r w:rsidR="002D124C">
        <w:rPr>
          <w:rFonts w:ascii="Franklin Gothic Book" w:hAnsi="Franklin Gothic Book"/>
        </w:rPr>
        <w:t xml:space="preserve"> A su vez consta de:</w:t>
      </w:r>
    </w:p>
    <w:p w:rsidR="0093112D" w:rsidRDefault="0093112D" w:rsidP="0093112D">
      <w:pPr>
        <w:pStyle w:val="Vieta3"/>
        <w:spacing w:before="0"/>
        <w:ind w:left="851" w:hanging="284"/>
        <w:rPr>
          <w:rFonts w:ascii="Franklin Gothic Book" w:hAnsi="Franklin Gothic Book"/>
        </w:rPr>
      </w:pPr>
      <w:r>
        <w:rPr>
          <w:rFonts w:ascii="Franklin Gothic Book" w:hAnsi="Franklin Gothic Book"/>
          <w:b/>
        </w:rPr>
        <w:t>Fase G</w:t>
      </w:r>
      <w:r w:rsidRPr="0093112D">
        <w:rPr>
          <w:rFonts w:ascii="Franklin Gothic Book" w:hAnsi="Franklin Gothic Book"/>
          <w:b/>
          <w:vertAlign w:val="subscript"/>
        </w:rPr>
        <w:t>1</w:t>
      </w:r>
      <w:r>
        <w:rPr>
          <w:rFonts w:ascii="Franklin Gothic Book" w:hAnsi="Franklin Gothic Book"/>
          <w:b/>
        </w:rPr>
        <w:t xml:space="preserve">. </w:t>
      </w:r>
      <w:r>
        <w:rPr>
          <w:rFonts w:ascii="Franklin Gothic Book" w:hAnsi="Franklin Gothic Book"/>
        </w:rPr>
        <w:t>Se sintetizan las proteínas necesarias p</w:t>
      </w:r>
      <w:r>
        <w:rPr>
          <w:rFonts w:ascii="Franklin Gothic Book" w:hAnsi="Franklin Gothic Book"/>
        </w:rPr>
        <w:t>a</w:t>
      </w:r>
      <w:r>
        <w:rPr>
          <w:rFonts w:ascii="Franklin Gothic Book" w:hAnsi="Franklin Gothic Book"/>
        </w:rPr>
        <w:t>ra el crecimiento celular. En células que se difere</w:t>
      </w:r>
      <w:r>
        <w:rPr>
          <w:rFonts w:ascii="Franklin Gothic Book" w:hAnsi="Franklin Gothic Book"/>
        </w:rPr>
        <w:t>n</w:t>
      </w:r>
      <w:r>
        <w:rPr>
          <w:rFonts w:ascii="Franklin Gothic Book" w:hAnsi="Franklin Gothic Book"/>
        </w:rPr>
        <w:t>cian y no se van a dividir más, como las musculares o las neuronas, esta fase es definitiva y se denom</w:t>
      </w:r>
      <w:r>
        <w:rPr>
          <w:rFonts w:ascii="Franklin Gothic Book" w:hAnsi="Franklin Gothic Book"/>
        </w:rPr>
        <w:t>i</w:t>
      </w:r>
      <w:r>
        <w:rPr>
          <w:rFonts w:ascii="Franklin Gothic Book" w:hAnsi="Franklin Gothic Book"/>
        </w:rPr>
        <w:t>na G</w:t>
      </w:r>
      <w:r w:rsidRPr="0093112D">
        <w:rPr>
          <w:rFonts w:ascii="Franklin Gothic Book" w:hAnsi="Franklin Gothic Book"/>
          <w:vertAlign w:val="subscript"/>
        </w:rPr>
        <w:t>0</w:t>
      </w:r>
      <w:r>
        <w:rPr>
          <w:rFonts w:ascii="Franklin Gothic Book" w:hAnsi="Franklin Gothic Book"/>
        </w:rPr>
        <w:t>.</w:t>
      </w:r>
    </w:p>
    <w:p w:rsidR="0093112D" w:rsidRDefault="0093112D" w:rsidP="0093112D">
      <w:pPr>
        <w:pStyle w:val="Vieta3"/>
        <w:spacing w:before="0"/>
        <w:ind w:left="851" w:hanging="284"/>
        <w:rPr>
          <w:rFonts w:ascii="Franklin Gothic Book" w:hAnsi="Franklin Gothic Book"/>
        </w:rPr>
      </w:pPr>
      <w:r>
        <w:rPr>
          <w:rFonts w:ascii="Franklin Gothic Book" w:hAnsi="Franklin Gothic Book"/>
          <w:b/>
        </w:rPr>
        <w:t xml:space="preserve">Fase S. </w:t>
      </w:r>
      <w:r w:rsidRPr="0093112D">
        <w:rPr>
          <w:rFonts w:ascii="Franklin Gothic Book" w:hAnsi="Franklin Gothic Book"/>
        </w:rPr>
        <w:t>ES un</w:t>
      </w:r>
      <w:r>
        <w:rPr>
          <w:rFonts w:ascii="Franklin Gothic Book" w:hAnsi="Franklin Gothic Book"/>
        </w:rPr>
        <w:t xml:space="preserve">a en que se produce la </w:t>
      </w:r>
      <w:r>
        <w:rPr>
          <w:rFonts w:ascii="Franklin Gothic Book" w:hAnsi="Franklin Gothic Book"/>
          <w:b/>
        </w:rPr>
        <w:t>replicación del ADN</w:t>
      </w:r>
      <w:r>
        <w:rPr>
          <w:rFonts w:ascii="Franklin Gothic Book" w:hAnsi="Franklin Gothic Book"/>
        </w:rPr>
        <w:t xml:space="preserve"> que es necesaria para que, en la división s</w:t>
      </w:r>
      <w:r>
        <w:rPr>
          <w:rFonts w:ascii="Franklin Gothic Book" w:hAnsi="Franklin Gothic Book"/>
        </w:rPr>
        <w:t>i</w:t>
      </w:r>
      <w:r>
        <w:rPr>
          <w:rFonts w:ascii="Franklin Gothic Book" w:hAnsi="Franklin Gothic Book"/>
        </w:rPr>
        <w:t>guiente, cada célula hija posea una copia completa del material genético.</w:t>
      </w:r>
    </w:p>
    <w:p w:rsidR="0093112D" w:rsidRPr="0093112D" w:rsidRDefault="0093112D" w:rsidP="0093112D">
      <w:pPr>
        <w:pStyle w:val="Vieta3"/>
        <w:spacing w:before="0"/>
        <w:ind w:left="851" w:hanging="284"/>
        <w:rPr>
          <w:rFonts w:ascii="Franklin Gothic Book" w:hAnsi="Franklin Gothic Book"/>
        </w:rPr>
      </w:pPr>
      <w:r>
        <w:rPr>
          <w:rFonts w:ascii="Franklin Gothic Book" w:hAnsi="Franklin Gothic Book"/>
          <w:b/>
        </w:rPr>
        <w:t>Fase G</w:t>
      </w:r>
      <w:r w:rsidRPr="0093112D">
        <w:rPr>
          <w:rFonts w:ascii="Franklin Gothic Book" w:hAnsi="Franklin Gothic Book"/>
          <w:b/>
          <w:vertAlign w:val="subscript"/>
        </w:rPr>
        <w:t>2</w:t>
      </w:r>
      <w:r>
        <w:rPr>
          <w:rFonts w:ascii="Franklin Gothic Book" w:hAnsi="Franklin Gothic Book"/>
          <w:b/>
        </w:rPr>
        <w:t xml:space="preserve">. </w:t>
      </w:r>
      <w:r>
        <w:rPr>
          <w:rFonts w:ascii="Franklin Gothic Book" w:hAnsi="Franklin Gothic Book"/>
        </w:rPr>
        <w:t xml:space="preserve">Es la etapa más corta de la </w:t>
      </w:r>
      <w:proofErr w:type="spellStart"/>
      <w:r>
        <w:rPr>
          <w:rFonts w:ascii="Franklin Gothic Book" w:hAnsi="Franklin Gothic Book"/>
        </w:rPr>
        <w:t>interfase</w:t>
      </w:r>
      <w:proofErr w:type="spellEnd"/>
      <w:r w:rsidR="002D124C">
        <w:rPr>
          <w:rFonts w:ascii="Franklin Gothic Book" w:hAnsi="Franklin Gothic Book"/>
        </w:rPr>
        <w:t>, en la que se ocurren los procesos preparatorios para la divi</w:t>
      </w:r>
      <w:r w:rsidR="005268B1">
        <w:rPr>
          <w:rFonts w:ascii="Franklin Gothic Book" w:hAnsi="Franklin Gothic Book"/>
        </w:rPr>
        <w:t xml:space="preserve">sión de la célula, como la duplicación de los </w:t>
      </w:r>
      <w:proofErr w:type="spellStart"/>
      <w:r w:rsidR="005268B1">
        <w:rPr>
          <w:rFonts w:ascii="Franklin Gothic Book" w:hAnsi="Franklin Gothic Book"/>
        </w:rPr>
        <w:t>centríolos</w:t>
      </w:r>
      <w:proofErr w:type="spellEnd"/>
      <w:r w:rsidR="005268B1">
        <w:rPr>
          <w:rFonts w:ascii="Franklin Gothic Book" w:hAnsi="Franklin Gothic Book"/>
        </w:rPr>
        <w:t xml:space="preserve"> en las células animales.</w:t>
      </w:r>
    </w:p>
    <w:p w:rsidR="00EF5278" w:rsidRDefault="000B5A35" w:rsidP="000B5A35">
      <w:pPr>
        <w:pStyle w:val="Vieta1"/>
        <w:rPr>
          <w:rFonts w:ascii="Franklin Gothic Book" w:hAnsi="Franklin Gothic Book"/>
          <w:b/>
        </w:rPr>
      </w:pPr>
      <w:r w:rsidRPr="005268B1">
        <w:rPr>
          <w:rFonts w:ascii="Franklin Gothic Book" w:hAnsi="Franklin Gothic Book"/>
          <w:b/>
        </w:rPr>
        <w:t>Fase M</w:t>
      </w:r>
      <w:r w:rsidRPr="000B5A35">
        <w:rPr>
          <w:rFonts w:ascii="Franklin Gothic Book" w:hAnsi="Franklin Gothic Book"/>
        </w:rPr>
        <w:t xml:space="preserve"> (</w:t>
      </w:r>
      <w:r w:rsidR="00E77329">
        <w:rPr>
          <w:rFonts w:ascii="Franklin Gothic Book" w:hAnsi="Franklin Gothic Book"/>
          <w:b/>
        </w:rPr>
        <w:t xml:space="preserve">mitosis </w:t>
      </w:r>
      <w:r w:rsidRPr="000B5A35">
        <w:rPr>
          <w:rFonts w:ascii="Franklin Gothic Book" w:hAnsi="Franklin Gothic Book"/>
        </w:rPr>
        <w:t>o de división)</w:t>
      </w:r>
      <w:r w:rsidR="005268B1">
        <w:rPr>
          <w:rFonts w:ascii="Franklin Gothic Book" w:hAnsi="Franklin Gothic Book"/>
        </w:rPr>
        <w:t xml:space="preserve"> que se describe a cont</w:t>
      </w:r>
      <w:r w:rsidR="005268B1">
        <w:rPr>
          <w:rFonts w:ascii="Franklin Gothic Book" w:hAnsi="Franklin Gothic Book"/>
        </w:rPr>
        <w:t>i</w:t>
      </w:r>
      <w:r w:rsidR="005268B1">
        <w:rPr>
          <w:rFonts w:ascii="Franklin Gothic Book" w:hAnsi="Franklin Gothic Book"/>
        </w:rPr>
        <w:t>nuación.</w:t>
      </w:r>
      <w:r w:rsidR="00EF5278">
        <w:rPr>
          <w:rFonts w:ascii="Franklin Gothic Book" w:hAnsi="Franklin Gothic Book"/>
        </w:rPr>
        <w:t xml:space="preserve"> Aunque es un proceso continuo, en función de los cambios que van ocurriendo en la célula, la mitosis se divide a su vez en cuatro fases: </w:t>
      </w:r>
      <w:r w:rsidR="00EF5278">
        <w:rPr>
          <w:rFonts w:ascii="Franklin Gothic Book" w:hAnsi="Franklin Gothic Book"/>
          <w:b/>
        </w:rPr>
        <w:t>profase, metafase, an</w:t>
      </w:r>
      <w:r w:rsidR="00EF5278">
        <w:rPr>
          <w:rFonts w:ascii="Franklin Gothic Book" w:hAnsi="Franklin Gothic Book"/>
          <w:b/>
        </w:rPr>
        <w:t>a</w:t>
      </w:r>
      <w:r w:rsidR="00EF5278">
        <w:rPr>
          <w:rFonts w:ascii="Franklin Gothic Book" w:hAnsi="Franklin Gothic Book"/>
          <w:b/>
        </w:rPr>
        <w:t>fase y telofase.</w:t>
      </w:r>
    </w:p>
    <w:p w:rsidR="006D1D96" w:rsidRDefault="006D1D96" w:rsidP="006D1D96">
      <w:pPr>
        <w:pStyle w:val="Nivel3"/>
      </w:pPr>
      <w:r>
        <w:t>Mitosis</w:t>
      </w:r>
    </w:p>
    <w:p w:rsidR="005268B1" w:rsidRDefault="005268B1" w:rsidP="005268B1">
      <w:pPr>
        <w:pStyle w:val="Destacadoenprrafo"/>
        <w:rPr>
          <w:rFonts w:ascii="Franklin Gothic Book" w:hAnsi="Franklin Gothic Book"/>
        </w:rPr>
      </w:pPr>
      <w:r w:rsidRPr="005268B1">
        <w:rPr>
          <w:rFonts w:ascii="Franklin Gothic Book" w:hAnsi="Franklin Gothic Book"/>
        </w:rPr>
        <w:t xml:space="preserve">La mitosis </w:t>
      </w:r>
      <w:proofErr w:type="spellStart"/>
      <w:r w:rsidRPr="005268B1">
        <w:rPr>
          <w:rFonts w:ascii="Franklin Gothic Book" w:hAnsi="Franklin Gothic Book"/>
        </w:rPr>
        <w:t>es</w:t>
      </w:r>
      <w:proofErr w:type="spellEnd"/>
      <w:r w:rsidRPr="005268B1">
        <w:rPr>
          <w:rFonts w:ascii="Franklin Gothic Book" w:hAnsi="Franklin Gothic Book"/>
        </w:rPr>
        <w:t xml:space="preserve"> </w:t>
      </w:r>
      <w:proofErr w:type="gramStart"/>
      <w:r w:rsidRPr="005268B1">
        <w:rPr>
          <w:rFonts w:ascii="Franklin Gothic Book" w:hAnsi="Franklin Gothic Book"/>
        </w:rPr>
        <w:t>un</w:t>
      </w:r>
      <w:proofErr w:type="gramEnd"/>
      <w:r w:rsidRPr="005268B1">
        <w:rPr>
          <w:rFonts w:ascii="Franklin Gothic Book" w:hAnsi="Franklin Gothic Book"/>
        </w:rPr>
        <w:t xml:space="preserve"> </w:t>
      </w:r>
      <w:proofErr w:type="spellStart"/>
      <w:r w:rsidRPr="005268B1">
        <w:rPr>
          <w:rFonts w:ascii="Franklin Gothic Book" w:hAnsi="Franklin Gothic Book"/>
        </w:rPr>
        <w:t>proceso</w:t>
      </w:r>
      <w:proofErr w:type="spellEnd"/>
      <w:r w:rsidRPr="005268B1">
        <w:rPr>
          <w:rFonts w:ascii="Franklin Gothic Book" w:hAnsi="Franklin Gothic Book"/>
        </w:rPr>
        <w:t xml:space="preserve"> </w:t>
      </w:r>
      <w:proofErr w:type="spellStart"/>
      <w:r w:rsidRPr="005268B1">
        <w:rPr>
          <w:rFonts w:ascii="Franklin Gothic Book" w:hAnsi="Franklin Gothic Book"/>
        </w:rPr>
        <w:t>enfocado</w:t>
      </w:r>
      <w:proofErr w:type="spellEnd"/>
      <w:r w:rsidRPr="005268B1">
        <w:rPr>
          <w:rFonts w:ascii="Franklin Gothic Book" w:hAnsi="Franklin Gothic Book"/>
        </w:rPr>
        <w:t xml:space="preserve"> a </w:t>
      </w:r>
      <w:proofErr w:type="spellStart"/>
      <w:r w:rsidRPr="005268B1">
        <w:rPr>
          <w:rFonts w:ascii="Franklin Gothic Book" w:hAnsi="Franklin Gothic Book"/>
        </w:rPr>
        <w:t>conseguir</w:t>
      </w:r>
      <w:proofErr w:type="spellEnd"/>
      <w:r w:rsidRPr="005268B1">
        <w:rPr>
          <w:rFonts w:ascii="Franklin Gothic Book" w:hAnsi="Franklin Gothic Book"/>
        </w:rPr>
        <w:t xml:space="preserve"> el </w:t>
      </w:r>
      <w:proofErr w:type="spellStart"/>
      <w:r w:rsidRPr="005268B1">
        <w:rPr>
          <w:rFonts w:ascii="Franklin Gothic Book" w:hAnsi="Franklin Gothic Book"/>
          <w:b/>
        </w:rPr>
        <w:t>reparto</w:t>
      </w:r>
      <w:proofErr w:type="spellEnd"/>
      <w:r w:rsidRPr="005268B1">
        <w:rPr>
          <w:rFonts w:ascii="Franklin Gothic Book" w:hAnsi="Franklin Gothic Book"/>
          <w:b/>
        </w:rPr>
        <w:t xml:space="preserve"> </w:t>
      </w:r>
      <w:proofErr w:type="spellStart"/>
      <w:r w:rsidRPr="005268B1">
        <w:rPr>
          <w:rFonts w:ascii="Franklin Gothic Book" w:hAnsi="Franklin Gothic Book"/>
          <w:b/>
        </w:rPr>
        <w:t>equitativo</w:t>
      </w:r>
      <w:proofErr w:type="spellEnd"/>
      <w:r w:rsidRPr="005268B1">
        <w:rPr>
          <w:rFonts w:ascii="Franklin Gothic Book" w:hAnsi="Franklin Gothic Book"/>
        </w:rPr>
        <w:t xml:space="preserve"> del material </w:t>
      </w:r>
      <w:proofErr w:type="spellStart"/>
      <w:r w:rsidRPr="005268B1">
        <w:rPr>
          <w:rFonts w:ascii="Franklin Gothic Book" w:hAnsi="Franklin Gothic Book"/>
        </w:rPr>
        <w:t>genético</w:t>
      </w:r>
      <w:proofErr w:type="spellEnd"/>
      <w:r w:rsidRPr="005268B1">
        <w:rPr>
          <w:rFonts w:ascii="Franklin Gothic Book" w:hAnsi="Franklin Gothic Book"/>
        </w:rPr>
        <w:t xml:space="preserve"> entre </w:t>
      </w:r>
      <w:proofErr w:type="spellStart"/>
      <w:r w:rsidRPr="005268B1">
        <w:rPr>
          <w:rFonts w:ascii="Franklin Gothic Book" w:hAnsi="Franklin Gothic Book"/>
        </w:rPr>
        <w:t>las</w:t>
      </w:r>
      <w:proofErr w:type="spellEnd"/>
      <w:r w:rsidRPr="005268B1">
        <w:rPr>
          <w:rFonts w:ascii="Franklin Gothic Book" w:hAnsi="Franklin Gothic Book"/>
        </w:rPr>
        <w:t xml:space="preserve"> dos </w:t>
      </w:r>
      <w:proofErr w:type="spellStart"/>
      <w:r w:rsidRPr="005268B1">
        <w:rPr>
          <w:rFonts w:ascii="Franklin Gothic Book" w:hAnsi="Franklin Gothic Book"/>
        </w:rPr>
        <w:t>células</w:t>
      </w:r>
      <w:proofErr w:type="spellEnd"/>
      <w:r w:rsidRPr="005268B1">
        <w:rPr>
          <w:rFonts w:ascii="Franklin Gothic Book" w:hAnsi="Franklin Gothic Book"/>
        </w:rPr>
        <w:t xml:space="preserve"> </w:t>
      </w:r>
      <w:proofErr w:type="spellStart"/>
      <w:r w:rsidRPr="005268B1">
        <w:rPr>
          <w:rFonts w:ascii="Franklin Gothic Book" w:hAnsi="Franklin Gothic Book"/>
        </w:rPr>
        <w:t>hijas</w:t>
      </w:r>
      <w:proofErr w:type="spellEnd"/>
      <w:r w:rsidRPr="005268B1">
        <w:rPr>
          <w:rFonts w:ascii="Franklin Gothic Book" w:hAnsi="Franklin Gothic Book"/>
        </w:rPr>
        <w:t>.</w:t>
      </w:r>
    </w:p>
    <w:p w:rsidR="004F3AA7" w:rsidRDefault="00886B91" w:rsidP="004F3AA7">
      <w:pPr>
        <w:pStyle w:val="Prrafobsico"/>
        <w:spacing w:before="60"/>
        <w:ind w:firstLine="0"/>
        <w:rPr>
          <w:lang w:val="en-US"/>
        </w:rPr>
      </w:pPr>
      <w:r>
        <w:rPr>
          <w:lang w:val="en-US"/>
        </w:rPr>
        <w:t xml:space="preserve">Para </w:t>
      </w:r>
      <w:proofErr w:type="spellStart"/>
      <w:r>
        <w:rPr>
          <w:lang w:val="en-US"/>
        </w:rPr>
        <w:t>entender</w:t>
      </w:r>
      <w:proofErr w:type="spellEnd"/>
      <w:r>
        <w:rPr>
          <w:lang w:val="en-US"/>
        </w:rPr>
        <w:t xml:space="preserve"> </w:t>
      </w:r>
      <w:proofErr w:type="spellStart"/>
      <w:r>
        <w:rPr>
          <w:lang w:val="en-US"/>
        </w:rPr>
        <w:t>adecuadamente</w:t>
      </w:r>
      <w:proofErr w:type="spellEnd"/>
      <w:r>
        <w:rPr>
          <w:lang w:val="en-US"/>
        </w:rPr>
        <w:t xml:space="preserve"> lo </w:t>
      </w:r>
      <w:proofErr w:type="spellStart"/>
      <w:r>
        <w:rPr>
          <w:lang w:val="en-US"/>
        </w:rPr>
        <w:t>que</w:t>
      </w:r>
      <w:proofErr w:type="spellEnd"/>
      <w:r>
        <w:rPr>
          <w:lang w:val="en-US"/>
        </w:rPr>
        <w:t xml:space="preserve"> </w:t>
      </w:r>
      <w:proofErr w:type="spellStart"/>
      <w:r>
        <w:rPr>
          <w:lang w:val="en-US"/>
        </w:rPr>
        <w:t>ocurre</w:t>
      </w:r>
      <w:proofErr w:type="spellEnd"/>
      <w:r>
        <w:rPr>
          <w:lang w:val="en-US"/>
        </w:rPr>
        <w:t xml:space="preserve"> a lo largo de </w:t>
      </w:r>
      <w:proofErr w:type="spellStart"/>
      <w:r>
        <w:rPr>
          <w:lang w:val="en-US"/>
        </w:rPr>
        <w:t>las</w:t>
      </w:r>
      <w:proofErr w:type="spellEnd"/>
      <w:r>
        <w:rPr>
          <w:lang w:val="en-US"/>
        </w:rPr>
        <w:t xml:space="preserve"> </w:t>
      </w:r>
      <w:proofErr w:type="spellStart"/>
      <w:r>
        <w:rPr>
          <w:lang w:val="en-US"/>
        </w:rPr>
        <w:t>fases</w:t>
      </w:r>
      <w:proofErr w:type="spellEnd"/>
      <w:r>
        <w:rPr>
          <w:lang w:val="en-US"/>
        </w:rPr>
        <w:t xml:space="preserve"> de la mitosis, </w:t>
      </w:r>
      <w:proofErr w:type="spellStart"/>
      <w:r>
        <w:rPr>
          <w:lang w:val="en-US"/>
        </w:rPr>
        <w:t>conviene</w:t>
      </w:r>
      <w:proofErr w:type="spellEnd"/>
      <w:r>
        <w:rPr>
          <w:lang w:val="en-US"/>
        </w:rPr>
        <w:t xml:space="preserve"> </w:t>
      </w:r>
      <w:proofErr w:type="spellStart"/>
      <w:r>
        <w:rPr>
          <w:lang w:val="en-US"/>
        </w:rPr>
        <w:t>que</w:t>
      </w:r>
      <w:proofErr w:type="spellEnd"/>
      <w:r>
        <w:rPr>
          <w:lang w:val="en-US"/>
        </w:rPr>
        <w:t xml:space="preserve"> </w:t>
      </w:r>
      <w:proofErr w:type="spellStart"/>
      <w:r>
        <w:rPr>
          <w:lang w:val="en-US"/>
        </w:rPr>
        <w:t>recordemos</w:t>
      </w:r>
      <w:proofErr w:type="spellEnd"/>
      <w:r>
        <w:rPr>
          <w:lang w:val="en-US"/>
        </w:rPr>
        <w:t xml:space="preserve"> </w:t>
      </w:r>
      <w:proofErr w:type="spellStart"/>
      <w:r>
        <w:rPr>
          <w:lang w:val="en-US"/>
        </w:rPr>
        <w:t>cómo</w:t>
      </w:r>
      <w:proofErr w:type="spellEnd"/>
      <w:r>
        <w:rPr>
          <w:lang w:val="en-US"/>
        </w:rPr>
        <w:t xml:space="preserve"> </w:t>
      </w:r>
      <w:proofErr w:type="spellStart"/>
      <w:r>
        <w:rPr>
          <w:lang w:val="en-US"/>
        </w:rPr>
        <w:t>es</w:t>
      </w:r>
      <w:proofErr w:type="spellEnd"/>
      <w:r>
        <w:rPr>
          <w:lang w:val="en-US"/>
        </w:rPr>
        <w:t xml:space="preserve"> </w:t>
      </w:r>
      <w:proofErr w:type="gramStart"/>
      <w:r>
        <w:rPr>
          <w:lang w:val="en-US"/>
        </w:rPr>
        <w:t>un</w:t>
      </w:r>
      <w:proofErr w:type="gramEnd"/>
      <w:r>
        <w:rPr>
          <w:lang w:val="en-US"/>
        </w:rPr>
        <w:t xml:space="preserve"> </w:t>
      </w:r>
      <w:proofErr w:type="spellStart"/>
      <w:r>
        <w:rPr>
          <w:lang w:val="en-US"/>
        </w:rPr>
        <w:t>cromosoma</w:t>
      </w:r>
      <w:proofErr w:type="spellEnd"/>
      <w:r>
        <w:rPr>
          <w:lang w:val="en-US"/>
        </w:rPr>
        <w:t>:</w:t>
      </w:r>
    </w:p>
    <w:p w:rsidR="00233DFB" w:rsidRDefault="004F3AA7" w:rsidP="004F3AA7">
      <w:pPr>
        <w:pStyle w:val="Prrafobsico"/>
        <w:spacing w:before="60"/>
        <w:ind w:firstLine="0"/>
      </w:pPr>
      <w:r>
        <w:rPr>
          <w:noProof/>
          <w:lang w:val="es-ES"/>
        </w:rPr>
        <mc:AlternateContent>
          <mc:Choice Requires="wps">
            <w:drawing>
              <wp:anchor distT="0" distB="0" distL="114300" distR="114300" simplePos="0" relativeHeight="251705344" behindDoc="0" locked="0" layoutInCell="1" allowOverlap="1" wp14:editId="36B11C9B">
                <wp:simplePos x="0" y="0"/>
                <wp:positionH relativeFrom="column">
                  <wp:posOffset>-2089785</wp:posOffset>
                </wp:positionH>
                <wp:positionV relativeFrom="paragraph">
                  <wp:posOffset>66675</wp:posOffset>
                </wp:positionV>
                <wp:extent cx="5962650" cy="2238375"/>
                <wp:effectExtent l="0" t="0" r="19050" b="28575"/>
                <wp:wrapNone/>
                <wp:docPr id="3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238375"/>
                        </a:xfrm>
                        <a:prstGeom prst="rect">
                          <a:avLst/>
                        </a:prstGeom>
                        <a:solidFill>
                          <a:srgbClr val="FFFFFF"/>
                        </a:solidFill>
                        <a:ln w="9525">
                          <a:solidFill>
                            <a:schemeClr val="accent1"/>
                          </a:solidFill>
                          <a:miter lim="800000"/>
                          <a:headEnd/>
                          <a:tailEnd/>
                        </a:ln>
                      </wps:spPr>
                      <wps:txbx>
                        <w:txbxContent>
                          <w:tbl>
                            <w:tblPr>
                              <w:tblStyle w:val="Tablaconcuadrcula"/>
                              <w:tblW w:w="0" w:type="auto"/>
                              <w:jc w:val="right"/>
                              <w:tblLook w:val="04A0" w:firstRow="1" w:lastRow="0" w:firstColumn="1" w:lastColumn="0" w:noHBand="0" w:noVBand="1"/>
                            </w:tblPr>
                            <w:tblGrid>
                              <w:gridCol w:w="6335"/>
                              <w:gridCol w:w="2768"/>
                            </w:tblGrid>
                            <w:tr w:rsidR="00EA3732" w:rsidTr="0017657A">
                              <w:trPr>
                                <w:jc w:val="right"/>
                              </w:trPr>
                              <w:tc>
                                <w:tcPr>
                                  <w:tcW w:w="6335" w:type="dxa"/>
                                  <w:tcBorders>
                                    <w:top w:val="nil"/>
                                    <w:left w:val="nil"/>
                                    <w:bottom w:val="nil"/>
                                    <w:right w:val="nil"/>
                                  </w:tcBorders>
                                </w:tcPr>
                                <w:p w:rsidR="00EA3732" w:rsidRPr="0017657A" w:rsidRDefault="00EA3732" w:rsidP="0017657A">
                                  <w:pPr>
                                    <w:spacing w:before="0" w:after="80"/>
                                    <w:ind w:firstLine="0"/>
                                    <w:jc w:val="left"/>
                                    <w:rPr>
                                      <w:b/>
                                      <w:color w:val="6786B7" w:themeColor="accent1"/>
                                      <w:sz w:val="24"/>
                                    </w:rPr>
                                  </w:pPr>
                                  <w:r w:rsidRPr="0017657A">
                                    <w:rPr>
                                      <w:b/>
                                      <w:color w:val="6786B7" w:themeColor="accent1"/>
                                      <w:sz w:val="24"/>
                                    </w:rPr>
                                    <w:t>Los cromosomas</w:t>
                                  </w:r>
                                </w:p>
                                <w:p w:rsidR="00EA3732" w:rsidRDefault="00EA3732" w:rsidP="0017657A">
                                  <w:pPr>
                                    <w:spacing w:before="0" w:after="80"/>
                                    <w:ind w:firstLine="0"/>
                                  </w:pPr>
                                  <w:r>
                                    <w:t xml:space="preserve">Durante la mitosis, el ADN se condensa y se hacen visibles los cromosomas, en forma de bastón. Como el ADN se duplicó en la fase S de </w:t>
                                  </w:r>
                                  <w:proofErr w:type="spellStart"/>
                                  <w:r>
                                    <w:t>interfase</w:t>
                                  </w:r>
                                  <w:proofErr w:type="spellEnd"/>
                                  <w:r>
                                    <w:t xml:space="preserve">, cada uno presenta </w:t>
                                  </w:r>
                                  <w:r>
                                    <w:rPr>
                                      <w:b/>
                                    </w:rPr>
                                    <w:t xml:space="preserve">dos </w:t>
                                  </w:r>
                                  <w:proofErr w:type="spellStart"/>
                                  <w:r>
                                    <w:rPr>
                                      <w:b/>
                                    </w:rPr>
                                    <w:t>cromátidas</w:t>
                                  </w:r>
                                  <w:proofErr w:type="spellEnd"/>
                                  <w:r>
                                    <w:t xml:space="preserve">, copias idénticas entre sí. Cada </w:t>
                                  </w:r>
                                  <w:proofErr w:type="spellStart"/>
                                  <w:r>
                                    <w:t>cromátida</w:t>
                                  </w:r>
                                  <w:proofErr w:type="spellEnd"/>
                                  <w:r>
                                    <w:t xml:space="preserve"> contiene un segmento de ADN unido a proteínas. Se asegura así que una copia completa del ADN celular pasará a cada célula hija.</w:t>
                                  </w:r>
                                </w:p>
                                <w:p w:rsidR="00EA3732" w:rsidRPr="0017657A" w:rsidRDefault="00EA3732" w:rsidP="0017657A">
                                  <w:pPr>
                                    <w:spacing w:before="0" w:after="80"/>
                                    <w:ind w:firstLine="0"/>
                                  </w:pPr>
                                  <w:r>
                                    <w:t xml:space="preserve">Las </w:t>
                                  </w:r>
                                  <w:proofErr w:type="spellStart"/>
                                  <w:r>
                                    <w:t>cromátidas</w:t>
                                  </w:r>
                                  <w:proofErr w:type="spellEnd"/>
                                  <w:r>
                                    <w:t xml:space="preserve"> están unidas por el </w:t>
                                  </w:r>
                                  <w:r>
                                    <w:rPr>
                                      <w:b/>
                                    </w:rPr>
                                    <w:t>centrómero</w:t>
                                  </w:r>
                                  <w:r>
                                    <w:t xml:space="preserve">, a ambos lados del cual están los </w:t>
                                  </w:r>
                                  <w:proofErr w:type="spellStart"/>
                                  <w:r>
                                    <w:t>cinetocoros</w:t>
                                  </w:r>
                                  <w:proofErr w:type="spellEnd"/>
                                  <w:r>
                                    <w:t xml:space="preserve"> que se unirán al huso mitótico.</w:t>
                                  </w:r>
                                </w:p>
                                <w:p w:rsidR="00EA3732" w:rsidRPr="0017657A" w:rsidRDefault="00EA3732" w:rsidP="0017657A">
                                  <w:pPr>
                                    <w:spacing w:before="0"/>
                                    <w:ind w:firstLine="0"/>
                                  </w:pPr>
                                  <w:r>
                                    <w:t>El número de cromosomas es característico y constante para c</w:t>
                                  </w:r>
                                  <w:r>
                                    <w:t>a</w:t>
                                  </w:r>
                                  <w:r>
                                    <w:t xml:space="preserve">da especie y, en general, consta de dos juegos de </w:t>
                                  </w:r>
                                  <w:r>
                                    <w:rPr>
                                      <w:b/>
                                    </w:rPr>
                                    <w:t>cromosomas homólogos</w:t>
                                  </w:r>
                                  <w:r>
                                    <w:t>, uno procedente del padre y otro de la madre.</w:t>
                                  </w:r>
                                </w:p>
                              </w:tc>
                              <w:tc>
                                <w:tcPr>
                                  <w:tcW w:w="2768" w:type="dxa"/>
                                  <w:tcBorders>
                                    <w:top w:val="nil"/>
                                    <w:left w:val="nil"/>
                                    <w:bottom w:val="nil"/>
                                    <w:right w:val="nil"/>
                                  </w:tcBorders>
                                </w:tcPr>
                                <w:p w:rsidR="00EA3732" w:rsidRDefault="00EA3732" w:rsidP="008E7405">
                                  <w:pPr>
                                    <w:spacing w:before="0"/>
                                    <w:ind w:firstLine="0"/>
                                    <w:jc w:val="center"/>
                                  </w:pPr>
                                  <w:r>
                                    <w:rPr>
                                      <w:noProof/>
                                      <w:lang w:val="es-ES"/>
                                    </w:rPr>
                                    <w:drawing>
                                      <wp:inline distT="0" distB="0" distL="0" distR="0" wp14:anchorId="0F2A84C1" wp14:editId="6D339D1A">
                                        <wp:extent cx="1533525" cy="2023268"/>
                                        <wp:effectExtent l="0" t="0" r="0" b="0"/>
                                        <wp:docPr id="3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mosoma1.png"/>
                                                <pic:cNvPicPr/>
                                              </pic:nvPicPr>
                                              <pic:blipFill>
                                                <a:blip r:embed="rId64">
                                                  <a:extLst>
                                                    <a:ext uri="{28A0092B-C50C-407E-A947-70E740481C1C}">
                                                      <a14:useLocalDpi xmlns:a14="http://schemas.microsoft.com/office/drawing/2010/main" val="0"/>
                                                    </a:ext>
                                                  </a:extLst>
                                                </a:blip>
                                                <a:stretch>
                                                  <a:fillRect/>
                                                </a:stretch>
                                              </pic:blipFill>
                                              <pic:spPr>
                                                <a:xfrm>
                                                  <a:off x="0" y="0"/>
                                                  <a:ext cx="1538091" cy="2029292"/>
                                                </a:xfrm>
                                                <a:prstGeom prst="rect">
                                                  <a:avLst/>
                                                </a:prstGeom>
                                              </pic:spPr>
                                            </pic:pic>
                                          </a:graphicData>
                                        </a:graphic>
                                      </wp:inline>
                                    </w:drawing>
                                  </w:r>
                                </w:p>
                                <w:p w:rsidR="00EA3732" w:rsidRPr="008E7405" w:rsidRDefault="00EA3732" w:rsidP="008E7405">
                                  <w:pPr>
                                    <w:spacing w:before="0"/>
                                    <w:ind w:firstLine="0"/>
                                    <w:jc w:val="left"/>
                                    <w:rPr>
                                      <w:rFonts w:ascii="Century Schoolbook" w:hAnsi="Century Schoolbook"/>
                                    </w:rPr>
                                  </w:pPr>
                                  <w:r w:rsidRPr="008E7405">
                                    <w:rPr>
                                      <w:rFonts w:ascii="Century Schoolbook" w:hAnsi="Century Schoolbook"/>
                                      <w:b/>
                                      <w:color w:val="6786B7" w:themeColor="accent1"/>
                                      <w:sz w:val="18"/>
                                    </w:rPr>
                                    <w:t>Figura</w:t>
                                  </w:r>
                                  <w:r>
                                    <w:rPr>
                                      <w:rFonts w:ascii="Century Schoolbook" w:hAnsi="Century Schoolbook"/>
                                      <w:b/>
                                      <w:color w:val="6786B7" w:themeColor="accent1"/>
                                      <w:sz w:val="18"/>
                                    </w:rPr>
                                    <w:t xml:space="preserve"> 2.40. </w:t>
                                  </w:r>
                                  <w:r>
                                    <w:rPr>
                                      <w:rFonts w:ascii="Century Schoolbook" w:hAnsi="Century Schoolbook"/>
                                      <w:color w:val="6786B7" w:themeColor="accent1"/>
                                      <w:sz w:val="18"/>
                                    </w:rPr>
                                    <w:t>Cromosoma.</w:t>
                                  </w:r>
                                </w:p>
                              </w:tc>
                            </w:tr>
                          </w:tbl>
                          <w:p w:rsidR="00EA3732" w:rsidRDefault="00EA3732" w:rsidP="004F3AA7">
                            <w:pPr>
                              <w:spacing w:before="0"/>
                              <w:ind w:firstLine="0"/>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164.55pt;margin-top:5.25pt;width:469.5pt;height:17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" strokecolor="#6786b7 [3204]">
                <v:textbox>
                  <w:txbxContent>
                    <w:tbl>
                      <w:tblPr>
                        <w:tblStyle w:val="Tablaconcuadrcula"/>
                        <w:tblW w:w="0" w:type="auto"/>
                        <w:jc w:val="right"/>
                        <w:tblLook w:val="04A0" w:firstRow="1" w:lastRow="0" w:firstColumn="1" w:lastColumn="0" w:noHBand="0" w:noVBand="1"/>
                      </w:tblPr>
                      <w:tblGrid>
                        <w:gridCol w:w="6335"/>
                        <w:gridCol w:w="2768"/>
                      </w:tblGrid>
                      <w:tr w:rsidR="00EA3732" w:rsidTr="0017657A">
                        <w:trPr>
                          <w:jc w:val="right"/>
                        </w:trPr>
                        <w:tc>
                          <w:tcPr>
                            <w:tcW w:w="6335" w:type="dxa"/>
                            <w:tcBorders>
                              <w:top w:val="nil"/>
                              <w:left w:val="nil"/>
                              <w:bottom w:val="nil"/>
                              <w:right w:val="nil"/>
                            </w:tcBorders>
                          </w:tcPr>
                          <w:p w:rsidR="00EA3732" w:rsidRPr="0017657A" w:rsidRDefault="00EA3732" w:rsidP="0017657A">
                            <w:pPr>
                              <w:spacing w:before="0" w:after="80"/>
                              <w:ind w:firstLine="0"/>
                              <w:jc w:val="left"/>
                              <w:rPr>
                                <w:b/>
                                <w:color w:val="6786B7" w:themeColor="accent1"/>
                                <w:sz w:val="24"/>
                              </w:rPr>
                            </w:pPr>
                            <w:r w:rsidRPr="0017657A">
                              <w:rPr>
                                <w:b/>
                                <w:color w:val="6786B7" w:themeColor="accent1"/>
                                <w:sz w:val="24"/>
                              </w:rPr>
                              <w:t>Los cromosomas</w:t>
                            </w:r>
                          </w:p>
                          <w:p w:rsidR="00EA3732" w:rsidRDefault="00EA3732" w:rsidP="0017657A">
                            <w:pPr>
                              <w:spacing w:before="0" w:after="80"/>
                              <w:ind w:firstLine="0"/>
                            </w:pPr>
                            <w:r>
                              <w:t xml:space="preserve">Durante la mitosis, el ADN se condensa y se hacen visibles los cromosomas, en forma de bastón. Como el ADN se duplicó en la fase S de </w:t>
                            </w:r>
                            <w:proofErr w:type="spellStart"/>
                            <w:r>
                              <w:t>interfase</w:t>
                            </w:r>
                            <w:proofErr w:type="spellEnd"/>
                            <w:r>
                              <w:t xml:space="preserve">, cada uno presenta </w:t>
                            </w:r>
                            <w:r>
                              <w:rPr>
                                <w:b/>
                              </w:rPr>
                              <w:t xml:space="preserve">dos </w:t>
                            </w:r>
                            <w:proofErr w:type="spellStart"/>
                            <w:r>
                              <w:rPr>
                                <w:b/>
                              </w:rPr>
                              <w:t>cromátidas</w:t>
                            </w:r>
                            <w:proofErr w:type="spellEnd"/>
                            <w:r>
                              <w:t xml:space="preserve">, copias idénticas entre sí. Cada </w:t>
                            </w:r>
                            <w:proofErr w:type="spellStart"/>
                            <w:r>
                              <w:t>cromátida</w:t>
                            </w:r>
                            <w:proofErr w:type="spellEnd"/>
                            <w:r>
                              <w:t xml:space="preserve"> contiene un segmento de ADN unido a proteínas. Se asegura así que una copia completa del ADN celular pasará a cada célula hija.</w:t>
                            </w:r>
                          </w:p>
                          <w:p w:rsidR="00EA3732" w:rsidRPr="0017657A" w:rsidRDefault="00EA3732" w:rsidP="0017657A">
                            <w:pPr>
                              <w:spacing w:before="0" w:after="80"/>
                              <w:ind w:firstLine="0"/>
                            </w:pPr>
                            <w:r>
                              <w:t xml:space="preserve">Las </w:t>
                            </w:r>
                            <w:proofErr w:type="spellStart"/>
                            <w:r>
                              <w:t>cromátidas</w:t>
                            </w:r>
                            <w:proofErr w:type="spellEnd"/>
                            <w:r>
                              <w:t xml:space="preserve"> están unidas por el </w:t>
                            </w:r>
                            <w:r>
                              <w:rPr>
                                <w:b/>
                              </w:rPr>
                              <w:t>centrómero</w:t>
                            </w:r>
                            <w:r>
                              <w:t xml:space="preserve">, a ambos lados del cual están los </w:t>
                            </w:r>
                            <w:proofErr w:type="spellStart"/>
                            <w:r>
                              <w:t>cinetocoros</w:t>
                            </w:r>
                            <w:proofErr w:type="spellEnd"/>
                            <w:r>
                              <w:t xml:space="preserve"> que se unirán al huso mitótico.</w:t>
                            </w:r>
                          </w:p>
                          <w:p w:rsidR="00EA3732" w:rsidRPr="0017657A" w:rsidRDefault="00EA3732" w:rsidP="0017657A">
                            <w:pPr>
                              <w:spacing w:before="0"/>
                              <w:ind w:firstLine="0"/>
                            </w:pPr>
                            <w:r>
                              <w:t>El número de cromosomas es característico y constante para c</w:t>
                            </w:r>
                            <w:r>
                              <w:t>a</w:t>
                            </w:r>
                            <w:r>
                              <w:t xml:space="preserve">da especie y, en general, consta de dos juegos de </w:t>
                            </w:r>
                            <w:r>
                              <w:rPr>
                                <w:b/>
                              </w:rPr>
                              <w:t>cromosomas homólogos</w:t>
                            </w:r>
                            <w:r>
                              <w:t>, uno procedente del padre y otro de la madre.</w:t>
                            </w:r>
                          </w:p>
                        </w:tc>
                        <w:tc>
                          <w:tcPr>
                            <w:tcW w:w="2768" w:type="dxa"/>
                            <w:tcBorders>
                              <w:top w:val="nil"/>
                              <w:left w:val="nil"/>
                              <w:bottom w:val="nil"/>
                              <w:right w:val="nil"/>
                            </w:tcBorders>
                          </w:tcPr>
                          <w:p w:rsidR="00EA3732" w:rsidRDefault="00EA3732" w:rsidP="008E7405">
                            <w:pPr>
                              <w:spacing w:before="0"/>
                              <w:ind w:firstLine="0"/>
                              <w:jc w:val="center"/>
                            </w:pPr>
                            <w:r>
                              <w:rPr>
                                <w:noProof/>
                                <w:lang w:val="es-ES"/>
                              </w:rPr>
                              <w:drawing>
                                <wp:inline distT="0" distB="0" distL="0" distR="0" wp14:anchorId="0F2A84C1" wp14:editId="6D339D1A">
                                  <wp:extent cx="1533525" cy="2023268"/>
                                  <wp:effectExtent l="0" t="0" r="0" b="0"/>
                                  <wp:docPr id="3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mosoma1.png"/>
                                          <pic:cNvPicPr/>
                                        </pic:nvPicPr>
                                        <pic:blipFill>
                                          <a:blip r:embed="rId64">
                                            <a:extLst>
                                              <a:ext uri="{28A0092B-C50C-407E-A947-70E740481C1C}">
                                                <a14:useLocalDpi xmlns:a14="http://schemas.microsoft.com/office/drawing/2010/main" val="0"/>
                                              </a:ext>
                                            </a:extLst>
                                          </a:blip>
                                          <a:stretch>
                                            <a:fillRect/>
                                          </a:stretch>
                                        </pic:blipFill>
                                        <pic:spPr>
                                          <a:xfrm>
                                            <a:off x="0" y="0"/>
                                            <a:ext cx="1538091" cy="2029292"/>
                                          </a:xfrm>
                                          <a:prstGeom prst="rect">
                                            <a:avLst/>
                                          </a:prstGeom>
                                        </pic:spPr>
                                      </pic:pic>
                                    </a:graphicData>
                                  </a:graphic>
                                </wp:inline>
                              </w:drawing>
                            </w:r>
                          </w:p>
                          <w:p w:rsidR="00EA3732" w:rsidRPr="008E7405" w:rsidRDefault="00EA3732" w:rsidP="008E7405">
                            <w:pPr>
                              <w:spacing w:before="0"/>
                              <w:ind w:firstLine="0"/>
                              <w:jc w:val="left"/>
                              <w:rPr>
                                <w:rFonts w:ascii="Century Schoolbook" w:hAnsi="Century Schoolbook"/>
                              </w:rPr>
                            </w:pPr>
                            <w:r w:rsidRPr="008E7405">
                              <w:rPr>
                                <w:rFonts w:ascii="Century Schoolbook" w:hAnsi="Century Schoolbook"/>
                                <w:b/>
                                <w:color w:val="6786B7" w:themeColor="accent1"/>
                                <w:sz w:val="18"/>
                              </w:rPr>
                              <w:t>Figura</w:t>
                            </w:r>
                            <w:r>
                              <w:rPr>
                                <w:rFonts w:ascii="Century Schoolbook" w:hAnsi="Century Schoolbook"/>
                                <w:b/>
                                <w:color w:val="6786B7" w:themeColor="accent1"/>
                                <w:sz w:val="18"/>
                              </w:rPr>
                              <w:t xml:space="preserve"> 2.40. </w:t>
                            </w:r>
                            <w:r>
                              <w:rPr>
                                <w:rFonts w:ascii="Century Schoolbook" w:hAnsi="Century Schoolbook"/>
                                <w:color w:val="6786B7" w:themeColor="accent1"/>
                                <w:sz w:val="18"/>
                              </w:rPr>
                              <w:t>Cromosoma.</w:t>
                            </w:r>
                          </w:p>
                        </w:tc>
                      </w:tr>
                    </w:tbl>
                    <w:p w:rsidR="00EA3732" w:rsidRDefault="00EA3732" w:rsidP="004F3AA7">
                      <w:pPr>
                        <w:spacing w:before="0"/>
                        <w:ind w:firstLine="0"/>
                        <w:jc w:val="left"/>
                      </w:pPr>
                    </w:p>
                  </w:txbxContent>
                </v:textbox>
              </v:shape>
            </w:pict>
          </mc:Fallback>
        </mc:AlternateContent>
      </w:r>
      <w:r w:rsidR="00233DFB">
        <w:br w:type="page"/>
      </w:r>
    </w:p>
    <w:p w:rsidR="00233DFB" w:rsidRDefault="00347178" w:rsidP="00233DFB">
      <w:pPr>
        <w:pStyle w:val="Imagenpgina"/>
        <w:framePr w:wrap="notBeside"/>
        <w:spacing w:before="0" w:after="120"/>
      </w:pPr>
      <w:r>
        <w:lastRenderedPageBreak/>
        <w:drawing>
          <wp:inline distT="0" distB="0" distL="0" distR="0">
            <wp:extent cx="5762625" cy="7835460"/>
            <wp:effectExtent l="0" t="0" r="0" b="0"/>
            <wp:docPr id="3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ES_MITOSIS.png"/>
                    <pic:cNvPicPr/>
                  </pic:nvPicPr>
                  <pic:blipFill>
                    <a:blip r:embed="rId65">
                      <a:extLst>
                        <a:ext uri="{28A0092B-C50C-407E-A947-70E740481C1C}">
                          <a14:useLocalDpi xmlns:a14="http://schemas.microsoft.com/office/drawing/2010/main" val="0"/>
                        </a:ext>
                      </a:extLst>
                    </a:blip>
                    <a:stretch>
                      <a:fillRect/>
                    </a:stretch>
                  </pic:blipFill>
                  <pic:spPr>
                    <a:xfrm>
                      <a:off x="0" y="0"/>
                      <a:ext cx="5766369" cy="7840551"/>
                    </a:xfrm>
                    <a:prstGeom prst="rect">
                      <a:avLst/>
                    </a:prstGeom>
                  </pic:spPr>
                </pic:pic>
              </a:graphicData>
            </a:graphic>
          </wp:inline>
        </w:drawing>
      </w:r>
    </w:p>
    <w:p w:rsidR="00104D1C" w:rsidRPr="00104D1C" w:rsidRDefault="00104D1C" w:rsidP="00104D1C">
      <w:pPr>
        <w:framePr w:w="9072" w:wrap="notBeside" w:vAnchor="text" w:hAnchor="margin" w:xAlign="right" w:y="1"/>
        <w:spacing w:before="0"/>
        <w:ind w:firstLine="0"/>
        <w:jc w:val="left"/>
        <w:rPr>
          <w:rFonts w:ascii="Century Schoolbook" w:hAnsi="Century Schoolbook"/>
          <w:color w:val="6786B7" w:themeColor="accent1"/>
          <w:szCs w:val="26"/>
        </w:rPr>
      </w:pPr>
      <w:r w:rsidRPr="00790F90">
        <w:rPr>
          <w:rFonts w:ascii="Century Schoolbook" w:hAnsi="Century Schoolbook"/>
          <w:b/>
          <w:color w:val="6786B7" w:themeColor="accent1"/>
          <w:sz w:val="18"/>
        </w:rPr>
        <w:t xml:space="preserve">Figura </w:t>
      </w:r>
      <w:r>
        <w:rPr>
          <w:rFonts w:ascii="Century Schoolbook" w:hAnsi="Century Schoolbook"/>
          <w:b/>
          <w:color w:val="6786B7" w:themeColor="accent1"/>
          <w:sz w:val="18"/>
        </w:rPr>
        <w:t>2.41. Fases de la mitosis</w:t>
      </w:r>
      <w:r>
        <w:rPr>
          <w:rFonts w:ascii="Century Schoolbook" w:hAnsi="Century Schoolbook"/>
          <w:color w:val="6786B7" w:themeColor="accent1"/>
          <w:sz w:val="18"/>
        </w:rPr>
        <w:t xml:space="preserve">. Microfotografías </w:t>
      </w:r>
      <w:proofErr w:type="spellStart"/>
      <w:r w:rsidRPr="00790F90">
        <w:rPr>
          <w:rFonts w:ascii="Century Schoolbook" w:hAnsi="Century Schoolbook"/>
          <w:color w:val="6786B7" w:themeColor="accent1"/>
          <w:sz w:val="18"/>
        </w:rPr>
        <w:t>By</w:t>
      </w:r>
      <w:proofErr w:type="spellEnd"/>
      <w:r w:rsidRPr="00790F90">
        <w:rPr>
          <w:rFonts w:ascii="Century Schoolbook" w:hAnsi="Century Schoolbook"/>
          <w:color w:val="6786B7" w:themeColor="accent1"/>
          <w:sz w:val="18"/>
        </w:rPr>
        <w:t xml:space="preserve"> Doc. </w:t>
      </w:r>
      <w:proofErr w:type="spellStart"/>
      <w:r w:rsidRPr="00790F90">
        <w:rPr>
          <w:rFonts w:ascii="Century Schoolbook" w:hAnsi="Century Schoolbook"/>
          <w:color w:val="6786B7" w:themeColor="accent1"/>
          <w:sz w:val="18"/>
        </w:rPr>
        <w:t>RNDr</w:t>
      </w:r>
      <w:proofErr w:type="spellEnd"/>
      <w:r w:rsidRPr="00790F90">
        <w:rPr>
          <w:rFonts w:ascii="Century Schoolbook" w:hAnsi="Century Schoolbook"/>
          <w:color w:val="6786B7" w:themeColor="accent1"/>
          <w:sz w:val="18"/>
        </w:rPr>
        <w:t xml:space="preserve">. Josef </w:t>
      </w:r>
      <w:proofErr w:type="spellStart"/>
      <w:r w:rsidRPr="00790F90">
        <w:rPr>
          <w:rFonts w:ascii="Century Schoolbook" w:hAnsi="Century Schoolbook"/>
          <w:color w:val="6786B7" w:themeColor="accent1"/>
          <w:sz w:val="18"/>
        </w:rPr>
        <w:t>Reischig</w:t>
      </w:r>
      <w:proofErr w:type="spellEnd"/>
      <w:r w:rsidRPr="00790F90">
        <w:rPr>
          <w:rFonts w:ascii="Century Schoolbook" w:hAnsi="Century Schoolbook"/>
          <w:color w:val="6786B7" w:themeColor="accent1"/>
          <w:sz w:val="18"/>
        </w:rPr>
        <w:t xml:space="preserve">, </w:t>
      </w:r>
      <w:proofErr w:type="spellStart"/>
      <w:r w:rsidRPr="00790F90">
        <w:rPr>
          <w:rFonts w:ascii="Century Schoolbook" w:hAnsi="Century Schoolbook"/>
          <w:color w:val="6786B7" w:themeColor="accent1"/>
          <w:sz w:val="18"/>
        </w:rPr>
        <w:t>CSc</w:t>
      </w:r>
      <w:proofErr w:type="spellEnd"/>
      <w:r w:rsidRPr="00790F90">
        <w:rPr>
          <w:rFonts w:ascii="Century Schoolbook" w:hAnsi="Century Schoolbook"/>
          <w:color w:val="6786B7" w:themeColor="accent1"/>
          <w:sz w:val="18"/>
        </w:rPr>
        <w:t>. (</w:t>
      </w:r>
      <w:proofErr w:type="spellStart"/>
      <w:r w:rsidRPr="00790F90">
        <w:rPr>
          <w:rFonts w:ascii="Century Schoolbook" w:hAnsi="Century Schoolbook"/>
          <w:color w:val="6786B7" w:themeColor="accent1"/>
          <w:sz w:val="18"/>
        </w:rPr>
        <w:t>Author's</w:t>
      </w:r>
      <w:proofErr w:type="spellEnd"/>
      <w:r w:rsidRPr="00790F90">
        <w:rPr>
          <w:rFonts w:ascii="Century Schoolbook" w:hAnsi="Century Schoolbook"/>
          <w:color w:val="6786B7" w:themeColor="accent1"/>
          <w:sz w:val="18"/>
        </w:rPr>
        <w:t xml:space="preserve"> archive) [CC BY-SA 3.0], </w:t>
      </w:r>
      <w:proofErr w:type="spellStart"/>
      <w:r w:rsidRPr="00790F90">
        <w:rPr>
          <w:rFonts w:ascii="Century Schoolbook" w:hAnsi="Century Schoolbook"/>
          <w:color w:val="6786B7" w:themeColor="accent1"/>
          <w:sz w:val="18"/>
        </w:rPr>
        <w:t>via</w:t>
      </w:r>
      <w:proofErr w:type="spellEnd"/>
      <w:r w:rsidRPr="00790F90">
        <w:rPr>
          <w:rFonts w:ascii="Century Schoolbook" w:hAnsi="Century Schoolbook"/>
          <w:color w:val="6786B7" w:themeColor="accent1"/>
          <w:sz w:val="18"/>
        </w:rPr>
        <w:t xml:space="preserve"> </w:t>
      </w:r>
      <w:proofErr w:type="spellStart"/>
      <w:r w:rsidRPr="00790F90">
        <w:rPr>
          <w:rFonts w:ascii="Century Schoolbook" w:hAnsi="Century Schoolbook"/>
          <w:color w:val="6786B7" w:themeColor="accent1"/>
          <w:sz w:val="18"/>
        </w:rPr>
        <w:t>Wikimedia</w:t>
      </w:r>
      <w:proofErr w:type="spellEnd"/>
      <w:r w:rsidRPr="00790F90">
        <w:rPr>
          <w:rFonts w:ascii="Century Schoolbook" w:hAnsi="Century Schoolbook"/>
          <w:color w:val="6786B7" w:themeColor="accent1"/>
          <w:sz w:val="18"/>
        </w:rPr>
        <w:t xml:space="preserve"> </w:t>
      </w:r>
      <w:proofErr w:type="spellStart"/>
      <w:r w:rsidRPr="00790F90">
        <w:rPr>
          <w:rFonts w:ascii="Century Schoolbook" w:hAnsi="Century Schoolbook"/>
          <w:color w:val="6786B7" w:themeColor="accent1"/>
          <w:sz w:val="18"/>
        </w:rPr>
        <w:t>Commons</w:t>
      </w:r>
      <w:proofErr w:type="spellEnd"/>
      <w:r>
        <w:rPr>
          <w:rFonts w:ascii="Century Schoolbook" w:hAnsi="Century Schoolbook"/>
          <w:color w:val="6786B7" w:themeColor="accent1"/>
          <w:sz w:val="18"/>
        </w:rPr>
        <w:t xml:space="preserve">. Dibujos: modificado de </w:t>
      </w:r>
      <w:proofErr w:type="spellStart"/>
      <w:r w:rsidRPr="00790F90">
        <w:rPr>
          <w:rFonts w:ascii="Century Schoolbook" w:hAnsi="Century Schoolbook"/>
          <w:color w:val="6786B7" w:themeColor="accent1"/>
          <w:sz w:val="18"/>
        </w:rPr>
        <w:t>Schemazeichnung_Mitose.svg</w:t>
      </w:r>
      <w:proofErr w:type="spellEnd"/>
      <w:r w:rsidRPr="00790F90">
        <w:rPr>
          <w:rFonts w:ascii="Century Schoolbook" w:hAnsi="Century Schoolbook"/>
          <w:color w:val="6786B7" w:themeColor="accent1"/>
          <w:sz w:val="18"/>
        </w:rPr>
        <w:t>: *</w:t>
      </w:r>
      <w:proofErr w:type="spellStart"/>
      <w:r w:rsidRPr="00790F90">
        <w:rPr>
          <w:rFonts w:ascii="Century Schoolbook" w:hAnsi="Century Schoolbook"/>
          <w:color w:val="6786B7" w:themeColor="accent1"/>
          <w:sz w:val="18"/>
        </w:rPr>
        <w:t>Diagrama_Mitosis.svg</w:t>
      </w:r>
      <w:proofErr w:type="spellEnd"/>
      <w:r w:rsidRPr="00790F90">
        <w:rPr>
          <w:rFonts w:ascii="Century Schoolbook" w:hAnsi="Century Schoolbook"/>
          <w:color w:val="6786B7" w:themeColor="accent1"/>
          <w:sz w:val="18"/>
        </w:rPr>
        <w:t xml:space="preserve">: </w:t>
      </w:r>
      <w:proofErr w:type="spellStart"/>
      <w:r w:rsidRPr="00790F90">
        <w:rPr>
          <w:rFonts w:ascii="Century Schoolbook" w:hAnsi="Century Schoolbook"/>
          <w:color w:val="6786B7" w:themeColor="accent1"/>
          <w:sz w:val="18"/>
        </w:rPr>
        <w:t>Jpablo</w:t>
      </w:r>
      <w:proofErr w:type="spellEnd"/>
      <w:r w:rsidRPr="00790F90">
        <w:rPr>
          <w:rFonts w:ascii="Century Schoolbook" w:hAnsi="Century Schoolbook"/>
          <w:color w:val="6786B7" w:themeColor="accent1"/>
          <w:sz w:val="18"/>
        </w:rPr>
        <w:t xml:space="preserve"> </w:t>
      </w:r>
      <w:proofErr w:type="spellStart"/>
      <w:r w:rsidRPr="00790F90">
        <w:rPr>
          <w:rFonts w:ascii="Century Schoolbook" w:hAnsi="Century Schoolbook"/>
          <w:color w:val="6786B7" w:themeColor="accent1"/>
          <w:sz w:val="18"/>
        </w:rPr>
        <w:t>cad</w:t>
      </w:r>
      <w:proofErr w:type="spellEnd"/>
      <w:r w:rsidRPr="00790F90">
        <w:rPr>
          <w:rFonts w:ascii="Century Schoolbook" w:hAnsi="Century Schoolbook"/>
          <w:color w:val="6786B7" w:themeColor="accent1"/>
          <w:sz w:val="18"/>
        </w:rPr>
        <w:t xml:space="preserve"> </w:t>
      </w:r>
      <w:proofErr w:type="spellStart"/>
      <w:r w:rsidRPr="00790F90">
        <w:rPr>
          <w:rFonts w:ascii="Century Schoolbook" w:hAnsi="Century Schoolbook"/>
          <w:color w:val="6786B7" w:themeColor="accent1"/>
          <w:sz w:val="18"/>
        </w:rPr>
        <w:t>translation</w:t>
      </w:r>
      <w:proofErr w:type="spellEnd"/>
      <w:r w:rsidRPr="00790F90">
        <w:rPr>
          <w:rFonts w:ascii="Century Schoolbook" w:hAnsi="Century Schoolbook"/>
          <w:color w:val="6786B7" w:themeColor="accent1"/>
          <w:sz w:val="18"/>
        </w:rPr>
        <w:t xml:space="preserve">: </w:t>
      </w:r>
      <w:proofErr w:type="spellStart"/>
      <w:r w:rsidRPr="00790F90">
        <w:rPr>
          <w:rFonts w:ascii="Century Schoolbook" w:hAnsi="Century Schoolbook"/>
          <w:color w:val="6786B7" w:themeColor="accent1"/>
          <w:sz w:val="18"/>
        </w:rPr>
        <w:t>Matt</w:t>
      </w:r>
      <w:proofErr w:type="spellEnd"/>
      <w:r w:rsidRPr="00790F90">
        <w:rPr>
          <w:rFonts w:ascii="Century Schoolbook" w:hAnsi="Century Schoolbook"/>
          <w:color w:val="6786B7" w:themeColor="accent1"/>
          <w:sz w:val="18"/>
        </w:rPr>
        <w:t xml:space="preserve"> (</w:t>
      </w:r>
      <w:proofErr w:type="spellStart"/>
      <w:r w:rsidRPr="00790F90">
        <w:rPr>
          <w:rFonts w:ascii="Century Schoolbook" w:hAnsi="Century Schoolbook"/>
          <w:color w:val="6786B7" w:themeColor="accent1"/>
          <w:sz w:val="18"/>
        </w:rPr>
        <w:t>talk</w:t>
      </w:r>
      <w:proofErr w:type="spellEnd"/>
      <w:r w:rsidRPr="00790F90">
        <w:rPr>
          <w:rFonts w:ascii="Century Schoolbook" w:hAnsi="Century Schoolbook"/>
          <w:color w:val="6786B7" w:themeColor="accent1"/>
          <w:sz w:val="18"/>
        </w:rPr>
        <w:t xml:space="preserve">) </w:t>
      </w:r>
      <w:proofErr w:type="spellStart"/>
      <w:r w:rsidRPr="00790F90">
        <w:rPr>
          <w:rFonts w:ascii="Century Schoolbook" w:hAnsi="Century Schoolbook"/>
          <w:color w:val="6786B7" w:themeColor="accent1"/>
          <w:sz w:val="18"/>
        </w:rPr>
        <w:t>Diagrama_Mitosis.svg</w:t>
      </w:r>
      <w:proofErr w:type="spellEnd"/>
      <w:r w:rsidRPr="00790F90">
        <w:rPr>
          <w:rFonts w:ascii="Century Schoolbook" w:hAnsi="Century Schoolbook"/>
          <w:color w:val="6786B7" w:themeColor="accent1"/>
          <w:sz w:val="18"/>
        </w:rPr>
        <w:t xml:space="preserve">: juliana </w:t>
      </w:r>
      <w:proofErr w:type="spellStart"/>
      <w:r w:rsidRPr="00790F90">
        <w:rPr>
          <w:rFonts w:ascii="Century Schoolbook" w:hAnsi="Century Schoolbook"/>
          <w:color w:val="6786B7" w:themeColor="accent1"/>
          <w:sz w:val="18"/>
        </w:rPr>
        <w:t>osorio</w:t>
      </w:r>
      <w:proofErr w:type="spellEnd"/>
      <w:r w:rsidRPr="00790F90">
        <w:rPr>
          <w:rFonts w:ascii="Century Schoolbook" w:hAnsi="Century Schoolbook"/>
          <w:color w:val="6786B7" w:themeColor="accent1"/>
          <w:sz w:val="18"/>
        </w:rPr>
        <w:t xml:space="preserve"> </w:t>
      </w:r>
      <w:proofErr w:type="spellStart"/>
      <w:r w:rsidRPr="00790F90">
        <w:rPr>
          <w:rFonts w:ascii="Century Schoolbook" w:hAnsi="Century Schoolbook"/>
          <w:color w:val="6786B7" w:themeColor="accent1"/>
          <w:sz w:val="18"/>
        </w:rPr>
        <w:t>derivative</w:t>
      </w:r>
      <w:proofErr w:type="spellEnd"/>
      <w:r w:rsidRPr="00790F90">
        <w:rPr>
          <w:rFonts w:ascii="Century Schoolbook" w:hAnsi="Century Schoolbook"/>
          <w:color w:val="6786B7" w:themeColor="accent1"/>
          <w:sz w:val="18"/>
        </w:rPr>
        <w:t xml:space="preserve"> </w:t>
      </w:r>
      <w:proofErr w:type="spellStart"/>
      <w:r w:rsidRPr="00790F90">
        <w:rPr>
          <w:rFonts w:ascii="Century Schoolbook" w:hAnsi="Century Schoolbook"/>
          <w:color w:val="6786B7" w:themeColor="accent1"/>
          <w:sz w:val="18"/>
        </w:rPr>
        <w:t>work</w:t>
      </w:r>
      <w:proofErr w:type="spellEnd"/>
      <w:r w:rsidRPr="00790F90">
        <w:rPr>
          <w:rFonts w:ascii="Century Schoolbook" w:hAnsi="Century Schoolbook"/>
          <w:color w:val="6786B7" w:themeColor="accent1"/>
          <w:sz w:val="18"/>
        </w:rPr>
        <w:t>: M3.dahl (</w:t>
      </w:r>
      <w:proofErr w:type="spellStart"/>
      <w:r w:rsidRPr="00790F90">
        <w:rPr>
          <w:rFonts w:ascii="Century Schoolbook" w:hAnsi="Century Schoolbook"/>
          <w:color w:val="6786B7" w:themeColor="accent1"/>
          <w:sz w:val="18"/>
        </w:rPr>
        <w:t>Schemazeichnung_Mitose.svg</w:t>
      </w:r>
      <w:proofErr w:type="spellEnd"/>
      <w:r w:rsidRPr="00790F90">
        <w:rPr>
          <w:rFonts w:ascii="Century Schoolbook" w:hAnsi="Century Schoolbook"/>
          <w:color w:val="6786B7" w:themeColor="accent1"/>
          <w:sz w:val="18"/>
        </w:rPr>
        <w:t xml:space="preserve"> </w:t>
      </w:r>
      <w:proofErr w:type="spellStart"/>
      <w:r w:rsidRPr="00790F90">
        <w:rPr>
          <w:rFonts w:ascii="Century Schoolbook" w:hAnsi="Century Schoolbook"/>
          <w:color w:val="6786B7" w:themeColor="accent1"/>
          <w:sz w:val="18"/>
        </w:rPr>
        <w:t>Diagrama_Mitosis.svg</w:t>
      </w:r>
      <w:proofErr w:type="spellEnd"/>
      <w:r w:rsidRPr="00790F90">
        <w:rPr>
          <w:rFonts w:ascii="Century Schoolbook" w:hAnsi="Century Schoolbook"/>
          <w:color w:val="6786B7" w:themeColor="accent1"/>
          <w:sz w:val="18"/>
        </w:rPr>
        <w:t xml:space="preserve">) [CC </w:t>
      </w:r>
      <w:r>
        <w:rPr>
          <w:rFonts w:ascii="Century Schoolbook" w:hAnsi="Century Schoolbook"/>
          <w:color w:val="6786B7" w:themeColor="accent1"/>
          <w:sz w:val="18"/>
        </w:rPr>
        <w:t>BY-SA 3.0</w:t>
      </w:r>
      <w:r w:rsidRPr="00790F90">
        <w:rPr>
          <w:rFonts w:ascii="Century Schoolbook" w:hAnsi="Century Schoolbook"/>
          <w:color w:val="6786B7" w:themeColor="accent1"/>
          <w:sz w:val="18"/>
        </w:rPr>
        <w:t xml:space="preserve">], </w:t>
      </w:r>
      <w:proofErr w:type="spellStart"/>
      <w:r w:rsidRPr="00790F90">
        <w:rPr>
          <w:rFonts w:ascii="Century Schoolbook" w:hAnsi="Century Schoolbook"/>
          <w:color w:val="6786B7" w:themeColor="accent1"/>
          <w:sz w:val="18"/>
        </w:rPr>
        <w:t>via</w:t>
      </w:r>
      <w:proofErr w:type="spellEnd"/>
      <w:r w:rsidRPr="00790F90">
        <w:rPr>
          <w:rFonts w:ascii="Century Schoolbook" w:hAnsi="Century Schoolbook"/>
          <w:color w:val="6786B7" w:themeColor="accent1"/>
          <w:sz w:val="18"/>
        </w:rPr>
        <w:t xml:space="preserve"> </w:t>
      </w:r>
      <w:proofErr w:type="spellStart"/>
      <w:r w:rsidRPr="00790F90">
        <w:rPr>
          <w:rFonts w:ascii="Century Schoolbook" w:hAnsi="Century Schoolbook"/>
          <w:color w:val="6786B7" w:themeColor="accent1"/>
          <w:sz w:val="18"/>
        </w:rPr>
        <w:t>Wikimedia</w:t>
      </w:r>
      <w:proofErr w:type="spellEnd"/>
      <w:r w:rsidRPr="00790F90">
        <w:rPr>
          <w:rFonts w:ascii="Century Schoolbook" w:hAnsi="Century Schoolbook"/>
          <w:color w:val="6786B7" w:themeColor="accent1"/>
          <w:sz w:val="18"/>
        </w:rPr>
        <w:t xml:space="preserve"> </w:t>
      </w:r>
      <w:proofErr w:type="spellStart"/>
      <w:r w:rsidRPr="00790F90">
        <w:rPr>
          <w:rFonts w:ascii="Century Schoolbook" w:hAnsi="Century Schoolbook"/>
          <w:color w:val="6786B7" w:themeColor="accent1"/>
          <w:sz w:val="18"/>
        </w:rPr>
        <w:t>Co</w:t>
      </w:r>
      <w:r w:rsidRPr="00790F90">
        <w:rPr>
          <w:rFonts w:ascii="Century Schoolbook" w:hAnsi="Century Schoolbook"/>
          <w:color w:val="6786B7" w:themeColor="accent1"/>
          <w:sz w:val="18"/>
        </w:rPr>
        <w:t>m</w:t>
      </w:r>
      <w:r w:rsidRPr="00790F90">
        <w:rPr>
          <w:rFonts w:ascii="Century Schoolbook" w:hAnsi="Century Schoolbook"/>
          <w:color w:val="6786B7" w:themeColor="accent1"/>
          <w:sz w:val="18"/>
        </w:rPr>
        <w:t>mons</w:t>
      </w:r>
      <w:proofErr w:type="spellEnd"/>
      <w:r>
        <w:rPr>
          <w:rFonts w:ascii="Century Schoolbook" w:hAnsi="Century Schoolbook"/>
          <w:color w:val="6786B7" w:themeColor="accent1"/>
          <w:sz w:val="18"/>
        </w:rPr>
        <w:t>.</w:t>
      </w:r>
    </w:p>
    <w:p w:rsidR="005268B1" w:rsidRDefault="008E7405" w:rsidP="008E7405">
      <w:pPr>
        <w:pStyle w:val="Nivel3"/>
      </w:pPr>
      <w:r>
        <w:lastRenderedPageBreak/>
        <w:t>Citocinesis</w:t>
      </w:r>
    </w:p>
    <w:p w:rsidR="008E7405" w:rsidRDefault="008E7405" w:rsidP="008A4D57">
      <w:pPr>
        <w:pStyle w:val="Prrafobsico"/>
        <w:spacing w:after="240"/>
      </w:pPr>
      <w:r>
        <w:t xml:space="preserve">La división del citoplasma y reparto de orgánulos </w:t>
      </w:r>
      <w:proofErr w:type="spellStart"/>
      <w:r>
        <w:t>cit</w:t>
      </w:r>
      <w:r>
        <w:t>o</w:t>
      </w:r>
      <w:r>
        <w:t>plásmicos</w:t>
      </w:r>
      <w:proofErr w:type="spellEnd"/>
      <w:r>
        <w:t>, más o menos equitativo puesto que no es nec</w:t>
      </w:r>
      <w:r>
        <w:t>e</w:t>
      </w:r>
      <w:r>
        <w:t>sario que sea exacto como en el caso de los cromosomas, ocurre de forma diferente en células animales y vegetales como consecuencia de la presencia de la pared celulósica:</w:t>
      </w:r>
    </w:p>
    <w:tbl>
      <w:tblPr>
        <w:tblStyle w:val="Tablaconcuadrcula"/>
        <w:tblW w:w="0" w:type="auto"/>
        <w:tblLook w:val="04A0" w:firstRow="1" w:lastRow="0" w:firstColumn="1" w:lastColumn="0" w:noHBand="0" w:noVBand="1"/>
      </w:tblPr>
      <w:tblGrid>
        <w:gridCol w:w="4606"/>
        <w:gridCol w:w="4606"/>
      </w:tblGrid>
      <w:tr w:rsidR="008E7405" w:rsidTr="008E7405">
        <w:tc>
          <w:tcPr>
            <w:tcW w:w="4606" w:type="dxa"/>
            <w:tcBorders>
              <w:bottom w:val="single" w:sz="4" w:space="0" w:color="auto"/>
            </w:tcBorders>
            <w:shd w:val="clear" w:color="auto" w:fill="E0E6F0" w:themeFill="accent1" w:themeFillTint="33"/>
            <w:vAlign w:val="center"/>
          </w:tcPr>
          <w:p w:rsidR="008E7405" w:rsidRPr="008A4D57" w:rsidRDefault="008E7405" w:rsidP="008E7405">
            <w:pPr>
              <w:pStyle w:val="Imagenpgina"/>
              <w:framePr w:wrap="notBeside"/>
              <w:spacing w:before="40" w:after="40"/>
              <w:jc w:val="center"/>
              <w:rPr>
                <w:rFonts w:ascii="Franklin Gothic Book" w:hAnsi="Franklin Gothic Book"/>
                <w:b/>
                <w:sz w:val="24"/>
              </w:rPr>
            </w:pPr>
            <w:r w:rsidRPr="008A4D57">
              <w:rPr>
                <w:rFonts w:ascii="Franklin Gothic Book" w:hAnsi="Franklin Gothic Book"/>
                <w:b/>
                <w:sz w:val="24"/>
              </w:rPr>
              <w:t>Células animales</w:t>
            </w:r>
          </w:p>
        </w:tc>
        <w:tc>
          <w:tcPr>
            <w:tcW w:w="4606" w:type="dxa"/>
            <w:tcBorders>
              <w:bottom w:val="single" w:sz="4" w:space="0" w:color="auto"/>
            </w:tcBorders>
            <w:shd w:val="clear" w:color="auto" w:fill="E0E6F0" w:themeFill="accent1" w:themeFillTint="33"/>
            <w:vAlign w:val="center"/>
          </w:tcPr>
          <w:p w:rsidR="008E7405" w:rsidRPr="008A4D57" w:rsidRDefault="008E7405" w:rsidP="008E7405">
            <w:pPr>
              <w:pStyle w:val="Imagenpgina"/>
              <w:framePr w:wrap="notBeside"/>
              <w:spacing w:before="40" w:after="40"/>
              <w:jc w:val="center"/>
              <w:rPr>
                <w:rFonts w:ascii="Franklin Gothic Book" w:hAnsi="Franklin Gothic Book"/>
                <w:b/>
                <w:sz w:val="24"/>
              </w:rPr>
            </w:pPr>
            <w:r w:rsidRPr="008A4D57">
              <w:rPr>
                <w:rFonts w:ascii="Franklin Gothic Book" w:hAnsi="Franklin Gothic Book"/>
                <w:b/>
                <w:sz w:val="24"/>
              </w:rPr>
              <w:t>Células vegetales</w:t>
            </w:r>
          </w:p>
        </w:tc>
      </w:tr>
      <w:tr w:rsidR="008E7405" w:rsidTr="008E7405">
        <w:tc>
          <w:tcPr>
            <w:tcW w:w="4606" w:type="dxa"/>
            <w:tcBorders>
              <w:bottom w:val="nil"/>
            </w:tcBorders>
          </w:tcPr>
          <w:p w:rsidR="008E7405" w:rsidRPr="002155F2" w:rsidRDefault="002155F2" w:rsidP="008A4D57">
            <w:pPr>
              <w:pStyle w:val="Imagenpgina"/>
              <w:framePr w:wrap="notBeside"/>
              <w:spacing w:before="60" w:after="60"/>
              <w:rPr>
                <w:rFonts w:ascii="Franklin Gothic Book" w:hAnsi="Franklin Gothic Book"/>
                <w:color w:val="auto"/>
              </w:rPr>
            </w:pPr>
            <w:r w:rsidRPr="002155F2">
              <w:rPr>
                <w:rFonts w:ascii="Franklin Gothic Book" w:hAnsi="Franklin Gothic Book"/>
                <w:color w:val="auto"/>
              </w:rPr>
              <w:t xml:space="preserve">Se </w:t>
            </w:r>
            <w:r>
              <w:rPr>
                <w:rFonts w:ascii="Franklin Gothic Book" w:hAnsi="Franklin Gothic Book"/>
                <w:color w:val="auto"/>
              </w:rPr>
              <w:t>produce un estrangulamiento controlado por fibras del citoesqueleto que divide en dos a la célula:</w:t>
            </w:r>
          </w:p>
        </w:tc>
        <w:tc>
          <w:tcPr>
            <w:tcW w:w="4606" w:type="dxa"/>
            <w:tcBorders>
              <w:bottom w:val="nil"/>
            </w:tcBorders>
          </w:tcPr>
          <w:p w:rsidR="008E7405" w:rsidRPr="002155F2" w:rsidRDefault="002155F2" w:rsidP="008A4D57">
            <w:pPr>
              <w:pStyle w:val="Imagenpgina"/>
              <w:framePr w:wrap="notBeside"/>
              <w:spacing w:before="60" w:after="60"/>
              <w:rPr>
                <w:rFonts w:ascii="Franklin Gothic Book" w:hAnsi="Franklin Gothic Book"/>
                <w:color w:val="auto"/>
              </w:rPr>
            </w:pPr>
            <w:r>
              <w:rPr>
                <w:rFonts w:ascii="Franklin Gothic Book" w:hAnsi="Franklin Gothic Book"/>
                <w:color w:val="auto"/>
              </w:rPr>
              <w:t xml:space="preserve">Se forma un tabique llamado </w:t>
            </w:r>
            <w:r>
              <w:rPr>
                <w:rFonts w:ascii="Franklin Gothic Book" w:hAnsi="Franklin Gothic Book"/>
                <w:b/>
                <w:color w:val="auto"/>
              </w:rPr>
              <w:t>fragmoplasto</w:t>
            </w:r>
            <w:r>
              <w:rPr>
                <w:rFonts w:ascii="Franklin Gothic Book" w:hAnsi="Franklin Gothic Book"/>
                <w:color w:val="auto"/>
              </w:rPr>
              <w:t xml:space="preserve"> a partir de vesículas del complejo de Golgi. El fragmoplasto posee plasmodesmos.</w:t>
            </w:r>
          </w:p>
        </w:tc>
      </w:tr>
      <w:tr w:rsidR="008E7405" w:rsidTr="00790F90">
        <w:tc>
          <w:tcPr>
            <w:tcW w:w="4606" w:type="dxa"/>
            <w:tcBorders>
              <w:top w:val="nil"/>
            </w:tcBorders>
            <w:vAlign w:val="center"/>
          </w:tcPr>
          <w:p w:rsidR="008E7405" w:rsidRDefault="00790F90" w:rsidP="00790F90">
            <w:pPr>
              <w:pStyle w:val="Imagenpgina"/>
              <w:framePr w:wrap="notBeside"/>
              <w:spacing w:before="0" w:after="0"/>
              <w:jc w:val="center"/>
            </w:pPr>
            <w:r>
              <w:drawing>
                <wp:inline distT="0" distB="0" distL="0" distR="0" wp14:anchorId="5E065C9C" wp14:editId="351BC65B">
                  <wp:extent cx="1981200" cy="996022"/>
                  <wp:effectExtent l="0" t="0" r="0" b="0"/>
                  <wp:docPr id="3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_animal.png"/>
                          <pic:cNvPicPr/>
                        </pic:nvPicPr>
                        <pic:blipFill>
                          <a:blip r:embed="rId66">
                            <a:extLst>
                              <a:ext uri="{28A0092B-C50C-407E-A947-70E740481C1C}">
                                <a14:useLocalDpi xmlns:a14="http://schemas.microsoft.com/office/drawing/2010/main" val="0"/>
                              </a:ext>
                            </a:extLst>
                          </a:blip>
                          <a:stretch>
                            <a:fillRect/>
                          </a:stretch>
                        </pic:blipFill>
                        <pic:spPr>
                          <a:xfrm>
                            <a:off x="0" y="0"/>
                            <a:ext cx="1984691" cy="997777"/>
                          </a:xfrm>
                          <a:prstGeom prst="rect">
                            <a:avLst/>
                          </a:prstGeom>
                        </pic:spPr>
                      </pic:pic>
                    </a:graphicData>
                  </a:graphic>
                </wp:inline>
              </w:drawing>
            </w:r>
          </w:p>
        </w:tc>
        <w:tc>
          <w:tcPr>
            <w:tcW w:w="4606" w:type="dxa"/>
            <w:tcBorders>
              <w:top w:val="nil"/>
            </w:tcBorders>
            <w:vAlign w:val="center"/>
          </w:tcPr>
          <w:p w:rsidR="008E7405" w:rsidRDefault="00790F90" w:rsidP="00790F90">
            <w:pPr>
              <w:pStyle w:val="Imagenpgina"/>
              <w:framePr w:wrap="notBeside"/>
              <w:spacing w:before="120" w:after="120"/>
              <w:jc w:val="center"/>
            </w:pPr>
            <w:r>
              <w:drawing>
                <wp:inline distT="0" distB="0" distL="0" distR="0" wp14:anchorId="05956A4D" wp14:editId="501BCC43">
                  <wp:extent cx="1990725" cy="1087992"/>
                  <wp:effectExtent l="0" t="0" r="0" b="0"/>
                  <wp:docPr id="3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_vegetal.png"/>
                          <pic:cNvPicPr/>
                        </pic:nvPicPr>
                        <pic:blipFill>
                          <a:blip r:embed="rId67">
                            <a:extLst>
                              <a:ext uri="{28A0092B-C50C-407E-A947-70E740481C1C}">
                                <a14:useLocalDpi xmlns:a14="http://schemas.microsoft.com/office/drawing/2010/main" val="0"/>
                              </a:ext>
                            </a:extLst>
                          </a:blip>
                          <a:stretch>
                            <a:fillRect/>
                          </a:stretch>
                        </pic:blipFill>
                        <pic:spPr>
                          <a:xfrm>
                            <a:off x="0" y="0"/>
                            <a:ext cx="2005600" cy="1096121"/>
                          </a:xfrm>
                          <a:prstGeom prst="rect">
                            <a:avLst/>
                          </a:prstGeom>
                        </pic:spPr>
                      </pic:pic>
                    </a:graphicData>
                  </a:graphic>
                </wp:inline>
              </w:drawing>
            </w:r>
          </w:p>
        </w:tc>
      </w:tr>
    </w:tbl>
    <w:p w:rsidR="008E7405" w:rsidRPr="00812827" w:rsidRDefault="00812827" w:rsidP="00812827">
      <w:pPr>
        <w:pStyle w:val="Imagenpgina"/>
        <w:framePr w:wrap="notBeside"/>
        <w:spacing w:before="60" w:after="120"/>
      </w:pPr>
      <w:r w:rsidRPr="00790F90">
        <w:rPr>
          <w:b/>
          <w:sz w:val="18"/>
        </w:rPr>
        <w:t xml:space="preserve">Figura </w:t>
      </w:r>
      <w:r>
        <w:rPr>
          <w:b/>
          <w:sz w:val="18"/>
        </w:rPr>
        <w:t xml:space="preserve">2.42. </w:t>
      </w:r>
      <w:r>
        <w:rPr>
          <w:sz w:val="18"/>
        </w:rPr>
        <w:t>Citocinesis en células animales y vegetales (cmm).</w:t>
      </w:r>
    </w:p>
    <w:p w:rsidR="005D146F" w:rsidRDefault="005D146F" w:rsidP="005D146F">
      <w:pPr>
        <w:pStyle w:val="Nivel2"/>
      </w:pPr>
      <w:r>
        <w:t>Meiosis</w:t>
      </w:r>
    </w:p>
    <w:p w:rsidR="00100F93" w:rsidRDefault="00100F93" w:rsidP="002B02D5">
      <w:pPr>
        <w:pStyle w:val="Recuerda"/>
        <w:framePr w:h="6331" w:hRule="exact" w:wrap="around" w:x="1531" w:y="992"/>
      </w:pPr>
    </w:p>
    <w:p w:rsidR="00100F93" w:rsidRPr="00884A25" w:rsidRDefault="00100F93" w:rsidP="002B02D5">
      <w:pPr>
        <w:pStyle w:val="Recuerdattulo"/>
        <w:framePr w:h="6331" w:hRule="exact" w:wrap="around" w:x="1531" w:y="992"/>
        <w:rPr>
          <w:spacing w:val="-8"/>
          <w:sz w:val="22"/>
        </w:rPr>
      </w:pPr>
      <w:r w:rsidRPr="00884A25">
        <w:rPr>
          <w:spacing w:val="-8"/>
          <w:sz w:val="22"/>
        </w:rPr>
        <w:t>haploides y diploides</w:t>
      </w:r>
    </w:p>
    <w:p w:rsidR="00100F93" w:rsidRDefault="00100F93" w:rsidP="002B02D5">
      <w:pPr>
        <w:pStyle w:val="Recuerdatexto"/>
        <w:framePr w:h="6331" w:hRule="exact" w:wrap="around" w:x="1531" w:y="992"/>
        <w:spacing w:after="120"/>
        <w:rPr>
          <w:rFonts w:ascii="Franklin Gothic Book" w:hAnsi="Franklin Gothic Book"/>
          <w:b/>
          <w:sz w:val="20"/>
        </w:rPr>
      </w:pPr>
      <w:r>
        <w:rPr>
          <w:rFonts w:ascii="Franklin Gothic Book" w:hAnsi="Franklin Gothic Book"/>
          <w:sz w:val="20"/>
        </w:rPr>
        <w:t xml:space="preserve">Al </w:t>
      </w:r>
      <w:proofErr w:type="spellStart"/>
      <w:r>
        <w:rPr>
          <w:rFonts w:ascii="Franklin Gothic Book" w:hAnsi="Franklin Gothic Book"/>
          <w:sz w:val="20"/>
        </w:rPr>
        <w:t>observar</w:t>
      </w:r>
      <w:proofErr w:type="spellEnd"/>
      <w:r>
        <w:rPr>
          <w:rFonts w:ascii="Franklin Gothic Book" w:hAnsi="Franklin Gothic Book"/>
          <w:sz w:val="20"/>
        </w:rPr>
        <w:t xml:space="preserve"> el </w:t>
      </w:r>
      <w:proofErr w:type="spellStart"/>
      <w:r>
        <w:rPr>
          <w:rFonts w:ascii="Franklin Gothic Book" w:hAnsi="Franklin Gothic Book"/>
          <w:b/>
          <w:sz w:val="20"/>
        </w:rPr>
        <w:t>cariotipo</w:t>
      </w:r>
      <w:proofErr w:type="spellEnd"/>
      <w:r>
        <w:rPr>
          <w:rFonts w:ascii="Franklin Gothic Book" w:hAnsi="Franklin Gothic Book"/>
          <w:sz w:val="20"/>
        </w:rPr>
        <w:t xml:space="preserve"> de </w:t>
      </w:r>
      <w:proofErr w:type="gramStart"/>
      <w:r>
        <w:rPr>
          <w:rFonts w:ascii="Franklin Gothic Book" w:hAnsi="Franklin Gothic Book"/>
          <w:sz w:val="20"/>
        </w:rPr>
        <w:t>un</w:t>
      </w:r>
      <w:proofErr w:type="gramEnd"/>
      <w:r>
        <w:rPr>
          <w:rFonts w:ascii="Franklin Gothic Book" w:hAnsi="Franklin Gothic Book"/>
          <w:sz w:val="20"/>
        </w:rPr>
        <w:t xml:space="preserve"> </w:t>
      </w:r>
      <w:proofErr w:type="spellStart"/>
      <w:r>
        <w:rPr>
          <w:rFonts w:ascii="Franklin Gothic Book" w:hAnsi="Franklin Gothic Book"/>
          <w:sz w:val="20"/>
        </w:rPr>
        <w:t>organismo</w:t>
      </w:r>
      <w:proofErr w:type="spellEnd"/>
      <w:r>
        <w:rPr>
          <w:rFonts w:ascii="Franklin Gothic Book" w:hAnsi="Franklin Gothic Book"/>
          <w:sz w:val="20"/>
        </w:rPr>
        <w:t xml:space="preserve"> (</w:t>
      </w:r>
      <w:proofErr w:type="spellStart"/>
      <w:r>
        <w:rPr>
          <w:rFonts w:ascii="Franklin Gothic Book" w:hAnsi="Franklin Gothic Book"/>
          <w:sz w:val="20"/>
        </w:rPr>
        <w:t>figura</w:t>
      </w:r>
      <w:proofErr w:type="spellEnd"/>
      <w:r>
        <w:rPr>
          <w:rFonts w:ascii="Franklin Gothic Book" w:hAnsi="Franklin Gothic Book"/>
          <w:sz w:val="20"/>
        </w:rPr>
        <w:t xml:space="preserve"> 2.43) se </w:t>
      </w:r>
      <w:proofErr w:type="spellStart"/>
      <w:r>
        <w:rPr>
          <w:rFonts w:ascii="Franklin Gothic Book" w:hAnsi="Franklin Gothic Book"/>
          <w:sz w:val="20"/>
        </w:rPr>
        <w:t>ve</w:t>
      </w:r>
      <w:proofErr w:type="spellEnd"/>
      <w:r>
        <w:rPr>
          <w:rFonts w:ascii="Franklin Gothic Book" w:hAnsi="Franklin Gothic Book"/>
          <w:sz w:val="20"/>
        </w:rPr>
        <w:t xml:space="preserve"> </w:t>
      </w:r>
      <w:proofErr w:type="spellStart"/>
      <w:r>
        <w:rPr>
          <w:rFonts w:ascii="Franklin Gothic Book" w:hAnsi="Franklin Gothic Book"/>
          <w:sz w:val="20"/>
        </w:rPr>
        <w:t>que</w:t>
      </w:r>
      <w:proofErr w:type="spellEnd"/>
      <w:r>
        <w:rPr>
          <w:rFonts w:ascii="Franklin Gothic Book" w:hAnsi="Franklin Gothic Book"/>
          <w:sz w:val="20"/>
        </w:rPr>
        <w:t xml:space="preserve">, </w:t>
      </w:r>
      <w:proofErr w:type="spellStart"/>
      <w:r>
        <w:rPr>
          <w:rFonts w:ascii="Franklin Gothic Book" w:hAnsi="Franklin Gothic Book"/>
          <w:sz w:val="20"/>
        </w:rPr>
        <w:t>en</w:t>
      </w:r>
      <w:proofErr w:type="spellEnd"/>
      <w:r>
        <w:rPr>
          <w:rFonts w:ascii="Franklin Gothic Book" w:hAnsi="Franklin Gothic Book"/>
          <w:sz w:val="20"/>
        </w:rPr>
        <w:t xml:space="preserve"> general, hay dos </w:t>
      </w:r>
      <w:proofErr w:type="spellStart"/>
      <w:r>
        <w:rPr>
          <w:rFonts w:ascii="Franklin Gothic Book" w:hAnsi="Franklin Gothic Book"/>
          <w:sz w:val="20"/>
        </w:rPr>
        <w:t>conjuntos</w:t>
      </w:r>
      <w:proofErr w:type="spellEnd"/>
      <w:r>
        <w:rPr>
          <w:rFonts w:ascii="Franklin Gothic Book" w:hAnsi="Franklin Gothic Book"/>
          <w:sz w:val="20"/>
        </w:rPr>
        <w:t xml:space="preserve"> de </w:t>
      </w:r>
      <w:proofErr w:type="spellStart"/>
      <w:r>
        <w:rPr>
          <w:rFonts w:ascii="Franklin Gothic Book" w:hAnsi="Franklin Gothic Book"/>
          <w:sz w:val="20"/>
        </w:rPr>
        <w:t>crom</w:t>
      </w:r>
      <w:r>
        <w:rPr>
          <w:rFonts w:ascii="Franklin Gothic Book" w:hAnsi="Franklin Gothic Book"/>
          <w:sz w:val="20"/>
        </w:rPr>
        <w:t>o</w:t>
      </w:r>
      <w:r>
        <w:rPr>
          <w:rFonts w:ascii="Franklin Gothic Book" w:hAnsi="Franklin Gothic Book"/>
          <w:sz w:val="20"/>
        </w:rPr>
        <w:t>somas</w:t>
      </w:r>
      <w:proofErr w:type="spellEnd"/>
      <w:r>
        <w:rPr>
          <w:rFonts w:ascii="Franklin Gothic Book" w:hAnsi="Franklin Gothic Book"/>
          <w:sz w:val="20"/>
        </w:rPr>
        <w:t xml:space="preserve"> </w:t>
      </w:r>
      <w:proofErr w:type="spellStart"/>
      <w:r>
        <w:rPr>
          <w:rFonts w:ascii="Franklin Gothic Book" w:hAnsi="Franklin Gothic Book"/>
          <w:sz w:val="20"/>
        </w:rPr>
        <w:t>morfológicamente</w:t>
      </w:r>
      <w:proofErr w:type="spellEnd"/>
      <w:r>
        <w:rPr>
          <w:rFonts w:ascii="Franklin Gothic Book" w:hAnsi="Franklin Gothic Book"/>
          <w:sz w:val="20"/>
        </w:rPr>
        <w:t xml:space="preserve"> </w:t>
      </w:r>
      <w:proofErr w:type="spellStart"/>
      <w:r>
        <w:rPr>
          <w:rFonts w:ascii="Franklin Gothic Book" w:hAnsi="Franklin Gothic Book"/>
          <w:sz w:val="20"/>
        </w:rPr>
        <w:t>idénticos</w:t>
      </w:r>
      <w:proofErr w:type="spellEnd"/>
      <w:r>
        <w:rPr>
          <w:rFonts w:ascii="Franklin Gothic Book" w:hAnsi="Franklin Gothic Book"/>
          <w:sz w:val="20"/>
        </w:rPr>
        <w:t xml:space="preserve">. </w:t>
      </w:r>
      <w:proofErr w:type="spellStart"/>
      <w:proofErr w:type="gramStart"/>
      <w:r>
        <w:rPr>
          <w:rFonts w:ascii="Franklin Gothic Book" w:hAnsi="Franklin Gothic Book"/>
          <w:sz w:val="20"/>
        </w:rPr>
        <w:t>Decimos</w:t>
      </w:r>
      <w:proofErr w:type="spellEnd"/>
      <w:r>
        <w:rPr>
          <w:rFonts w:ascii="Franklin Gothic Book" w:hAnsi="Franklin Gothic Book"/>
          <w:sz w:val="20"/>
        </w:rPr>
        <w:t xml:space="preserve"> </w:t>
      </w:r>
      <w:proofErr w:type="spellStart"/>
      <w:r>
        <w:rPr>
          <w:rFonts w:ascii="Franklin Gothic Book" w:hAnsi="Franklin Gothic Book"/>
          <w:sz w:val="20"/>
        </w:rPr>
        <w:t>que</w:t>
      </w:r>
      <w:proofErr w:type="spellEnd"/>
      <w:r>
        <w:rPr>
          <w:rFonts w:ascii="Franklin Gothic Book" w:hAnsi="Franklin Gothic Book"/>
          <w:sz w:val="20"/>
        </w:rPr>
        <w:t xml:space="preserve"> son </w:t>
      </w:r>
      <w:proofErr w:type="spellStart"/>
      <w:r>
        <w:rPr>
          <w:rFonts w:ascii="Franklin Gothic Book" w:hAnsi="Franklin Gothic Book"/>
          <w:sz w:val="20"/>
        </w:rPr>
        <w:t>especies</w:t>
      </w:r>
      <w:proofErr w:type="spellEnd"/>
      <w:r>
        <w:rPr>
          <w:rFonts w:ascii="Franklin Gothic Book" w:hAnsi="Franklin Gothic Book"/>
          <w:sz w:val="20"/>
        </w:rPr>
        <w:t xml:space="preserve"> </w:t>
      </w:r>
      <w:proofErr w:type="spellStart"/>
      <w:r>
        <w:rPr>
          <w:rFonts w:ascii="Franklin Gothic Book" w:hAnsi="Franklin Gothic Book"/>
          <w:b/>
          <w:sz w:val="20"/>
        </w:rPr>
        <w:t>diploides</w:t>
      </w:r>
      <w:proofErr w:type="spellEnd"/>
      <w:r>
        <w:rPr>
          <w:rFonts w:ascii="Franklin Gothic Book" w:hAnsi="Franklin Gothic Book"/>
          <w:sz w:val="20"/>
        </w:rPr>
        <w:t>.</w:t>
      </w:r>
      <w:proofErr w:type="gramEnd"/>
      <w:r>
        <w:rPr>
          <w:rFonts w:ascii="Franklin Gothic Book" w:hAnsi="Franklin Gothic Book"/>
          <w:sz w:val="20"/>
        </w:rPr>
        <w:t xml:space="preserve"> </w:t>
      </w:r>
      <w:proofErr w:type="spellStart"/>
      <w:r>
        <w:rPr>
          <w:rFonts w:ascii="Franklin Gothic Book" w:hAnsi="Franklin Gothic Book"/>
          <w:sz w:val="20"/>
        </w:rPr>
        <w:t>En</w:t>
      </w:r>
      <w:proofErr w:type="spellEnd"/>
      <w:r>
        <w:rPr>
          <w:rFonts w:ascii="Franklin Gothic Book" w:hAnsi="Franklin Gothic Book"/>
          <w:sz w:val="20"/>
        </w:rPr>
        <w:t xml:space="preserve"> </w:t>
      </w:r>
      <w:proofErr w:type="spellStart"/>
      <w:r>
        <w:rPr>
          <w:rFonts w:ascii="Franklin Gothic Book" w:hAnsi="Franklin Gothic Book"/>
          <w:sz w:val="20"/>
        </w:rPr>
        <w:t>cambio</w:t>
      </w:r>
      <w:proofErr w:type="spellEnd"/>
      <w:r>
        <w:rPr>
          <w:rFonts w:ascii="Franklin Gothic Book" w:hAnsi="Franklin Gothic Book"/>
          <w:sz w:val="20"/>
        </w:rPr>
        <w:t xml:space="preserve">, hay </w:t>
      </w:r>
      <w:proofErr w:type="spellStart"/>
      <w:r>
        <w:rPr>
          <w:rFonts w:ascii="Franklin Gothic Book" w:hAnsi="Franklin Gothic Book"/>
          <w:sz w:val="20"/>
        </w:rPr>
        <w:t>células</w:t>
      </w:r>
      <w:proofErr w:type="spellEnd"/>
      <w:r>
        <w:rPr>
          <w:rFonts w:ascii="Franklin Gothic Book" w:hAnsi="Franklin Gothic Book"/>
          <w:sz w:val="20"/>
        </w:rPr>
        <w:t xml:space="preserve">, </w:t>
      </w:r>
      <w:proofErr w:type="spellStart"/>
      <w:proofErr w:type="gramStart"/>
      <w:r>
        <w:rPr>
          <w:rFonts w:ascii="Franklin Gothic Book" w:hAnsi="Franklin Gothic Book"/>
          <w:sz w:val="20"/>
        </w:rPr>
        <w:t>como</w:t>
      </w:r>
      <w:proofErr w:type="spellEnd"/>
      <w:proofErr w:type="gramEnd"/>
      <w:r>
        <w:rPr>
          <w:rFonts w:ascii="Franklin Gothic Book" w:hAnsi="Franklin Gothic Book"/>
          <w:sz w:val="20"/>
        </w:rPr>
        <w:t xml:space="preserve"> los </w:t>
      </w:r>
      <w:proofErr w:type="spellStart"/>
      <w:r>
        <w:rPr>
          <w:rFonts w:ascii="Franklin Gothic Book" w:hAnsi="Franklin Gothic Book"/>
          <w:b/>
          <w:sz w:val="20"/>
        </w:rPr>
        <w:t>gametos</w:t>
      </w:r>
      <w:proofErr w:type="spellEnd"/>
      <w:r>
        <w:rPr>
          <w:rFonts w:ascii="Franklin Gothic Book" w:hAnsi="Franklin Gothic Book"/>
          <w:sz w:val="20"/>
        </w:rPr>
        <w:t xml:space="preserve">, </w:t>
      </w:r>
      <w:proofErr w:type="spellStart"/>
      <w:r>
        <w:rPr>
          <w:rFonts w:ascii="Franklin Gothic Book" w:hAnsi="Franklin Gothic Book"/>
          <w:sz w:val="20"/>
        </w:rPr>
        <w:t>que</w:t>
      </w:r>
      <w:proofErr w:type="spellEnd"/>
      <w:r>
        <w:rPr>
          <w:rFonts w:ascii="Franklin Gothic Book" w:hAnsi="Franklin Gothic Book"/>
          <w:sz w:val="20"/>
        </w:rPr>
        <w:t xml:space="preserve"> </w:t>
      </w:r>
      <w:proofErr w:type="spellStart"/>
      <w:r>
        <w:rPr>
          <w:rFonts w:ascii="Franklin Gothic Book" w:hAnsi="Franklin Gothic Book"/>
          <w:sz w:val="20"/>
        </w:rPr>
        <w:t>sólo</w:t>
      </w:r>
      <w:proofErr w:type="spellEnd"/>
      <w:r>
        <w:rPr>
          <w:rFonts w:ascii="Franklin Gothic Book" w:hAnsi="Franklin Gothic Book"/>
          <w:sz w:val="20"/>
        </w:rPr>
        <w:t xml:space="preserve"> </w:t>
      </w:r>
      <w:proofErr w:type="spellStart"/>
      <w:r>
        <w:rPr>
          <w:rFonts w:ascii="Franklin Gothic Book" w:hAnsi="Franklin Gothic Book"/>
          <w:sz w:val="20"/>
        </w:rPr>
        <w:t>poseen</w:t>
      </w:r>
      <w:proofErr w:type="spellEnd"/>
      <w:r>
        <w:rPr>
          <w:rFonts w:ascii="Franklin Gothic Book" w:hAnsi="Franklin Gothic Book"/>
          <w:sz w:val="20"/>
        </w:rPr>
        <w:t xml:space="preserve"> </w:t>
      </w:r>
      <w:proofErr w:type="spellStart"/>
      <w:r>
        <w:rPr>
          <w:rFonts w:ascii="Franklin Gothic Book" w:hAnsi="Franklin Gothic Book"/>
          <w:sz w:val="20"/>
        </w:rPr>
        <w:t>una</w:t>
      </w:r>
      <w:proofErr w:type="spellEnd"/>
      <w:r>
        <w:rPr>
          <w:rFonts w:ascii="Franklin Gothic Book" w:hAnsi="Franklin Gothic Book"/>
          <w:sz w:val="20"/>
        </w:rPr>
        <w:t xml:space="preserve"> </w:t>
      </w:r>
      <w:proofErr w:type="spellStart"/>
      <w:r>
        <w:rPr>
          <w:rFonts w:ascii="Franklin Gothic Book" w:hAnsi="Franklin Gothic Book"/>
          <w:sz w:val="20"/>
        </w:rPr>
        <w:t>serie</w:t>
      </w:r>
      <w:proofErr w:type="spellEnd"/>
      <w:r>
        <w:rPr>
          <w:rFonts w:ascii="Franklin Gothic Book" w:hAnsi="Franklin Gothic Book"/>
          <w:sz w:val="20"/>
        </w:rPr>
        <w:t xml:space="preserve"> de </w:t>
      </w:r>
      <w:proofErr w:type="spellStart"/>
      <w:r>
        <w:rPr>
          <w:rFonts w:ascii="Franklin Gothic Book" w:hAnsi="Franklin Gothic Book"/>
          <w:sz w:val="20"/>
        </w:rPr>
        <w:t>cro-mosomas</w:t>
      </w:r>
      <w:proofErr w:type="spellEnd"/>
      <w:r w:rsidR="002B02D5">
        <w:rPr>
          <w:rFonts w:ascii="Franklin Gothic Book" w:hAnsi="Franklin Gothic Book"/>
          <w:sz w:val="20"/>
        </w:rPr>
        <w:t>,</w:t>
      </w:r>
      <w:r>
        <w:rPr>
          <w:rFonts w:ascii="Franklin Gothic Book" w:hAnsi="Franklin Gothic Book"/>
          <w:sz w:val="20"/>
        </w:rPr>
        <w:t xml:space="preserve"> y se </w:t>
      </w:r>
      <w:proofErr w:type="spellStart"/>
      <w:r>
        <w:rPr>
          <w:rFonts w:ascii="Franklin Gothic Book" w:hAnsi="Franklin Gothic Book"/>
          <w:sz w:val="20"/>
        </w:rPr>
        <w:t>denominan</w:t>
      </w:r>
      <w:proofErr w:type="spellEnd"/>
      <w:r>
        <w:rPr>
          <w:rFonts w:ascii="Franklin Gothic Book" w:hAnsi="Franklin Gothic Book"/>
          <w:sz w:val="20"/>
        </w:rPr>
        <w:t xml:space="preserve"> </w:t>
      </w:r>
      <w:proofErr w:type="spellStart"/>
      <w:r>
        <w:rPr>
          <w:rFonts w:ascii="Franklin Gothic Book" w:hAnsi="Franklin Gothic Book"/>
          <w:b/>
          <w:sz w:val="20"/>
        </w:rPr>
        <w:t>haploides</w:t>
      </w:r>
      <w:proofErr w:type="spellEnd"/>
      <w:r>
        <w:rPr>
          <w:rFonts w:ascii="Franklin Gothic Book" w:hAnsi="Franklin Gothic Book"/>
          <w:b/>
          <w:sz w:val="20"/>
        </w:rPr>
        <w:t>.</w:t>
      </w:r>
    </w:p>
    <w:p w:rsidR="002B02D5" w:rsidRPr="002B02D5" w:rsidRDefault="002B02D5" w:rsidP="002B02D5">
      <w:pPr>
        <w:pStyle w:val="Recuerdatexto"/>
        <w:framePr w:h="6331" w:hRule="exact" w:wrap="around" w:x="1531" w:y="992"/>
        <w:spacing w:after="120"/>
        <w:rPr>
          <w:rFonts w:ascii="Franklin Gothic Book" w:hAnsi="Franklin Gothic Book"/>
          <w:sz w:val="20"/>
        </w:rPr>
      </w:pPr>
      <w:r>
        <w:rPr>
          <w:rFonts w:ascii="Franklin Gothic Book" w:hAnsi="Franklin Gothic Book"/>
          <w:sz w:val="20"/>
        </w:rPr>
        <w:t xml:space="preserve">El </w:t>
      </w:r>
      <w:proofErr w:type="spellStart"/>
      <w:r>
        <w:rPr>
          <w:rFonts w:ascii="Franklin Gothic Book" w:hAnsi="Franklin Gothic Book"/>
          <w:sz w:val="20"/>
        </w:rPr>
        <w:t>número</w:t>
      </w:r>
      <w:proofErr w:type="spellEnd"/>
      <w:r>
        <w:rPr>
          <w:rFonts w:ascii="Franklin Gothic Book" w:hAnsi="Franklin Gothic Book"/>
          <w:sz w:val="20"/>
        </w:rPr>
        <w:t xml:space="preserve"> de </w:t>
      </w:r>
      <w:proofErr w:type="spellStart"/>
      <w:r>
        <w:rPr>
          <w:rFonts w:ascii="Franklin Gothic Book" w:hAnsi="Franklin Gothic Book"/>
          <w:sz w:val="20"/>
        </w:rPr>
        <w:t>cromosomas</w:t>
      </w:r>
      <w:proofErr w:type="spellEnd"/>
      <w:r>
        <w:rPr>
          <w:rFonts w:ascii="Franklin Gothic Book" w:hAnsi="Franklin Gothic Book"/>
          <w:sz w:val="20"/>
        </w:rPr>
        <w:t xml:space="preserve"> de </w:t>
      </w:r>
      <w:proofErr w:type="spellStart"/>
      <w:r>
        <w:rPr>
          <w:rFonts w:ascii="Franklin Gothic Book" w:hAnsi="Franklin Gothic Book"/>
          <w:sz w:val="20"/>
        </w:rPr>
        <w:t>una</w:t>
      </w:r>
      <w:proofErr w:type="spellEnd"/>
      <w:r>
        <w:rPr>
          <w:rFonts w:ascii="Franklin Gothic Book" w:hAnsi="Franklin Gothic Book"/>
          <w:sz w:val="20"/>
        </w:rPr>
        <w:t xml:space="preserve"> </w:t>
      </w:r>
      <w:proofErr w:type="spellStart"/>
      <w:r>
        <w:rPr>
          <w:rFonts w:ascii="Franklin Gothic Book" w:hAnsi="Franklin Gothic Book"/>
          <w:sz w:val="20"/>
        </w:rPr>
        <w:t>especie</w:t>
      </w:r>
      <w:proofErr w:type="spellEnd"/>
      <w:r>
        <w:rPr>
          <w:rFonts w:ascii="Franklin Gothic Book" w:hAnsi="Franklin Gothic Book"/>
          <w:sz w:val="20"/>
        </w:rPr>
        <w:t xml:space="preserve"> </w:t>
      </w:r>
      <w:proofErr w:type="spellStart"/>
      <w:r>
        <w:rPr>
          <w:rFonts w:ascii="Franklin Gothic Book" w:hAnsi="Franklin Gothic Book"/>
          <w:sz w:val="20"/>
        </w:rPr>
        <w:t>diploide</w:t>
      </w:r>
      <w:proofErr w:type="spellEnd"/>
      <w:r>
        <w:rPr>
          <w:rFonts w:ascii="Franklin Gothic Book" w:hAnsi="Franklin Gothic Book"/>
          <w:sz w:val="20"/>
        </w:rPr>
        <w:t xml:space="preserve"> se </w:t>
      </w:r>
      <w:proofErr w:type="spellStart"/>
      <w:r>
        <w:rPr>
          <w:rFonts w:ascii="Franklin Gothic Book" w:hAnsi="Franklin Gothic Book"/>
          <w:sz w:val="20"/>
        </w:rPr>
        <w:t>expresa</w:t>
      </w:r>
      <w:proofErr w:type="spellEnd"/>
      <w:r>
        <w:rPr>
          <w:rFonts w:ascii="Franklin Gothic Book" w:hAnsi="Franklin Gothic Book"/>
          <w:sz w:val="20"/>
        </w:rPr>
        <w:t xml:space="preserve"> </w:t>
      </w:r>
      <w:proofErr w:type="spellStart"/>
      <w:proofErr w:type="gramStart"/>
      <w:r>
        <w:rPr>
          <w:rFonts w:ascii="Franklin Gothic Book" w:hAnsi="Franklin Gothic Book"/>
          <w:sz w:val="20"/>
        </w:rPr>
        <w:t>como</w:t>
      </w:r>
      <w:proofErr w:type="spellEnd"/>
      <w:proofErr w:type="gramEnd"/>
      <w:r>
        <w:rPr>
          <w:rFonts w:ascii="Franklin Gothic Book" w:hAnsi="Franklin Gothic Book"/>
          <w:sz w:val="20"/>
        </w:rPr>
        <w:t xml:space="preserve"> 2n </w:t>
      </w:r>
      <w:proofErr w:type="spellStart"/>
      <w:r>
        <w:rPr>
          <w:rFonts w:ascii="Franklin Gothic Book" w:hAnsi="Franklin Gothic Book"/>
          <w:sz w:val="20"/>
        </w:rPr>
        <w:t>crom</w:t>
      </w:r>
      <w:r>
        <w:rPr>
          <w:rFonts w:ascii="Franklin Gothic Book" w:hAnsi="Franklin Gothic Book"/>
          <w:sz w:val="20"/>
        </w:rPr>
        <w:t>o</w:t>
      </w:r>
      <w:r>
        <w:rPr>
          <w:rFonts w:ascii="Franklin Gothic Book" w:hAnsi="Franklin Gothic Book"/>
          <w:sz w:val="20"/>
        </w:rPr>
        <w:t>somas</w:t>
      </w:r>
      <w:proofErr w:type="spellEnd"/>
      <w:r>
        <w:rPr>
          <w:rFonts w:ascii="Franklin Gothic Book" w:hAnsi="Franklin Gothic Book"/>
          <w:sz w:val="20"/>
        </w:rPr>
        <w:t xml:space="preserve"> (</w:t>
      </w:r>
      <w:proofErr w:type="spellStart"/>
      <w:r>
        <w:rPr>
          <w:rFonts w:ascii="Franklin Gothic Book" w:hAnsi="Franklin Gothic Book"/>
          <w:sz w:val="20"/>
        </w:rPr>
        <w:t>por</w:t>
      </w:r>
      <w:proofErr w:type="spellEnd"/>
      <w:r>
        <w:rPr>
          <w:rFonts w:ascii="Franklin Gothic Book" w:hAnsi="Franklin Gothic Book"/>
          <w:sz w:val="20"/>
        </w:rPr>
        <w:t xml:space="preserve"> </w:t>
      </w:r>
      <w:proofErr w:type="spellStart"/>
      <w:r>
        <w:rPr>
          <w:rFonts w:ascii="Franklin Gothic Book" w:hAnsi="Franklin Gothic Book"/>
          <w:sz w:val="20"/>
        </w:rPr>
        <w:t>ejemplo</w:t>
      </w:r>
      <w:proofErr w:type="spellEnd"/>
      <w:r>
        <w:rPr>
          <w:rFonts w:ascii="Franklin Gothic Book" w:hAnsi="Franklin Gothic Book"/>
          <w:sz w:val="20"/>
        </w:rPr>
        <w:t xml:space="preserve">, </w:t>
      </w:r>
      <w:proofErr w:type="spellStart"/>
      <w:r>
        <w:rPr>
          <w:rFonts w:ascii="Franklin Gothic Book" w:hAnsi="Franklin Gothic Book"/>
          <w:sz w:val="20"/>
        </w:rPr>
        <w:t>en</w:t>
      </w:r>
      <w:proofErr w:type="spellEnd"/>
      <w:r>
        <w:rPr>
          <w:rFonts w:ascii="Franklin Gothic Book" w:hAnsi="Franklin Gothic Book"/>
          <w:sz w:val="20"/>
        </w:rPr>
        <w:t xml:space="preserve"> </w:t>
      </w:r>
      <w:proofErr w:type="spellStart"/>
      <w:r>
        <w:rPr>
          <w:rFonts w:ascii="Franklin Gothic Book" w:hAnsi="Franklin Gothic Book"/>
          <w:sz w:val="20"/>
        </w:rPr>
        <w:t>nuestra</w:t>
      </w:r>
      <w:proofErr w:type="spellEnd"/>
      <w:r>
        <w:rPr>
          <w:rFonts w:ascii="Franklin Gothic Book" w:hAnsi="Franklin Gothic Book"/>
          <w:sz w:val="20"/>
        </w:rPr>
        <w:t xml:space="preserve"> </w:t>
      </w:r>
      <w:proofErr w:type="spellStart"/>
      <w:r>
        <w:rPr>
          <w:rFonts w:ascii="Franklin Gothic Book" w:hAnsi="Franklin Gothic Book"/>
          <w:sz w:val="20"/>
        </w:rPr>
        <w:t>especie</w:t>
      </w:r>
      <w:proofErr w:type="spellEnd"/>
      <w:r>
        <w:rPr>
          <w:rFonts w:ascii="Franklin Gothic Book" w:hAnsi="Franklin Gothic Book"/>
          <w:sz w:val="20"/>
        </w:rPr>
        <w:t xml:space="preserve"> 2n = 46). La </w:t>
      </w:r>
      <w:proofErr w:type="spellStart"/>
      <w:r>
        <w:rPr>
          <w:rFonts w:ascii="Franklin Gothic Book" w:hAnsi="Franklin Gothic Book"/>
          <w:sz w:val="20"/>
        </w:rPr>
        <w:t>dotación</w:t>
      </w:r>
      <w:proofErr w:type="spellEnd"/>
      <w:r>
        <w:rPr>
          <w:rFonts w:ascii="Franklin Gothic Book" w:hAnsi="Franklin Gothic Book"/>
          <w:sz w:val="20"/>
        </w:rPr>
        <w:t xml:space="preserve"> </w:t>
      </w:r>
      <w:proofErr w:type="spellStart"/>
      <w:r>
        <w:rPr>
          <w:rFonts w:ascii="Franklin Gothic Book" w:hAnsi="Franklin Gothic Book"/>
          <w:sz w:val="20"/>
        </w:rPr>
        <w:t>haploide</w:t>
      </w:r>
      <w:proofErr w:type="spellEnd"/>
      <w:r>
        <w:rPr>
          <w:rFonts w:ascii="Franklin Gothic Book" w:hAnsi="Franklin Gothic Book"/>
          <w:sz w:val="20"/>
        </w:rPr>
        <w:t xml:space="preserve"> se </w:t>
      </w:r>
      <w:proofErr w:type="spellStart"/>
      <w:r>
        <w:rPr>
          <w:rFonts w:ascii="Franklin Gothic Book" w:hAnsi="Franklin Gothic Book"/>
          <w:sz w:val="20"/>
        </w:rPr>
        <w:t>expresa</w:t>
      </w:r>
      <w:proofErr w:type="spellEnd"/>
      <w:r>
        <w:rPr>
          <w:rFonts w:ascii="Franklin Gothic Book" w:hAnsi="Franklin Gothic Book"/>
          <w:sz w:val="20"/>
        </w:rPr>
        <w:t xml:space="preserve"> </w:t>
      </w:r>
      <w:proofErr w:type="spellStart"/>
      <w:proofErr w:type="gramStart"/>
      <w:r>
        <w:rPr>
          <w:rFonts w:ascii="Franklin Gothic Book" w:hAnsi="Franklin Gothic Book"/>
          <w:sz w:val="20"/>
        </w:rPr>
        <w:t>como</w:t>
      </w:r>
      <w:proofErr w:type="spellEnd"/>
      <w:proofErr w:type="gramEnd"/>
      <w:r>
        <w:rPr>
          <w:rFonts w:ascii="Franklin Gothic Book" w:hAnsi="Franklin Gothic Book"/>
          <w:sz w:val="20"/>
        </w:rPr>
        <w:t xml:space="preserve"> n </w:t>
      </w:r>
      <w:proofErr w:type="spellStart"/>
      <w:r>
        <w:rPr>
          <w:rFonts w:ascii="Franklin Gothic Book" w:hAnsi="Franklin Gothic Book"/>
          <w:sz w:val="20"/>
        </w:rPr>
        <w:t>crom</w:t>
      </w:r>
      <w:r>
        <w:rPr>
          <w:rFonts w:ascii="Franklin Gothic Book" w:hAnsi="Franklin Gothic Book"/>
          <w:sz w:val="20"/>
        </w:rPr>
        <w:t>o</w:t>
      </w:r>
      <w:r>
        <w:rPr>
          <w:rFonts w:ascii="Franklin Gothic Book" w:hAnsi="Franklin Gothic Book"/>
          <w:sz w:val="20"/>
        </w:rPr>
        <w:t>somas</w:t>
      </w:r>
      <w:proofErr w:type="spellEnd"/>
      <w:r>
        <w:rPr>
          <w:rFonts w:ascii="Franklin Gothic Book" w:hAnsi="Franklin Gothic Book"/>
          <w:sz w:val="20"/>
        </w:rPr>
        <w:t xml:space="preserve">. </w:t>
      </w:r>
      <w:proofErr w:type="gramStart"/>
      <w:r>
        <w:rPr>
          <w:rFonts w:ascii="Franklin Gothic Book" w:hAnsi="Franklin Gothic Book"/>
          <w:sz w:val="20"/>
        </w:rPr>
        <w:t>Un</w:t>
      </w:r>
      <w:proofErr w:type="gramEnd"/>
      <w:r>
        <w:rPr>
          <w:rFonts w:ascii="Franklin Gothic Book" w:hAnsi="Franklin Gothic Book"/>
          <w:sz w:val="20"/>
        </w:rPr>
        <w:t xml:space="preserve"> </w:t>
      </w:r>
      <w:proofErr w:type="spellStart"/>
      <w:r>
        <w:rPr>
          <w:rFonts w:ascii="Franklin Gothic Book" w:hAnsi="Franklin Gothic Book"/>
          <w:sz w:val="20"/>
        </w:rPr>
        <w:t>gameto</w:t>
      </w:r>
      <w:proofErr w:type="spellEnd"/>
      <w:r>
        <w:rPr>
          <w:rFonts w:ascii="Franklin Gothic Book" w:hAnsi="Franklin Gothic Book"/>
          <w:sz w:val="20"/>
        </w:rPr>
        <w:t xml:space="preserve"> </w:t>
      </w:r>
      <w:proofErr w:type="spellStart"/>
      <w:r>
        <w:rPr>
          <w:rFonts w:ascii="Franklin Gothic Book" w:hAnsi="Franklin Gothic Book"/>
          <w:sz w:val="20"/>
        </w:rPr>
        <w:t>h</w:t>
      </w:r>
      <w:r>
        <w:rPr>
          <w:rFonts w:ascii="Franklin Gothic Book" w:hAnsi="Franklin Gothic Book"/>
          <w:sz w:val="20"/>
        </w:rPr>
        <w:t>u</w:t>
      </w:r>
      <w:r>
        <w:rPr>
          <w:rFonts w:ascii="Franklin Gothic Book" w:hAnsi="Franklin Gothic Book"/>
          <w:sz w:val="20"/>
        </w:rPr>
        <w:t>mano</w:t>
      </w:r>
      <w:proofErr w:type="spellEnd"/>
      <w:r>
        <w:rPr>
          <w:rFonts w:ascii="Franklin Gothic Book" w:hAnsi="Franklin Gothic Book"/>
          <w:sz w:val="20"/>
        </w:rPr>
        <w:t xml:space="preserve"> </w:t>
      </w:r>
      <w:proofErr w:type="spellStart"/>
      <w:r>
        <w:rPr>
          <w:rFonts w:ascii="Franklin Gothic Book" w:hAnsi="Franklin Gothic Book"/>
          <w:sz w:val="20"/>
        </w:rPr>
        <w:t>tendrá</w:t>
      </w:r>
      <w:proofErr w:type="spellEnd"/>
      <w:r>
        <w:rPr>
          <w:rFonts w:ascii="Franklin Gothic Book" w:hAnsi="Franklin Gothic Book"/>
          <w:sz w:val="20"/>
        </w:rPr>
        <w:t xml:space="preserve"> n = 23 </w:t>
      </w:r>
      <w:proofErr w:type="spellStart"/>
      <w:r>
        <w:rPr>
          <w:rFonts w:ascii="Franklin Gothic Book" w:hAnsi="Franklin Gothic Book"/>
          <w:sz w:val="20"/>
        </w:rPr>
        <w:t>cromosomas</w:t>
      </w:r>
      <w:proofErr w:type="spellEnd"/>
      <w:r>
        <w:rPr>
          <w:rFonts w:ascii="Franklin Gothic Book" w:hAnsi="Franklin Gothic Book"/>
          <w:sz w:val="20"/>
        </w:rPr>
        <w:t>.</w:t>
      </w:r>
    </w:p>
    <w:p w:rsidR="00812827" w:rsidRDefault="00812827" w:rsidP="00FD0B60">
      <w:pPr>
        <w:pStyle w:val="Prrafobsico"/>
      </w:pPr>
      <w:r>
        <w:t>Todas las células que forman el organismo pluricelular proceden de sucesivas divisiones mitóticas a partir de la c</w:t>
      </w:r>
      <w:r>
        <w:t>é</w:t>
      </w:r>
      <w:r>
        <w:t xml:space="preserve">lula huevo o </w:t>
      </w:r>
      <w:r>
        <w:rPr>
          <w:b/>
        </w:rPr>
        <w:t>cigoto</w:t>
      </w:r>
      <w:r>
        <w:t xml:space="preserve"> que, a su vez, se originó por la unión de las células sexuales o </w:t>
      </w:r>
      <w:r>
        <w:rPr>
          <w:b/>
        </w:rPr>
        <w:t>gametos</w:t>
      </w:r>
      <w:r>
        <w:t>, cada uno de los cuales apo</w:t>
      </w:r>
      <w:r>
        <w:t>r</w:t>
      </w:r>
      <w:r>
        <w:t>ta la mitad de la dotación genética. Pero la cantidad de ADN y el número de cromosomas es constante en cada especie; por ejemplo, el ser humano posee 46 cromosomas</w:t>
      </w:r>
      <w:r w:rsidR="00A64AB1">
        <w:t xml:space="preserve"> (figura 2.44)</w:t>
      </w:r>
      <w:r>
        <w:t xml:space="preserve">. En consecuencia, los gametos deben llevar la mitad de esa dotación, 23 cromosomas, y no </w:t>
      </w:r>
      <w:r w:rsidRPr="00FD0B60">
        <w:t>pueden</w:t>
      </w:r>
      <w:r>
        <w:t xml:space="preserve"> formarse por mitosis, sino que lo hacen mediante otro mecanismo de d</w:t>
      </w:r>
      <w:r>
        <w:t>i</w:t>
      </w:r>
      <w:r>
        <w:t xml:space="preserve">visión del núcleo que da lugar a </w:t>
      </w:r>
      <w:r>
        <w:rPr>
          <w:b/>
        </w:rPr>
        <w:t>cuatro células hijas</w:t>
      </w:r>
      <w:r>
        <w:t xml:space="preserve"> con la mitad de cromosomas que la c</w:t>
      </w:r>
      <w:r w:rsidR="005D146F">
        <w:t>élula inicial tras dos divisi</w:t>
      </w:r>
      <w:r w:rsidR="005D146F">
        <w:t>o</w:t>
      </w:r>
      <w:r w:rsidR="005D146F">
        <w:t>nes sucesivas, en la primera de las cuales se reduce el n</w:t>
      </w:r>
      <w:r w:rsidR="005D146F">
        <w:t>ú</w:t>
      </w:r>
      <w:r w:rsidR="005D146F">
        <w:t>mero de cromosomas a la mitad en cada núcleo:</w:t>
      </w:r>
    </w:p>
    <w:p w:rsidR="00812827" w:rsidRPr="005D146F" w:rsidRDefault="005D146F" w:rsidP="00133955">
      <w:pPr>
        <w:pStyle w:val="Vietadonmero"/>
        <w:numPr>
          <w:ilvl w:val="0"/>
          <w:numId w:val="19"/>
        </w:numPr>
        <w:spacing w:before="120"/>
        <w:ind w:left="284" w:hanging="284"/>
        <w:rPr>
          <w:b/>
        </w:rPr>
      </w:pPr>
      <w:r w:rsidRPr="005D146F">
        <w:rPr>
          <w:b/>
        </w:rPr>
        <w:t>Primera división</w:t>
      </w:r>
      <w:r>
        <w:rPr>
          <w:b/>
        </w:rPr>
        <w:t xml:space="preserve"> meiótica</w:t>
      </w:r>
      <w:r>
        <w:t xml:space="preserve">: se emparejan los cromosomas homólogos y se disponen en el plano medio de la célula. Luego, en vez de separarse </w:t>
      </w:r>
      <w:proofErr w:type="spellStart"/>
      <w:r>
        <w:t>cromátidas</w:t>
      </w:r>
      <w:proofErr w:type="spellEnd"/>
      <w:r>
        <w:t xml:space="preserve"> como ocurría en mitosis, se separa cada cromosoma completo de la par</w:t>
      </w:r>
      <w:r>
        <w:t>e</w:t>
      </w:r>
      <w:r>
        <w:t>ja y se dirige a un polo celular. Al final, cada núcleo ha r</w:t>
      </w:r>
      <w:r>
        <w:t>e</w:t>
      </w:r>
      <w:r>
        <w:t>cibido un cromosoma de cada pareja.</w:t>
      </w:r>
    </w:p>
    <w:p w:rsidR="005D146F" w:rsidRPr="00100F93" w:rsidRDefault="005D146F" w:rsidP="00133955">
      <w:pPr>
        <w:pStyle w:val="Vietadonmero"/>
        <w:numPr>
          <w:ilvl w:val="0"/>
          <w:numId w:val="19"/>
        </w:numPr>
        <w:spacing w:before="120"/>
        <w:ind w:left="284" w:hanging="284"/>
        <w:rPr>
          <w:b/>
        </w:rPr>
      </w:pPr>
      <w:r>
        <w:rPr>
          <w:b/>
        </w:rPr>
        <w:t>Segunda división meiótica</w:t>
      </w:r>
      <w:proofErr w:type="gramStart"/>
      <w:r>
        <w:rPr>
          <w:b/>
        </w:rPr>
        <w:t xml:space="preserve">: </w:t>
      </w:r>
      <w:r>
        <w:t xml:space="preserve"> </w:t>
      </w:r>
      <w:r w:rsidR="00100F93">
        <w:t>es</w:t>
      </w:r>
      <w:proofErr w:type="gramEnd"/>
      <w:r w:rsidR="00100F93">
        <w:t xml:space="preserve"> similar a una mitosis en que se sitúan los cromosomas en el ecuador celular y se separan las </w:t>
      </w:r>
      <w:proofErr w:type="spellStart"/>
      <w:r w:rsidR="00100F93">
        <w:t>cromátidas</w:t>
      </w:r>
      <w:proofErr w:type="spellEnd"/>
      <w:r w:rsidR="00100F93">
        <w:t xml:space="preserve"> hacia los polos celulares.</w:t>
      </w:r>
    </w:p>
    <w:p w:rsidR="00100F93" w:rsidRPr="005D146F" w:rsidRDefault="00100F93" w:rsidP="00100F93">
      <w:pPr>
        <w:pStyle w:val="Destacadoenprrafo"/>
      </w:pPr>
      <w:r>
        <w:t xml:space="preserve">La meiosis </w:t>
      </w:r>
      <w:proofErr w:type="spellStart"/>
      <w:r>
        <w:t>es</w:t>
      </w:r>
      <w:proofErr w:type="spellEnd"/>
      <w:r>
        <w:t xml:space="preserve"> </w:t>
      </w:r>
      <w:proofErr w:type="spellStart"/>
      <w:r>
        <w:t>necesaria</w:t>
      </w:r>
      <w:proofErr w:type="spellEnd"/>
      <w:r>
        <w:t xml:space="preserve"> para </w:t>
      </w:r>
      <w:proofErr w:type="spellStart"/>
      <w:r>
        <w:t>mantener</w:t>
      </w:r>
      <w:proofErr w:type="spellEnd"/>
      <w:r>
        <w:t xml:space="preserve"> </w:t>
      </w:r>
      <w:proofErr w:type="spellStart"/>
      <w:r>
        <w:t>constante</w:t>
      </w:r>
      <w:proofErr w:type="spellEnd"/>
      <w:r>
        <w:t xml:space="preserve"> el </w:t>
      </w:r>
      <w:proofErr w:type="spellStart"/>
      <w:r>
        <w:t>número</w:t>
      </w:r>
      <w:proofErr w:type="spellEnd"/>
      <w:r>
        <w:t xml:space="preserve"> de </w:t>
      </w:r>
      <w:proofErr w:type="spellStart"/>
      <w:r>
        <w:t>cromosomas</w:t>
      </w:r>
      <w:proofErr w:type="spellEnd"/>
      <w:r>
        <w:t xml:space="preserve"> </w:t>
      </w:r>
      <w:proofErr w:type="spellStart"/>
      <w:r>
        <w:t>en</w:t>
      </w:r>
      <w:proofErr w:type="spellEnd"/>
      <w:r>
        <w:t xml:space="preserve"> </w:t>
      </w:r>
      <w:proofErr w:type="spellStart"/>
      <w:r>
        <w:t>las</w:t>
      </w:r>
      <w:proofErr w:type="spellEnd"/>
      <w:r>
        <w:t xml:space="preserve"> </w:t>
      </w:r>
      <w:proofErr w:type="spellStart"/>
      <w:r>
        <w:t>especies</w:t>
      </w:r>
      <w:proofErr w:type="spellEnd"/>
      <w:r>
        <w:t xml:space="preserve"> con </w:t>
      </w:r>
      <w:proofErr w:type="spellStart"/>
      <w:r>
        <w:t>reproducción</w:t>
      </w:r>
      <w:proofErr w:type="spellEnd"/>
      <w:r>
        <w:t xml:space="preserve"> sexual.</w:t>
      </w:r>
    </w:p>
    <w:p w:rsidR="00100F93" w:rsidRDefault="002B1240" w:rsidP="002B1240">
      <w:pPr>
        <w:pStyle w:val="Imagenpgina"/>
        <w:framePr w:wrap="notBeside"/>
        <w:spacing w:before="0" w:after="120"/>
        <w:jc w:val="center"/>
      </w:pPr>
      <w:r>
        <w:lastRenderedPageBreak/>
        <w:drawing>
          <wp:inline distT="0" distB="0" distL="0" distR="0">
            <wp:extent cx="5589466" cy="8168310"/>
            <wp:effectExtent l="0" t="0" r="0" b="4445"/>
            <wp:docPr id="3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ES_MEIOSIS.png"/>
                    <pic:cNvPicPr/>
                  </pic:nvPicPr>
                  <pic:blipFill>
                    <a:blip r:embed="rId68">
                      <a:extLst>
                        <a:ext uri="{28A0092B-C50C-407E-A947-70E740481C1C}">
                          <a14:useLocalDpi xmlns:a14="http://schemas.microsoft.com/office/drawing/2010/main" val="0"/>
                        </a:ext>
                      </a:extLst>
                    </a:blip>
                    <a:stretch>
                      <a:fillRect/>
                    </a:stretch>
                  </pic:blipFill>
                  <pic:spPr>
                    <a:xfrm>
                      <a:off x="0" y="0"/>
                      <a:ext cx="5589466" cy="8168310"/>
                    </a:xfrm>
                    <a:prstGeom prst="rect">
                      <a:avLst/>
                    </a:prstGeom>
                  </pic:spPr>
                </pic:pic>
              </a:graphicData>
            </a:graphic>
          </wp:inline>
        </w:drawing>
      </w:r>
    </w:p>
    <w:p w:rsidR="002B1240" w:rsidRDefault="002B1240" w:rsidP="002B1240">
      <w:pPr>
        <w:pStyle w:val="Imagenpgina"/>
        <w:framePr w:wrap="notBeside"/>
        <w:spacing w:before="0" w:after="120"/>
        <w:ind w:left="142"/>
        <w:jc w:val="left"/>
      </w:pPr>
      <w:r w:rsidRPr="00790F90">
        <w:rPr>
          <w:b/>
          <w:sz w:val="18"/>
        </w:rPr>
        <w:t xml:space="preserve">Figura </w:t>
      </w:r>
      <w:r>
        <w:rPr>
          <w:b/>
          <w:sz w:val="18"/>
        </w:rPr>
        <w:t xml:space="preserve">2.43. </w:t>
      </w:r>
      <w:r>
        <w:rPr>
          <w:sz w:val="18"/>
        </w:rPr>
        <w:t>Las fases de la división celular por meiosis (cmm).</w:t>
      </w:r>
    </w:p>
    <w:p w:rsidR="00E72C65" w:rsidRDefault="006D1D96" w:rsidP="00FD0B60">
      <w:pPr>
        <w:pStyle w:val="Nivel3"/>
      </w:pPr>
      <w:r>
        <w:lastRenderedPageBreak/>
        <w:t xml:space="preserve">Significado biológico de la </w:t>
      </w:r>
      <w:r w:rsidRPr="00FD0B60">
        <w:t>meiosis</w:t>
      </w:r>
    </w:p>
    <w:p w:rsidR="00A079F7" w:rsidRDefault="00A079F7" w:rsidP="00A079F7">
      <w:pPr>
        <w:pStyle w:val="Imagenizquierda"/>
        <w:framePr w:wrap="notBeside" w:vAnchor="page" w:x="1426" w:y="1981"/>
        <w:spacing w:before="0" w:after="120"/>
      </w:pPr>
      <w:r>
        <w:drawing>
          <wp:inline distT="0" distB="0" distL="0" distR="0" wp14:anchorId="577A34F3" wp14:editId="064E2E90">
            <wp:extent cx="1618488" cy="2880360"/>
            <wp:effectExtent l="0" t="0" r="1270" b="0"/>
            <wp:docPr id="3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PLoSBiol3.5.Fig7ChromosomesAluFish2.jpg"/>
                    <pic:cNvPicPr/>
                  </pic:nvPicPr>
                  <pic:blipFill>
                    <a:blip r:embed="rId69">
                      <a:extLst>
                        <a:ext uri="{28A0092B-C50C-407E-A947-70E740481C1C}">
                          <a14:useLocalDpi xmlns:a14="http://schemas.microsoft.com/office/drawing/2010/main" val="0"/>
                        </a:ext>
                      </a:extLst>
                    </a:blip>
                    <a:stretch>
                      <a:fillRect/>
                    </a:stretch>
                  </pic:blipFill>
                  <pic:spPr>
                    <a:xfrm>
                      <a:off x="0" y="0"/>
                      <a:ext cx="1618488" cy="2880360"/>
                    </a:xfrm>
                    <a:prstGeom prst="rect">
                      <a:avLst/>
                    </a:prstGeom>
                  </pic:spPr>
                </pic:pic>
              </a:graphicData>
            </a:graphic>
          </wp:inline>
        </w:drawing>
      </w:r>
    </w:p>
    <w:p w:rsidR="00A079F7" w:rsidRPr="00812827" w:rsidRDefault="00A079F7" w:rsidP="00A079F7">
      <w:pPr>
        <w:pStyle w:val="Imagenizquierda"/>
        <w:framePr w:wrap="notBeside" w:vAnchor="page" w:x="1426" w:y="1981"/>
        <w:spacing w:before="0" w:after="120"/>
        <w:jc w:val="left"/>
        <w:rPr>
          <w:b/>
          <w:sz w:val="18"/>
        </w:rPr>
      </w:pPr>
      <w:r w:rsidRPr="00812827">
        <w:rPr>
          <w:b/>
          <w:sz w:val="18"/>
        </w:rPr>
        <w:t>F</w:t>
      </w:r>
      <w:r>
        <w:rPr>
          <w:b/>
          <w:sz w:val="18"/>
        </w:rPr>
        <w:t xml:space="preserve">igura 2.44. </w:t>
      </w:r>
      <w:r w:rsidRPr="00812827">
        <w:rPr>
          <w:sz w:val="18"/>
        </w:rPr>
        <w:t>Cariotipo humano</w:t>
      </w:r>
      <w:r>
        <w:rPr>
          <w:sz w:val="18"/>
        </w:rPr>
        <w:t xml:space="preserve"> </w:t>
      </w:r>
      <w:r w:rsidRPr="00884A25">
        <w:rPr>
          <w:sz w:val="18"/>
        </w:rPr>
        <w:t>By Andreas Bolzer, Gregor Kreth, Irina Solovei, Daniela Koehler, Kaan Saracoglu, Christine Fauth, Stefan Müller, Roland Eils, Christoph Cremer, Michael R. Speicher, Thomas Cremer [CC BY 2.5 via Wikimedia Commons.</w:t>
      </w:r>
    </w:p>
    <w:p w:rsidR="00A64AB1" w:rsidRDefault="00A64AB1" w:rsidP="00FD0B60">
      <w:pPr>
        <w:pStyle w:val="Prrafobsico"/>
        <w:rPr>
          <w:lang w:val="es-ES"/>
        </w:rPr>
      </w:pPr>
      <w:r>
        <w:rPr>
          <w:lang w:val="es-ES"/>
        </w:rPr>
        <w:t>Ya hemos visto que la mitosis produce dos células gen</w:t>
      </w:r>
      <w:r>
        <w:rPr>
          <w:lang w:val="es-ES"/>
        </w:rPr>
        <w:t>é</w:t>
      </w:r>
      <w:r>
        <w:rPr>
          <w:lang w:val="es-ES"/>
        </w:rPr>
        <w:t xml:space="preserve">ticamente idénticas entre sí. Este tipo de división se da en la proliferación celular que permite el </w:t>
      </w:r>
      <w:r w:rsidRPr="00A64AB1">
        <w:rPr>
          <w:b/>
          <w:lang w:val="es-ES"/>
        </w:rPr>
        <w:t>crecimiento</w:t>
      </w:r>
      <w:r>
        <w:rPr>
          <w:lang w:val="es-ES"/>
        </w:rPr>
        <w:t xml:space="preserve"> y la regen</w:t>
      </w:r>
      <w:r>
        <w:rPr>
          <w:lang w:val="es-ES"/>
        </w:rPr>
        <w:t>e</w:t>
      </w:r>
      <w:r>
        <w:rPr>
          <w:lang w:val="es-ES"/>
        </w:rPr>
        <w:t>ración o sustitución de tejidos de los organismos pluricelul</w:t>
      </w:r>
      <w:r>
        <w:rPr>
          <w:lang w:val="es-ES"/>
        </w:rPr>
        <w:t>a</w:t>
      </w:r>
      <w:r>
        <w:rPr>
          <w:lang w:val="es-ES"/>
        </w:rPr>
        <w:t xml:space="preserve">res y también en la </w:t>
      </w:r>
      <w:r>
        <w:rPr>
          <w:b/>
          <w:lang w:val="es-ES"/>
        </w:rPr>
        <w:t>reproducción asexual.</w:t>
      </w:r>
    </w:p>
    <w:p w:rsidR="00A64AB1" w:rsidRPr="00FD0B60" w:rsidRDefault="00A64AB1" w:rsidP="00FD0B60">
      <w:pPr>
        <w:pStyle w:val="Prrafobsico"/>
      </w:pPr>
      <w:r>
        <w:rPr>
          <w:lang w:val="es-ES"/>
        </w:rPr>
        <w:t xml:space="preserve">En cambio la </w:t>
      </w:r>
      <w:r w:rsidRPr="00FD0B60">
        <w:t>meiosis es imprescindible en la reprodu</w:t>
      </w:r>
      <w:r w:rsidRPr="00FD0B60">
        <w:t>c</w:t>
      </w:r>
      <w:r w:rsidRPr="00FD0B60">
        <w:t>ción sexual, en la que intervienen dos individuos cada uno de los cuales aporta la mitad de la información genética del nuevo individuo, resultando éste con una "mezcla" de cara</w:t>
      </w:r>
      <w:r w:rsidRPr="00FD0B60">
        <w:t>c</w:t>
      </w:r>
      <w:r w:rsidRPr="00FD0B60">
        <w:t>teres de los progenitores.</w:t>
      </w:r>
    </w:p>
    <w:p w:rsidR="00A64AB1" w:rsidRPr="00FD0B60" w:rsidRDefault="00A64AB1" w:rsidP="00FD0B60">
      <w:pPr>
        <w:pStyle w:val="Prrafobsico"/>
      </w:pPr>
      <w:r w:rsidRPr="00FD0B60">
        <w:t>La reproducción sexual es notablemente más compleja que la asexual, en que un solo individuo es capaz de generar descendientes que son copias genéticamente idénticas al progenitor.  Para llevar a cabo la reproducción sexual</w:t>
      </w:r>
      <w:r w:rsidR="00FD0B60" w:rsidRPr="00FD0B60">
        <w:t xml:space="preserve"> es n</w:t>
      </w:r>
      <w:r w:rsidR="00FD0B60" w:rsidRPr="00FD0B60">
        <w:t>e</w:t>
      </w:r>
      <w:r w:rsidR="00FD0B60" w:rsidRPr="00FD0B60">
        <w:t>cesario invertir en la producción de gametos y conseguir que esos gametos se encuentren con los del sexo contrario y se produzca la fecundación. En muchas ocasiones esto supone enormes dificultades y la dedicación de unos recursos que el organismo podría invertir en su propia supervivencia. Ento</w:t>
      </w:r>
      <w:r w:rsidR="00FD0B60" w:rsidRPr="00FD0B60">
        <w:t>n</w:t>
      </w:r>
      <w:r w:rsidR="00FD0B60" w:rsidRPr="00FD0B60">
        <w:t>ces, ¿por qué se adopta la reproducción sexual casi unive</w:t>
      </w:r>
      <w:r w:rsidR="00FD0B60" w:rsidRPr="00FD0B60">
        <w:t>r</w:t>
      </w:r>
      <w:r w:rsidR="00FD0B60" w:rsidRPr="00FD0B60">
        <w:t>salmente? ¿Qué ventajas ofrece?</w:t>
      </w:r>
    </w:p>
    <w:p w:rsidR="00FD0B60" w:rsidRDefault="00FD0B60" w:rsidP="00FD0B60">
      <w:pPr>
        <w:pStyle w:val="Prrafobsico"/>
        <w:rPr>
          <w:lang w:val="es-ES"/>
        </w:rPr>
      </w:pPr>
      <w:r w:rsidRPr="00FD0B60">
        <w:t>La reproducción asexual no produce variabilidad genét</w:t>
      </w:r>
      <w:r w:rsidRPr="00FD0B60">
        <w:t>i</w:t>
      </w:r>
      <w:r w:rsidRPr="00FD0B60">
        <w:t>ca, los descendientes son idénticos entre sí y al progenitor; una variación en las condiciones del medio, puede hacer que la población, que es genéticamente homogénea, care</w:t>
      </w:r>
      <w:r w:rsidRPr="00FD0B60">
        <w:t>z</w:t>
      </w:r>
      <w:r w:rsidRPr="00FD0B60">
        <w:t>ca</w:t>
      </w:r>
      <w:r>
        <w:rPr>
          <w:lang w:val="es-ES"/>
        </w:rPr>
        <w:t xml:space="preserve"> de capacidad de adaptación y se extinga. En cambio, la reproducción sexual produce </w:t>
      </w:r>
      <w:r>
        <w:rPr>
          <w:b/>
          <w:lang w:val="es-ES"/>
        </w:rPr>
        <w:t>variabilidad genética</w:t>
      </w:r>
      <w:r>
        <w:rPr>
          <w:lang w:val="es-ES"/>
        </w:rPr>
        <w:t xml:space="preserve"> que es muy ventajosa para las poblaciones. A ello contribuye la meiosis por medio del entrecruzamiento. Así, hay tres fue</w:t>
      </w:r>
      <w:r>
        <w:rPr>
          <w:lang w:val="es-ES"/>
        </w:rPr>
        <w:t>n</w:t>
      </w:r>
      <w:r>
        <w:rPr>
          <w:lang w:val="es-ES"/>
        </w:rPr>
        <w:t>tes de variación asociadas a la reproducción sexual:</w:t>
      </w:r>
    </w:p>
    <w:p w:rsidR="00FD0B60" w:rsidRDefault="00FD0B60" w:rsidP="00133955">
      <w:pPr>
        <w:pStyle w:val="Vietadonmero"/>
        <w:numPr>
          <w:ilvl w:val="0"/>
          <w:numId w:val="20"/>
        </w:numPr>
        <w:spacing w:before="120"/>
        <w:ind w:left="284" w:hanging="284"/>
      </w:pPr>
      <w:r>
        <w:t>Los gametos aportan diferentes conjuntos de genes al proceder de progenitores distintos. Esta diferencia será mayor cuanto menor sea el parentesco entre los progen</w:t>
      </w:r>
      <w:r>
        <w:t>i</w:t>
      </w:r>
      <w:r>
        <w:t>tores.</w:t>
      </w:r>
    </w:p>
    <w:p w:rsidR="00FD0B60" w:rsidRDefault="00FD0B60" w:rsidP="00133955">
      <w:pPr>
        <w:pStyle w:val="Vietadonmero"/>
        <w:numPr>
          <w:ilvl w:val="0"/>
          <w:numId w:val="20"/>
        </w:numPr>
        <w:spacing w:before="120"/>
        <w:ind w:left="284" w:hanging="284"/>
      </w:pPr>
      <w:r>
        <w:t xml:space="preserve">Durante la formación de los gametos se produce </w:t>
      </w:r>
      <w:r w:rsidR="00513B65">
        <w:t>el e</w:t>
      </w:r>
      <w:r w:rsidR="00513B65">
        <w:t>n</w:t>
      </w:r>
      <w:r w:rsidR="00513B65">
        <w:t xml:space="preserve">trecruzamiento apareciendo combinaciones </w:t>
      </w:r>
      <w:r w:rsidR="00A079F7">
        <w:t xml:space="preserve">génicas </w:t>
      </w:r>
      <w:r w:rsidR="00513B65">
        <w:t>nu</w:t>
      </w:r>
      <w:r w:rsidR="00513B65">
        <w:t>e</w:t>
      </w:r>
      <w:r w:rsidR="00513B65">
        <w:t xml:space="preserve">vas </w:t>
      </w:r>
      <w:r w:rsidR="00A079F7">
        <w:t xml:space="preserve">y </w:t>
      </w:r>
      <w:r w:rsidR="00513B65">
        <w:t>al azar en función del número de quiasmas que se formen en cada meiosis.</w:t>
      </w:r>
    </w:p>
    <w:p w:rsidR="00513B65" w:rsidRPr="00FD0B60" w:rsidRDefault="00513B65" w:rsidP="00133955">
      <w:pPr>
        <w:pStyle w:val="Vietadonmero"/>
        <w:numPr>
          <w:ilvl w:val="0"/>
          <w:numId w:val="20"/>
        </w:numPr>
        <w:spacing w:before="120"/>
        <w:ind w:left="284" w:hanging="284"/>
      </w:pPr>
      <w:r>
        <w:t xml:space="preserve">Durante </w:t>
      </w:r>
      <w:proofErr w:type="gramStart"/>
      <w:r>
        <w:t>la</w:t>
      </w:r>
      <w:proofErr w:type="gramEnd"/>
      <w:r>
        <w:t xml:space="preserve"> anafase II</w:t>
      </w:r>
      <w:r w:rsidR="00A079F7">
        <w:t xml:space="preserve"> los cromosomas homólogos mate</w:t>
      </w:r>
      <w:r w:rsidR="00A079F7">
        <w:t>r</w:t>
      </w:r>
      <w:r w:rsidR="00A079F7">
        <w:t>nos y paternos se distribuyen al azar al separarse, ind</w:t>
      </w:r>
      <w:r w:rsidR="00A079F7">
        <w:t>e</w:t>
      </w:r>
      <w:r w:rsidR="00A079F7">
        <w:t>pendientemente unos de otros, lo que da lugar a conju</w:t>
      </w:r>
      <w:r w:rsidR="00A079F7">
        <w:t>n</w:t>
      </w:r>
      <w:r w:rsidR="00A079F7">
        <w:t>tos de cromosomas nuevos.</w:t>
      </w:r>
    </w:p>
    <w:p w:rsidR="007301B3" w:rsidRPr="007301B3" w:rsidRDefault="007301B3" w:rsidP="007301B3">
      <w:pPr>
        <w:pStyle w:val="Prrafobsico"/>
      </w:pPr>
      <w:r>
        <w:t>La variabilidad genética entre los individuos de una p</w:t>
      </w:r>
      <w:r>
        <w:t>o</w:t>
      </w:r>
      <w:r>
        <w:t>blación permite que algunos de ellos puedan ser portadores de combinaciones favorables de caracteres</w:t>
      </w:r>
      <w:r w:rsidR="0013159E">
        <w:t xml:space="preserve"> que les permitan sobrevivir ante cambios en las condiciones del medio.</w:t>
      </w:r>
    </w:p>
    <w:p w:rsidR="0013159E" w:rsidRDefault="0013159E">
      <w:pPr>
        <w:spacing w:before="0"/>
        <w:ind w:firstLine="0"/>
        <w:jc w:val="left"/>
        <w:rPr>
          <w:rFonts w:ascii="FranklinGothic-Book" w:hAnsi="FranklinGothic-Book" w:cs="FranklinGothic-Book"/>
          <w:color w:val="000000"/>
          <w:szCs w:val="20"/>
          <w:lang w:val="es-ES"/>
        </w:rPr>
      </w:pPr>
      <w:r>
        <w:rPr>
          <w:lang w:val="es-ES"/>
        </w:rPr>
        <w:br w:type="page"/>
      </w:r>
    </w:p>
    <w:p w:rsidR="009C0390" w:rsidRDefault="009C0390" w:rsidP="002B02D5">
      <w:pPr>
        <w:pStyle w:val="Nivel2"/>
        <w:rPr>
          <w:lang w:val="es-ES"/>
        </w:rPr>
      </w:pPr>
      <w:r>
        <w:rPr>
          <w:lang w:val="es-ES"/>
        </w:rPr>
        <w:lastRenderedPageBreak/>
        <w:t>Ciclos biológicos</w:t>
      </w:r>
    </w:p>
    <w:p w:rsidR="00616075" w:rsidRDefault="00616075" w:rsidP="00616075">
      <w:pPr>
        <w:pStyle w:val="Imagenizquierda"/>
        <w:framePr w:wrap="notBeside" w:vAnchor="page" w:y="2011"/>
        <w:spacing w:before="0" w:after="120"/>
      </w:pPr>
      <w:r>
        <w:drawing>
          <wp:inline distT="0" distB="0" distL="0" distR="0" wp14:anchorId="6F9D09C7" wp14:editId="768CF9E5">
            <wp:extent cx="1742133" cy="1838325"/>
            <wp:effectExtent l="0" t="0" r="0" b="0"/>
            <wp:docPr id="3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lo_haplo.png"/>
                    <pic:cNvPicPr/>
                  </pic:nvPicPr>
                  <pic:blipFill rotWithShape="1">
                    <a:blip r:embed="rId70">
                      <a:extLst>
                        <a:ext uri="{28A0092B-C50C-407E-A947-70E740481C1C}">
                          <a14:useLocalDpi xmlns:a14="http://schemas.microsoft.com/office/drawing/2010/main" val="0"/>
                        </a:ext>
                      </a:extLst>
                    </a:blip>
                    <a:srcRect l="7909"/>
                    <a:stretch/>
                  </pic:blipFill>
                  <pic:spPr bwMode="auto">
                    <a:xfrm>
                      <a:off x="0" y="0"/>
                      <a:ext cx="1746588" cy="1843026"/>
                    </a:xfrm>
                    <a:prstGeom prst="rect">
                      <a:avLst/>
                    </a:prstGeom>
                    <a:ln>
                      <a:noFill/>
                    </a:ln>
                    <a:extLst>
                      <a:ext uri="{53640926-AAD7-44D8-BBD7-CCE9431645EC}">
                        <a14:shadowObscured xmlns:a14="http://schemas.microsoft.com/office/drawing/2010/main"/>
                      </a:ext>
                    </a:extLst>
                  </pic:spPr>
                </pic:pic>
              </a:graphicData>
            </a:graphic>
          </wp:inline>
        </w:drawing>
      </w:r>
    </w:p>
    <w:p w:rsidR="00616075" w:rsidRDefault="00616075" w:rsidP="00616075">
      <w:pPr>
        <w:pStyle w:val="Imagenizquierda"/>
        <w:framePr w:wrap="notBeside" w:vAnchor="page" w:y="2011"/>
        <w:spacing w:before="0" w:after="120"/>
        <w:jc w:val="left"/>
        <w:rPr>
          <w:sz w:val="18"/>
        </w:rPr>
      </w:pPr>
      <w:r w:rsidRPr="00D411B0">
        <w:rPr>
          <w:b/>
          <w:sz w:val="18"/>
        </w:rPr>
        <w:t>Figura 2.45.</w:t>
      </w:r>
      <w:r>
        <w:rPr>
          <w:sz w:val="18"/>
        </w:rPr>
        <w:t xml:space="preserve"> Ciclo haplonte (cmm).</w:t>
      </w:r>
    </w:p>
    <w:p w:rsidR="00616075" w:rsidRDefault="00616075" w:rsidP="00616075">
      <w:pPr>
        <w:pStyle w:val="Imagenizquierda"/>
        <w:framePr w:wrap="notBeside" w:vAnchor="page" w:y="2011"/>
        <w:spacing w:before="0" w:after="120"/>
        <w:rPr>
          <w:sz w:val="18"/>
        </w:rPr>
      </w:pPr>
      <w:r>
        <w:rPr>
          <w:sz w:val="18"/>
        </w:rPr>
        <w:drawing>
          <wp:inline distT="0" distB="0" distL="0" distR="0">
            <wp:extent cx="1657350" cy="1993300"/>
            <wp:effectExtent l="0" t="0" r="0" b="6985"/>
            <wp:docPr id="3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lo_diplo.png"/>
                    <pic:cNvPicPr/>
                  </pic:nvPicPr>
                  <pic:blipFill rotWithShape="1">
                    <a:blip r:embed="rId71">
                      <a:extLst>
                        <a:ext uri="{28A0092B-C50C-407E-A947-70E740481C1C}">
                          <a14:useLocalDpi xmlns:a14="http://schemas.microsoft.com/office/drawing/2010/main" val="0"/>
                        </a:ext>
                      </a:extLst>
                    </a:blip>
                    <a:srcRect l="3690" r="5317"/>
                    <a:stretch/>
                  </pic:blipFill>
                  <pic:spPr bwMode="auto">
                    <a:xfrm>
                      <a:off x="0" y="0"/>
                      <a:ext cx="1658097" cy="1994199"/>
                    </a:xfrm>
                    <a:prstGeom prst="rect">
                      <a:avLst/>
                    </a:prstGeom>
                    <a:ln>
                      <a:noFill/>
                    </a:ln>
                    <a:extLst>
                      <a:ext uri="{53640926-AAD7-44D8-BBD7-CCE9431645EC}">
                        <a14:shadowObscured xmlns:a14="http://schemas.microsoft.com/office/drawing/2010/main"/>
                      </a:ext>
                    </a:extLst>
                  </pic:spPr>
                </pic:pic>
              </a:graphicData>
            </a:graphic>
          </wp:inline>
        </w:drawing>
      </w:r>
    </w:p>
    <w:p w:rsidR="00616075" w:rsidRPr="00D411B0" w:rsidRDefault="00616075" w:rsidP="00616075">
      <w:pPr>
        <w:pStyle w:val="Imagenizquierda"/>
        <w:framePr w:wrap="notBeside" w:vAnchor="page" w:y="2011"/>
        <w:spacing w:before="0" w:after="120"/>
        <w:jc w:val="left"/>
        <w:rPr>
          <w:sz w:val="18"/>
        </w:rPr>
      </w:pPr>
      <w:r>
        <w:rPr>
          <w:b/>
          <w:sz w:val="18"/>
        </w:rPr>
        <w:t xml:space="preserve">Figura 2.46. </w:t>
      </w:r>
      <w:r>
        <w:rPr>
          <w:sz w:val="18"/>
        </w:rPr>
        <w:t>Ciclo diplonte (cmm).</w:t>
      </w:r>
    </w:p>
    <w:p w:rsidR="002B02D5" w:rsidRDefault="002B02D5" w:rsidP="002B02D5">
      <w:pPr>
        <w:pStyle w:val="Prrafobsico"/>
        <w:rPr>
          <w:lang w:val="es-ES"/>
        </w:rPr>
      </w:pPr>
      <w:r>
        <w:rPr>
          <w:lang w:val="es-ES"/>
        </w:rPr>
        <w:t xml:space="preserve">Con la aparición de la reproducción sexual </w:t>
      </w:r>
      <w:r w:rsidR="00B3107D">
        <w:rPr>
          <w:lang w:val="es-ES"/>
        </w:rPr>
        <w:t>y de la mei</w:t>
      </w:r>
      <w:r w:rsidR="00B3107D">
        <w:rPr>
          <w:lang w:val="es-ES"/>
        </w:rPr>
        <w:t>o</w:t>
      </w:r>
      <w:r w:rsidR="00B3107D">
        <w:rPr>
          <w:lang w:val="es-ES"/>
        </w:rPr>
        <w:t>sis, encontramos que ocurre una alternancia de fases n</w:t>
      </w:r>
      <w:r w:rsidR="00B3107D">
        <w:rPr>
          <w:lang w:val="es-ES"/>
        </w:rPr>
        <w:t>u</w:t>
      </w:r>
      <w:r w:rsidR="00B3107D">
        <w:rPr>
          <w:lang w:val="es-ES"/>
        </w:rPr>
        <w:t xml:space="preserve">cleares entre dos clases de células: </w:t>
      </w:r>
      <w:r w:rsidR="00B3107D" w:rsidRPr="00B3107D">
        <w:rPr>
          <w:b/>
          <w:lang w:val="es-ES"/>
        </w:rPr>
        <w:t>cigotos diploides</w:t>
      </w:r>
      <w:r w:rsidR="00B3107D">
        <w:rPr>
          <w:lang w:val="es-ES"/>
        </w:rPr>
        <w:t>, proc</w:t>
      </w:r>
      <w:r w:rsidR="00B3107D">
        <w:rPr>
          <w:lang w:val="es-ES"/>
        </w:rPr>
        <w:t>e</w:t>
      </w:r>
      <w:r w:rsidR="00B3107D">
        <w:rPr>
          <w:lang w:val="es-ES"/>
        </w:rPr>
        <w:t xml:space="preserve">dentes de la fecundación y que, por mitosis, pueden originar individuos pluricelulares, y </w:t>
      </w:r>
      <w:r w:rsidR="00B3107D" w:rsidRPr="00B3107D">
        <w:rPr>
          <w:b/>
          <w:lang w:val="es-ES"/>
        </w:rPr>
        <w:t>gametos haploides</w:t>
      </w:r>
      <w:r w:rsidR="00B3107D">
        <w:rPr>
          <w:lang w:val="es-ES"/>
        </w:rPr>
        <w:t xml:space="preserve"> procedentes de la meiosis. Según el momento del ciclo vital en que oc</w:t>
      </w:r>
      <w:r w:rsidR="00B3107D">
        <w:rPr>
          <w:lang w:val="es-ES"/>
        </w:rPr>
        <w:t>u</w:t>
      </w:r>
      <w:r w:rsidR="00B3107D">
        <w:rPr>
          <w:lang w:val="es-ES"/>
        </w:rPr>
        <w:t>rra la meiosis, se distinguen tres tipos de ciclos biológicos:</w:t>
      </w:r>
    </w:p>
    <w:p w:rsidR="00B3107D" w:rsidRPr="00B3107D" w:rsidRDefault="00B3107D" w:rsidP="00B3107D">
      <w:pPr>
        <w:pStyle w:val="Vietadoletra"/>
        <w:numPr>
          <w:ilvl w:val="0"/>
          <w:numId w:val="25"/>
        </w:numPr>
        <w:spacing w:before="120"/>
        <w:ind w:left="284" w:hanging="284"/>
      </w:pPr>
      <w:r>
        <w:rPr>
          <w:b/>
        </w:rPr>
        <w:t xml:space="preserve">Ciclo </w:t>
      </w:r>
      <w:proofErr w:type="spellStart"/>
      <w:r>
        <w:rPr>
          <w:b/>
        </w:rPr>
        <w:t>haplonte</w:t>
      </w:r>
      <w:proofErr w:type="spellEnd"/>
      <w:r>
        <w:t>, si la meiosis ocurre inmediatamente de</w:t>
      </w:r>
      <w:r>
        <w:t>s</w:t>
      </w:r>
      <w:r>
        <w:t>pués de la fecundación originando individuos adultos h</w:t>
      </w:r>
      <w:r>
        <w:t>a</w:t>
      </w:r>
      <w:r>
        <w:t>ploides, como ocurre en algunos hongos y protoctistas.</w:t>
      </w:r>
    </w:p>
    <w:p w:rsidR="00B3107D" w:rsidRPr="00B3107D" w:rsidRDefault="00B3107D" w:rsidP="00B3107D">
      <w:pPr>
        <w:pStyle w:val="Vietadoletra"/>
        <w:numPr>
          <w:ilvl w:val="0"/>
          <w:numId w:val="25"/>
        </w:numPr>
        <w:spacing w:before="120"/>
        <w:ind w:left="284" w:hanging="284"/>
      </w:pPr>
      <w:r>
        <w:rPr>
          <w:b/>
        </w:rPr>
        <w:t xml:space="preserve">Ciclo </w:t>
      </w:r>
      <w:proofErr w:type="spellStart"/>
      <w:r>
        <w:rPr>
          <w:b/>
        </w:rPr>
        <w:t>diplonte</w:t>
      </w:r>
      <w:proofErr w:type="spellEnd"/>
      <w:r w:rsidRPr="00B3107D">
        <w:t>,</w:t>
      </w:r>
      <w:r>
        <w:rPr>
          <w:b/>
        </w:rPr>
        <w:t xml:space="preserve"> </w:t>
      </w:r>
      <w:r>
        <w:t>como el de los animales, en que el indiv</w:t>
      </w:r>
      <w:r>
        <w:t>i</w:t>
      </w:r>
      <w:r>
        <w:t>duo adulto es diploide y la meiosis se produce para fo</w:t>
      </w:r>
      <w:r>
        <w:t>r</w:t>
      </w:r>
      <w:r>
        <w:t>mar los gametos, que son las únicas células haploides.</w:t>
      </w:r>
    </w:p>
    <w:p w:rsidR="00616075" w:rsidRDefault="00B3107D" w:rsidP="00F52CA8">
      <w:pPr>
        <w:pStyle w:val="Vietadoletra"/>
        <w:numPr>
          <w:ilvl w:val="0"/>
          <w:numId w:val="25"/>
        </w:numPr>
        <w:spacing w:before="120"/>
        <w:ind w:left="284" w:hanging="284"/>
      </w:pPr>
      <w:r>
        <w:rPr>
          <w:b/>
        </w:rPr>
        <w:t xml:space="preserve">Ciclo </w:t>
      </w:r>
      <w:proofErr w:type="spellStart"/>
      <w:r>
        <w:rPr>
          <w:b/>
        </w:rPr>
        <w:t>haplodiplonte</w:t>
      </w:r>
      <w:proofErr w:type="spellEnd"/>
      <w:r>
        <w:t xml:space="preserve"> o con </w:t>
      </w:r>
      <w:proofErr w:type="spellStart"/>
      <w:r>
        <w:rPr>
          <w:b/>
        </w:rPr>
        <w:t>alternacia</w:t>
      </w:r>
      <w:proofErr w:type="spellEnd"/>
      <w:r>
        <w:rPr>
          <w:b/>
        </w:rPr>
        <w:t xml:space="preserve"> de generaciones</w:t>
      </w:r>
      <w:r>
        <w:t xml:space="preserve">, en cuyo ciclo </w:t>
      </w:r>
      <w:r>
        <w:rPr>
          <w:i/>
        </w:rPr>
        <w:t>alternan</w:t>
      </w:r>
      <w:r>
        <w:t xml:space="preserve"> fases haploides y diploides, como oc</w:t>
      </w:r>
      <w:r>
        <w:t>u</w:t>
      </w:r>
      <w:r>
        <w:t xml:space="preserve">rre en los vegetales. Hay una fase diploide, el </w:t>
      </w:r>
      <w:r>
        <w:rPr>
          <w:b/>
        </w:rPr>
        <w:t>esporofito</w:t>
      </w:r>
      <w:r>
        <w:t xml:space="preserve">, que produce por meiosis esporas haploides. Las esporas se desarrollan para formar una fase adulta haploide, el </w:t>
      </w:r>
      <w:r>
        <w:rPr>
          <w:b/>
        </w:rPr>
        <w:t>gametofito</w:t>
      </w:r>
      <w:r>
        <w:t xml:space="preserve">, que forma los gametos y, tras la fecundación, el cigoto se desarrolla como un nuevo esporofito diploide. </w:t>
      </w:r>
      <w:r w:rsidR="00D411B0">
        <w:t>Hay una clara tendencia a la reducción del gametofito. En los musgos (briofitas) es la generación dominante, mie</w:t>
      </w:r>
      <w:r w:rsidR="00D411B0">
        <w:t>n</w:t>
      </w:r>
      <w:r w:rsidR="00D411B0">
        <w:t>tras que en los helechos es una pequeña planta de ap</w:t>
      </w:r>
      <w:r w:rsidR="00D411B0">
        <w:t>e</w:t>
      </w:r>
      <w:r w:rsidR="00D411B0">
        <w:t>nas 1 cm (el prótalo). En las plantas con semillas carece de vida libre: el femenino es el saco embrionario enc</w:t>
      </w:r>
      <w:r w:rsidR="00D411B0">
        <w:t>e</w:t>
      </w:r>
      <w:r w:rsidR="00D411B0">
        <w:t>rrado en el ovario y el masculino es el grano de polen.</w:t>
      </w:r>
    </w:p>
    <w:p w:rsidR="00F52CA8" w:rsidRDefault="00F52CA8" w:rsidP="00F52CA8">
      <w:pPr>
        <w:pStyle w:val="Imagenpgina"/>
        <w:framePr w:w="9316" w:h="5866" w:hRule="exact" w:wrap="notBeside" w:hAnchor="page" w:x="1381" w:y="303"/>
        <w:spacing w:before="240" w:after="0"/>
        <w:ind w:right="386"/>
        <w:jc w:val="right"/>
      </w:pPr>
      <w:r>
        <w:drawing>
          <wp:inline distT="0" distB="0" distL="0" distR="0" wp14:anchorId="35644971" wp14:editId="63624905">
            <wp:extent cx="3938147" cy="3296972"/>
            <wp:effectExtent l="0" t="0" r="5715" b="0"/>
            <wp:docPr id="3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eridophyte_lifecycle.png"/>
                    <pic:cNvPicPr/>
                  </pic:nvPicPr>
                  <pic:blipFill>
                    <a:blip r:embed="rId72">
                      <a:extLst>
                        <a:ext uri="{28A0092B-C50C-407E-A947-70E740481C1C}">
                          <a14:useLocalDpi xmlns:a14="http://schemas.microsoft.com/office/drawing/2010/main" val="0"/>
                        </a:ext>
                      </a:extLst>
                    </a:blip>
                    <a:stretch>
                      <a:fillRect/>
                    </a:stretch>
                  </pic:blipFill>
                  <pic:spPr>
                    <a:xfrm>
                      <a:off x="0" y="0"/>
                      <a:ext cx="3938978" cy="3297668"/>
                    </a:xfrm>
                    <a:prstGeom prst="rect">
                      <a:avLst/>
                    </a:prstGeom>
                  </pic:spPr>
                </pic:pic>
              </a:graphicData>
            </a:graphic>
          </wp:inline>
        </w:drawing>
      </w:r>
    </w:p>
    <w:p w:rsidR="00F52CA8" w:rsidRPr="009C1F51" w:rsidRDefault="00F52CA8" w:rsidP="00F52CA8">
      <w:pPr>
        <w:pStyle w:val="Imagenpgina"/>
        <w:framePr w:w="9316" w:h="5866" w:hRule="exact" w:wrap="notBeside" w:hAnchor="page" w:x="1381" w:y="303"/>
        <w:spacing w:before="0" w:after="0"/>
        <w:ind w:left="3402"/>
        <w:rPr>
          <w:sz w:val="18"/>
        </w:rPr>
      </w:pPr>
      <w:r w:rsidRPr="009C1F51">
        <w:rPr>
          <w:b/>
          <w:sz w:val="18"/>
        </w:rPr>
        <w:t xml:space="preserve">Figura 2.47. </w:t>
      </w:r>
      <w:r w:rsidRPr="009C1F51">
        <w:rPr>
          <w:sz w:val="18"/>
        </w:rPr>
        <w:t>Ciclo haplodiplonte de los helechos</w:t>
      </w:r>
      <w:r>
        <w:rPr>
          <w:sz w:val="18"/>
        </w:rPr>
        <w:t xml:space="preserve"> </w:t>
      </w:r>
      <w:r w:rsidRPr="00F52CA8">
        <w:rPr>
          <w:sz w:val="18"/>
        </w:rPr>
        <w:t>Carl Axel Magnus Lindman [CC BY-SA 3.0], via Wikimedia Commons</w:t>
      </w:r>
      <w:r w:rsidRPr="009C1F51">
        <w:rPr>
          <w:sz w:val="18"/>
        </w:rPr>
        <w:t>.</w:t>
      </w:r>
    </w:p>
    <w:p w:rsidR="0077692F" w:rsidRDefault="0077692F" w:rsidP="00616075">
      <w:pPr>
        <w:pStyle w:val="Vietadoletra"/>
        <w:numPr>
          <w:ilvl w:val="0"/>
          <w:numId w:val="0"/>
        </w:numPr>
        <w:spacing w:before="120"/>
      </w:pPr>
    </w:p>
    <w:p w:rsidR="00ED1D4D" w:rsidRDefault="00ED1D4D" w:rsidP="00ED1D4D">
      <w:pPr>
        <w:pStyle w:val="Actividades"/>
        <w:framePr w:wrap="notBeside"/>
      </w:pPr>
    </w:p>
    <w:p w:rsidR="00ED1D4D" w:rsidRDefault="00ED1D4D" w:rsidP="00ED1D4D">
      <w:pPr>
        <w:pStyle w:val="Actividadesttulo"/>
        <w:framePr w:wrap="notBeside"/>
      </w:pPr>
      <w:r>
        <w:t>actividades</w:t>
      </w:r>
    </w:p>
    <w:p w:rsidR="00ED1D4D" w:rsidRDefault="00ED1D4D" w:rsidP="00B30AB3">
      <w:pPr>
        <w:pStyle w:val="Actividadestexto"/>
        <w:framePr w:wrap="notBeside"/>
        <w:spacing w:after="120"/>
      </w:pPr>
      <w:r>
        <w:t>¿</w:t>
      </w:r>
      <w:proofErr w:type="spellStart"/>
      <w:r>
        <w:t>Qué</w:t>
      </w:r>
      <w:proofErr w:type="spellEnd"/>
      <w:r>
        <w:t xml:space="preserve"> </w:t>
      </w:r>
      <w:proofErr w:type="spellStart"/>
      <w:r>
        <w:t>aumento</w:t>
      </w:r>
      <w:proofErr w:type="spellEnd"/>
      <w:r>
        <w:t xml:space="preserve"> </w:t>
      </w:r>
      <w:proofErr w:type="spellStart"/>
      <w:r>
        <w:t>podríamos</w:t>
      </w:r>
      <w:proofErr w:type="spellEnd"/>
      <w:r>
        <w:t xml:space="preserve"> </w:t>
      </w:r>
      <w:proofErr w:type="spellStart"/>
      <w:r>
        <w:t>conseguir</w:t>
      </w:r>
      <w:proofErr w:type="spellEnd"/>
      <w:r>
        <w:t xml:space="preserve"> con </w:t>
      </w:r>
      <w:proofErr w:type="gramStart"/>
      <w:r>
        <w:t>un</w:t>
      </w:r>
      <w:proofErr w:type="gramEnd"/>
      <w:r>
        <w:t xml:space="preserve"> </w:t>
      </w:r>
      <w:proofErr w:type="spellStart"/>
      <w:r>
        <w:t>microscopio</w:t>
      </w:r>
      <w:proofErr w:type="spellEnd"/>
      <w:r>
        <w:t xml:space="preserve"> </w:t>
      </w:r>
      <w:proofErr w:type="spellStart"/>
      <w:r>
        <w:t>que</w:t>
      </w:r>
      <w:proofErr w:type="spellEnd"/>
      <w:r>
        <w:t xml:space="preserve"> </w:t>
      </w:r>
      <w:proofErr w:type="spellStart"/>
      <w:r>
        <w:t>tiene</w:t>
      </w:r>
      <w:proofErr w:type="spellEnd"/>
      <w:r>
        <w:t xml:space="preserve"> un ocular de 10x y un </w:t>
      </w:r>
      <w:proofErr w:type="spellStart"/>
      <w:r>
        <w:t>revólver</w:t>
      </w:r>
      <w:proofErr w:type="spellEnd"/>
      <w:r>
        <w:t xml:space="preserve"> con </w:t>
      </w:r>
      <w:proofErr w:type="spellStart"/>
      <w:r>
        <w:t>tres</w:t>
      </w:r>
      <w:proofErr w:type="spellEnd"/>
      <w:r>
        <w:t xml:space="preserve"> </w:t>
      </w:r>
      <w:proofErr w:type="spellStart"/>
      <w:r>
        <w:t>objetivos</w:t>
      </w:r>
      <w:proofErr w:type="spellEnd"/>
      <w:r>
        <w:t xml:space="preserve"> de 10x, 40, y 100x?</w:t>
      </w:r>
      <w:r w:rsidR="00DC0093" w:rsidRPr="00DC0093">
        <w:rPr>
          <w:noProof/>
        </w:rPr>
        <w:t xml:space="preserve"> </w:t>
      </w:r>
    </w:p>
    <w:p w:rsidR="00ED1D4D" w:rsidRDefault="00ED1D4D" w:rsidP="00ED1D4D">
      <w:pPr>
        <w:pStyle w:val="Actividadestexto"/>
        <w:framePr w:wrap="notBeside"/>
        <w:spacing w:after="0"/>
      </w:pPr>
      <w:r>
        <w:t xml:space="preserve">Las </w:t>
      </w:r>
      <w:proofErr w:type="spellStart"/>
      <w:r>
        <w:t>siguientes</w:t>
      </w:r>
      <w:proofErr w:type="spellEnd"/>
      <w:r>
        <w:t xml:space="preserve"> </w:t>
      </w:r>
      <w:proofErr w:type="spellStart"/>
      <w:r>
        <w:t>imágenes</w:t>
      </w:r>
      <w:proofErr w:type="spellEnd"/>
      <w:r>
        <w:t xml:space="preserve"> </w:t>
      </w:r>
      <w:proofErr w:type="spellStart"/>
      <w:r>
        <w:t>muestran</w:t>
      </w:r>
      <w:proofErr w:type="spellEnd"/>
      <w:r>
        <w:t xml:space="preserve"> </w:t>
      </w:r>
      <w:proofErr w:type="spellStart"/>
      <w:r>
        <w:t>diversos</w:t>
      </w:r>
      <w:proofErr w:type="spellEnd"/>
      <w:r>
        <w:t xml:space="preserve"> </w:t>
      </w:r>
      <w:proofErr w:type="spellStart"/>
      <w:r>
        <w:t>orgánulos</w:t>
      </w:r>
      <w:proofErr w:type="spellEnd"/>
      <w:r>
        <w:t xml:space="preserve"> </w:t>
      </w:r>
      <w:proofErr w:type="spellStart"/>
      <w:r>
        <w:t>celulares</w:t>
      </w:r>
      <w:proofErr w:type="spellEnd"/>
      <w:r>
        <w:t>:</w:t>
      </w:r>
    </w:p>
    <w:tbl>
      <w:tblPr>
        <w:tblStyle w:val="Tablaconcuadrcula"/>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7"/>
        <w:gridCol w:w="2741"/>
        <w:gridCol w:w="2756"/>
      </w:tblGrid>
      <w:tr w:rsidR="00ED1D4D" w:rsidTr="00E05F2B">
        <w:tc>
          <w:tcPr>
            <w:tcW w:w="2881" w:type="dxa"/>
            <w:shd w:val="clear" w:color="auto" w:fill="F2F2F2" w:themeFill="text2" w:themeFillShade="F2"/>
            <w:vAlign w:val="center"/>
          </w:tcPr>
          <w:p w:rsidR="00ED1D4D" w:rsidRDefault="00DC0093" w:rsidP="00E05F2B">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center"/>
            </w:pPr>
            <w:r>
              <w:rPr>
                <w:noProof/>
                <w:lang w:val="es-ES"/>
              </w:rPr>
              <mc:AlternateContent>
                <mc:Choice Requires="wps">
                  <w:drawing>
                    <wp:anchor distT="0" distB="0" distL="114300" distR="114300" simplePos="0" relativeHeight="251709440" behindDoc="0" locked="0" layoutInCell="1" allowOverlap="1" wp14:anchorId="105FB0A5" wp14:editId="42085F24">
                      <wp:simplePos x="0" y="0"/>
                      <wp:positionH relativeFrom="column">
                        <wp:posOffset>-11430</wp:posOffset>
                      </wp:positionH>
                      <wp:positionV relativeFrom="paragraph">
                        <wp:posOffset>0</wp:posOffset>
                      </wp:positionV>
                      <wp:extent cx="266700" cy="304800"/>
                      <wp:effectExtent l="0" t="0" r="0" b="0"/>
                      <wp:wrapNone/>
                      <wp:docPr id="3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noFill/>
                              <a:ln w="9525">
                                <a:noFill/>
                                <a:miter lim="800000"/>
                                <a:headEnd/>
                                <a:tailEnd/>
                              </a:ln>
                            </wps:spPr>
                            <wps:txbx>
                              <w:txbxContent>
                                <w:p w:rsidR="00DC0093" w:rsidRPr="00DC0093" w:rsidRDefault="00DC0093" w:rsidP="00DC0093">
                                  <w:pPr>
                                    <w:spacing w:before="0"/>
                                    <w:ind w:firstLine="0"/>
                                    <w:rPr>
                                      <w:b/>
                                    </w:rPr>
                                  </w:pPr>
                                  <w:proofErr w:type="gramStart"/>
                                  <w:r w:rsidRPr="00DC0093">
                                    <w:rPr>
                                      <w:b/>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9pt;margin-top:0;width:21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" filled="f" stroked="f">
                      <v:textbox>
                        <w:txbxContent>
                          <w:p w:rsidR="00DC0093" w:rsidRPr="00DC0093" w:rsidRDefault="00DC0093" w:rsidP="00DC0093">
                            <w:pPr>
                              <w:spacing w:before="0"/>
                              <w:ind w:firstLine="0"/>
                              <w:rPr>
                                <w:b/>
                              </w:rPr>
                            </w:pPr>
                            <w:proofErr w:type="gramStart"/>
                            <w:r w:rsidRPr="00DC0093">
                              <w:rPr>
                                <w:b/>
                              </w:rPr>
                              <w:t>a</w:t>
                            </w:r>
                            <w:proofErr w:type="gramEnd"/>
                          </w:p>
                        </w:txbxContent>
                      </v:textbox>
                    </v:shape>
                  </w:pict>
                </mc:Fallback>
              </mc:AlternateContent>
            </w:r>
            <w:r w:rsidR="00ED1D4D">
              <w:rPr>
                <w:noProof/>
                <w:lang w:val="es-ES"/>
              </w:rPr>
              <w:drawing>
                <wp:inline distT="0" distB="0" distL="0" distR="0" wp14:anchorId="5636C091" wp14:editId="0D866860">
                  <wp:extent cx="1142597" cy="1038225"/>
                  <wp:effectExtent l="0" t="0" r="635" b="0"/>
                  <wp:docPr id="3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d.jpg"/>
                          <pic:cNvPicPr/>
                        </pic:nvPicPr>
                        <pic:blipFill>
                          <a:blip r:embed="rId73">
                            <a:extLst>
                              <a:ext uri="{28A0092B-C50C-407E-A947-70E740481C1C}">
                                <a14:useLocalDpi xmlns:a14="http://schemas.microsoft.com/office/drawing/2010/main" val="0"/>
                              </a:ext>
                            </a:extLst>
                          </a:blip>
                          <a:stretch>
                            <a:fillRect/>
                          </a:stretch>
                        </pic:blipFill>
                        <pic:spPr>
                          <a:xfrm>
                            <a:off x="0" y="0"/>
                            <a:ext cx="1140928" cy="1036709"/>
                          </a:xfrm>
                          <a:prstGeom prst="rect">
                            <a:avLst/>
                          </a:prstGeom>
                        </pic:spPr>
                      </pic:pic>
                    </a:graphicData>
                  </a:graphic>
                </wp:inline>
              </w:drawing>
            </w:r>
          </w:p>
        </w:tc>
        <w:tc>
          <w:tcPr>
            <w:tcW w:w="2882" w:type="dxa"/>
            <w:shd w:val="clear" w:color="auto" w:fill="F2F2F2" w:themeFill="text2" w:themeFillShade="F2"/>
            <w:vAlign w:val="center"/>
          </w:tcPr>
          <w:p w:rsidR="00ED1D4D" w:rsidRDefault="00DC0093" w:rsidP="00E05F2B">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center"/>
            </w:pPr>
            <w:r>
              <w:rPr>
                <w:noProof/>
                <w:lang w:val="es-ES"/>
              </w:rPr>
              <mc:AlternateContent>
                <mc:Choice Requires="wps">
                  <w:drawing>
                    <wp:anchor distT="0" distB="0" distL="114300" distR="114300" simplePos="0" relativeHeight="251711488" behindDoc="0" locked="0" layoutInCell="1" allowOverlap="1" wp14:anchorId="785EDB5A" wp14:editId="6A11F98A">
                      <wp:simplePos x="0" y="0"/>
                      <wp:positionH relativeFrom="column">
                        <wp:posOffset>-5080</wp:posOffset>
                      </wp:positionH>
                      <wp:positionV relativeFrom="paragraph">
                        <wp:posOffset>-6985</wp:posOffset>
                      </wp:positionV>
                      <wp:extent cx="266700" cy="304800"/>
                      <wp:effectExtent l="0" t="0" r="0" b="0"/>
                      <wp:wrapNone/>
                      <wp:docPr id="3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noFill/>
                              <a:ln w="9525">
                                <a:noFill/>
                                <a:miter lim="800000"/>
                                <a:headEnd/>
                                <a:tailEnd/>
                              </a:ln>
                            </wps:spPr>
                            <wps:txbx>
                              <w:txbxContent>
                                <w:p w:rsidR="00DC0093" w:rsidRPr="00DC0093" w:rsidRDefault="00DC0093" w:rsidP="00DC0093">
                                  <w:pPr>
                                    <w:spacing w:before="0"/>
                                    <w:ind w:firstLine="0"/>
                                    <w:rPr>
                                      <w:b/>
                                    </w:rPr>
                                  </w:pPr>
                                  <w:proofErr w:type="gramStart"/>
                                  <w:r>
                                    <w:rPr>
                                      <w:b/>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pt;margin-top:-.55pt;width:21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" filled="f" stroked="f">
                      <v:textbox>
                        <w:txbxContent>
                          <w:p w:rsidR="00DC0093" w:rsidRPr="00DC0093" w:rsidRDefault="00DC0093" w:rsidP="00DC0093">
                            <w:pPr>
                              <w:spacing w:before="0"/>
                              <w:ind w:firstLine="0"/>
                              <w:rPr>
                                <w:b/>
                              </w:rPr>
                            </w:pPr>
                            <w:proofErr w:type="gramStart"/>
                            <w:r>
                              <w:rPr>
                                <w:b/>
                              </w:rPr>
                              <w:t>b</w:t>
                            </w:r>
                            <w:proofErr w:type="gramEnd"/>
                          </w:p>
                        </w:txbxContent>
                      </v:textbox>
                    </v:shape>
                  </w:pict>
                </mc:Fallback>
              </mc:AlternateContent>
            </w:r>
            <w:r w:rsidR="00ED1D4D">
              <w:rPr>
                <w:noProof/>
                <w:lang w:val="es-ES"/>
              </w:rPr>
              <w:drawing>
                <wp:inline distT="0" distB="0" distL="0" distR="0" wp14:anchorId="4E9F0810" wp14:editId="46051AFD">
                  <wp:extent cx="955834" cy="1057275"/>
                  <wp:effectExtent l="0" t="0" r="0" b="0"/>
                  <wp:docPr id="3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_rer.jpg"/>
                          <pic:cNvPicPr/>
                        </pic:nvPicPr>
                        <pic:blipFill>
                          <a:blip r:embed="rId74">
                            <a:extLst>
                              <a:ext uri="{28A0092B-C50C-407E-A947-70E740481C1C}">
                                <a14:useLocalDpi xmlns:a14="http://schemas.microsoft.com/office/drawing/2010/main" val="0"/>
                              </a:ext>
                            </a:extLst>
                          </a:blip>
                          <a:stretch>
                            <a:fillRect/>
                          </a:stretch>
                        </pic:blipFill>
                        <pic:spPr>
                          <a:xfrm>
                            <a:off x="0" y="0"/>
                            <a:ext cx="960656" cy="1062609"/>
                          </a:xfrm>
                          <a:prstGeom prst="rect">
                            <a:avLst/>
                          </a:prstGeom>
                        </pic:spPr>
                      </pic:pic>
                    </a:graphicData>
                  </a:graphic>
                </wp:inline>
              </w:drawing>
            </w:r>
          </w:p>
        </w:tc>
        <w:tc>
          <w:tcPr>
            <w:tcW w:w="2882" w:type="dxa"/>
            <w:shd w:val="clear" w:color="auto" w:fill="F2F2F2" w:themeFill="text2" w:themeFillShade="F2"/>
            <w:vAlign w:val="center"/>
          </w:tcPr>
          <w:p w:rsidR="00ED1D4D" w:rsidRDefault="00DC0093" w:rsidP="00E05F2B">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center"/>
            </w:pPr>
            <w:r>
              <w:rPr>
                <w:noProof/>
                <w:lang w:val="es-ES"/>
              </w:rPr>
              <mc:AlternateContent>
                <mc:Choice Requires="wps">
                  <w:drawing>
                    <wp:anchor distT="0" distB="0" distL="114300" distR="114300" simplePos="0" relativeHeight="251713536" behindDoc="0" locked="0" layoutInCell="1" allowOverlap="1" wp14:anchorId="4CE93932" wp14:editId="2A441279">
                      <wp:simplePos x="0" y="0"/>
                      <wp:positionH relativeFrom="column">
                        <wp:posOffset>-20955</wp:posOffset>
                      </wp:positionH>
                      <wp:positionV relativeFrom="paragraph">
                        <wp:posOffset>53340</wp:posOffset>
                      </wp:positionV>
                      <wp:extent cx="266700" cy="304800"/>
                      <wp:effectExtent l="0" t="0" r="0" b="0"/>
                      <wp:wrapNone/>
                      <wp:docPr id="3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noFill/>
                              <a:ln w="9525">
                                <a:noFill/>
                                <a:miter lim="800000"/>
                                <a:headEnd/>
                                <a:tailEnd/>
                              </a:ln>
                            </wps:spPr>
                            <wps:txbx>
                              <w:txbxContent>
                                <w:p w:rsidR="00DC0093" w:rsidRPr="00DC0093" w:rsidRDefault="00DC0093" w:rsidP="00DC0093">
                                  <w:pPr>
                                    <w:spacing w:before="0"/>
                                    <w:ind w:firstLine="0"/>
                                    <w:rPr>
                                      <w:b/>
                                    </w:rPr>
                                  </w:pPr>
                                  <w:proofErr w:type="gramStart"/>
                                  <w:r>
                                    <w:rPr>
                                      <w:b/>
                                    </w:rPr>
                                    <w:t>c</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65pt;margin-top:4.2pt;width:21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" filled="f" stroked="f">
                      <v:textbox>
                        <w:txbxContent>
                          <w:p w:rsidR="00DC0093" w:rsidRPr="00DC0093" w:rsidRDefault="00DC0093" w:rsidP="00DC0093">
                            <w:pPr>
                              <w:spacing w:before="0"/>
                              <w:ind w:firstLine="0"/>
                              <w:rPr>
                                <w:b/>
                              </w:rPr>
                            </w:pPr>
                            <w:proofErr w:type="gramStart"/>
                            <w:r>
                              <w:rPr>
                                <w:b/>
                              </w:rPr>
                              <w:t>c</w:t>
                            </w:r>
                            <w:proofErr w:type="gramEnd"/>
                          </w:p>
                        </w:txbxContent>
                      </v:textbox>
                    </v:shape>
                  </w:pict>
                </mc:Fallback>
              </mc:AlternateContent>
            </w:r>
            <w:r w:rsidR="00ED1D4D">
              <w:rPr>
                <w:noProof/>
                <w:lang w:val="es-ES"/>
              </w:rPr>
              <w:drawing>
                <wp:inline distT="0" distB="0" distL="0" distR="0" wp14:anchorId="10858799" wp14:editId="6DAFB1AD">
                  <wp:extent cx="1036802" cy="1181100"/>
                  <wp:effectExtent l="0" t="0" r="0" b="0"/>
                  <wp:docPr id="3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_vacuola.jpg"/>
                          <pic:cNvPicPr/>
                        </pic:nvPicPr>
                        <pic:blipFill>
                          <a:blip r:embed="rId75">
                            <a:extLst>
                              <a:ext uri="{28A0092B-C50C-407E-A947-70E740481C1C}">
                                <a14:useLocalDpi xmlns:a14="http://schemas.microsoft.com/office/drawing/2010/main" val="0"/>
                              </a:ext>
                            </a:extLst>
                          </a:blip>
                          <a:stretch>
                            <a:fillRect/>
                          </a:stretch>
                        </pic:blipFill>
                        <pic:spPr>
                          <a:xfrm>
                            <a:off x="0" y="0"/>
                            <a:ext cx="1035264" cy="1179348"/>
                          </a:xfrm>
                          <a:prstGeom prst="rect">
                            <a:avLst/>
                          </a:prstGeom>
                        </pic:spPr>
                      </pic:pic>
                    </a:graphicData>
                  </a:graphic>
                </wp:inline>
              </w:drawing>
            </w:r>
          </w:p>
        </w:tc>
      </w:tr>
      <w:tr w:rsidR="00ED1D4D" w:rsidTr="00E05F2B">
        <w:tc>
          <w:tcPr>
            <w:tcW w:w="2881" w:type="dxa"/>
            <w:shd w:val="clear" w:color="auto" w:fill="F2F2F2" w:themeFill="text2" w:themeFillShade="F2"/>
            <w:vAlign w:val="center"/>
          </w:tcPr>
          <w:p w:rsidR="00ED1D4D" w:rsidRDefault="00DC0093" w:rsidP="00E05F2B">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center"/>
            </w:pPr>
            <w:r>
              <w:rPr>
                <w:noProof/>
                <w:lang w:val="es-ES"/>
              </w:rPr>
              <mc:AlternateContent>
                <mc:Choice Requires="wps">
                  <w:drawing>
                    <wp:anchor distT="0" distB="0" distL="114300" distR="114300" simplePos="0" relativeHeight="251715584" behindDoc="0" locked="0" layoutInCell="1" allowOverlap="1" wp14:anchorId="0840236D" wp14:editId="1F9BBD87">
                      <wp:simplePos x="0" y="0"/>
                      <wp:positionH relativeFrom="column">
                        <wp:posOffset>-38735</wp:posOffset>
                      </wp:positionH>
                      <wp:positionV relativeFrom="paragraph">
                        <wp:posOffset>-26035</wp:posOffset>
                      </wp:positionV>
                      <wp:extent cx="266700" cy="304800"/>
                      <wp:effectExtent l="0" t="0" r="0" b="0"/>
                      <wp:wrapNone/>
                      <wp:docPr id="3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noFill/>
                              <a:ln w="9525">
                                <a:noFill/>
                                <a:miter lim="800000"/>
                                <a:headEnd/>
                                <a:tailEnd/>
                              </a:ln>
                            </wps:spPr>
                            <wps:txbx>
                              <w:txbxContent>
                                <w:p w:rsidR="00DC0093" w:rsidRPr="00DC0093" w:rsidRDefault="00DC0093" w:rsidP="00DC0093">
                                  <w:pPr>
                                    <w:spacing w:before="0"/>
                                    <w:ind w:firstLine="0"/>
                                    <w:rPr>
                                      <w:b/>
                                    </w:rPr>
                                  </w:pPr>
                                  <w:proofErr w:type="gramStart"/>
                                  <w:r>
                                    <w:rPr>
                                      <w:b/>
                                    </w:rPr>
                                    <w:t>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05pt;margin-top:-2.05pt;width:21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" filled="f" stroked="f">
                      <v:textbox>
                        <w:txbxContent>
                          <w:p w:rsidR="00DC0093" w:rsidRPr="00DC0093" w:rsidRDefault="00DC0093" w:rsidP="00DC0093">
                            <w:pPr>
                              <w:spacing w:before="0"/>
                              <w:ind w:firstLine="0"/>
                              <w:rPr>
                                <w:b/>
                              </w:rPr>
                            </w:pPr>
                            <w:proofErr w:type="gramStart"/>
                            <w:r>
                              <w:rPr>
                                <w:b/>
                              </w:rPr>
                              <w:t>d</w:t>
                            </w:r>
                            <w:proofErr w:type="gramEnd"/>
                          </w:p>
                        </w:txbxContent>
                      </v:textbox>
                    </v:shape>
                  </w:pict>
                </mc:Fallback>
              </mc:AlternateContent>
            </w:r>
            <w:r w:rsidR="00ED1D4D">
              <w:rPr>
                <w:noProof/>
                <w:lang w:val="es-ES"/>
              </w:rPr>
              <w:drawing>
                <wp:inline distT="0" distB="0" distL="0" distR="0" wp14:anchorId="34C2AEF9" wp14:editId="2BBF5283">
                  <wp:extent cx="1409700" cy="740572"/>
                  <wp:effectExtent l="0" t="0" r="0" b="2540"/>
                  <wp:docPr id="3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_golgi.jpg"/>
                          <pic:cNvPicPr/>
                        </pic:nvPicPr>
                        <pic:blipFill>
                          <a:blip r:embed="rId76">
                            <a:extLst>
                              <a:ext uri="{28A0092B-C50C-407E-A947-70E740481C1C}">
                                <a14:useLocalDpi xmlns:a14="http://schemas.microsoft.com/office/drawing/2010/main" val="0"/>
                              </a:ext>
                            </a:extLst>
                          </a:blip>
                          <a:stretch>
                            <a:fillRect/>
                          </a:stretch>
                        </pic:blipFill>
                        <pic:spPr>
                          <a:xfrm>
                            <a:off x="0" y="0"/>
                            <a:ext cx="1422627" cy="747363"/>
                          </a:xfrm>
                          <a:prstGeom prst="rect">
                            <a:avLst/>
                          </a:prstGeom>
                        </pic:spPr>
                      </pic:pic>
                    </a:graphicData>
                  </a:graphic>
                </wp:inline>
              </w:drawing>
            </w:r>
          </w:p>
        </w:tc>
        <w:tc>
          <w:tcPr>
            <w:tcW w:w="2882" w:type="dxa"/>
            <w:shd w:val="clear" w:color="auto" w:fill="F2F2F2" w:themeFill="text2" w:themeFillShade="F2"/>
            <w:vAlign w:val="center"/>
          </w:tcPr>
          <w:p w:rsidR="00ED1D4D" w:rsidRDefault="00DC0093" w:rsidP="00E05F2B">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center"/>
            </w:pPr>
            <w:r>
              <w:rPr>
                <w:noProof/>
                <w:lang w:val="es-ES"/>
              </w:rPr>
              <mc:AlternateContent>
                <mc:Choice Requires="wps">
                  <w:drawing>
                    <wp:anchor distT="0" distB="0" distL="114300" distR="114300" simplePos="0" relativeHeight="251717632" behindDoc="0" locked="0" layoutInCell="1" allowOverlap="1" wp14:anchorId="65CD2D13" wp14:editId="0B4728AB">
                      <wp:simplePos x="0" y="0"/>
                      <wp:positionH relativeFrom="column">
                        <wp:posOffset>-71755</wp:posOffset>
                      </wp:positionH>
                      <wp:positionV relativeFrom="paragraph">
                        <wp:posOffset>8890</wp:posOffset>
                      </wp:positionV>
                      <wp:extent cx="266700" cy="304800"/>
                      <wp:effectExtent l="0" t="0" r="0" b="0"/>
                      <wp:wrapNone/>
                      <wp:docPr id="3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noFill/>
                              <a:ln w="9525">
                                <a:noFill/>
                                <a:miter lim="800000"/>
                                <a:headEnd/>
                                <a:tailEnd/>
                              </a:ln>
                            </wps:spPr>
                            <wps:txbx>
                              <w:txbxContent>
                                <w:p w:rsidR="00DC0093" w:rsidRPr="00DC0093" w:rsidRDefault="00DC0093" w:rsidP="00DC0093">
                                  <w:pPr>
                                    <w:spacing w:before="0"/>
                                    <w:ind w:firstLine="0"/>
                                    <w:rPr>
                                      <w:b/>
                                    </w:rPr>
                                  </w:pPr>
                                  <w:proofErr w:type="gramStart"/>
                                  <w:r>
                                    <w:rPr>
                                      <w:b/>
                                    </w:rPr>
                                    <w:t>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5.65pt;margin-top:.7pt;width:21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" filled="f" stroked="f">
                      <v:textbox>
                        <w:txbxContent>
                          <w:p w:rsidR="00DC0093" w:rsidRPr="00DC0093" w:rsidRDefault="00DC0093" w:rsidP="00DC0093">
                            <w:pPr>
                              <w:spacing w:before="0"/>
                              <w:ind w:firstLine="0"/>
                              <w:rPr>
                                <w:b/>
                              </w:rPr>
                            </w:pPr>
                            <w:proofErr w:type="gramStart"/>
                            <w:r>
                              <w:rPr>
                                <w:b/>
                              </w:rPr>
                              <w:t>e</w:t>
                            </w:r>
                            <w:proofErr w:type="gramEnd"/>
                          </w:p>
                        </w:txbxContent>
                      </v:textbox>
                    </v:shape>
                  </w:pict>
                </mc:Fallback>
              </mc:AlternateContent>
            </w:r>
            <w:r w:rsidR="00ED1D4D">
              <w:rPr>
                <w:noProof/>
                <w:lang w:val="es-ES"/>
              </w:rPr>
              <w:drawing>
                <wp:inline distT="0" distB="0" distL="0" distR="0" wp14:anchorId="43EFD7C7" wp14:editId="6335B4D9">
                  <wp:extent cx="776632" cy="828675"/>
                  <wp:effectExtent l="0" t="0" r="4445" b="0"/>
                  <wp:docPr id="3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_nucleo.jpg"/>
                          <pic:cNvPicPr/>
                        </pic:nvPicPr>
                        <pic:blipFill>
                          <a:blip r:embed="rId77">
                            <a:extLst>
                              <a:ext uri="{28A0092B-C50C-407E-A947-70E740481C1C}">
                                <a14:useLocalDpi xmlns:a14="http://schemas.microsoft.com/office/drawing/2010/main" val="0"/>
                              </a:ext>
                            </a:extLst>
                          </a:blip>
                          <a:stretch>
                            <a:fillRect/>
                          </a:stretch>
                        </pic:blipFill>
                        <pic:spPr>
                          <a:xfrm>
                            <a:off x="0" y="0"/>
                            <a:ext cx="774439" cy="826335"/>
                          </a:xfrm>
                          <a:prstGeom prst="rect">
                            <a:avLst/>
                          </a:prstGeom>
                        </pic:spPr>
                      </pic:pic>
                    </a:graphicData>
                  </a:graphic>
                </wp:inline>
              </w:drawing>
            </w:r>
          </w:p>
        </w:tc>
        <w:tc>
          <w:tcPr>
            <w:tcW w:w="2882" w:type="dxa"/>
            <w:shd w:val="clear" w:color="auto" w:fill="F2F2F2" w:themeFill="text2" w:themeFillShade="F2"/>
            <w:vAlign w:val="center"/>
          </w:tcPr>
          <w:p w:rsidR="00ED1D4D" w:rsidRDefault="00DC0093" w:rsidP="00E05F2B">
            <w:pPr>
              <w:pStyle w:val="Actividadestexto"/>
              <w:framePr w:wrap="notBeside"/>
              <w:numPr>
                <w:ilvl w:val="0"/>
                <w:numId w:val="0"/>
              </w:numPr>
              <w:pBdr>
                <w:left w:val="none" w:sz="0" w:space="0" w:color="auto"/>
                <w:bottom w:val="none" w:sz="0" w:space="0" w:color="auto"/>
                <w:right w:val="none" w:sz="0" w:space="0" w:color="auto"/>
              </w:pBdr>
              <w:shd w:val="clear" w:color="auto" w:fill="auto"/>
              <w:spacing w:after="0"/>
              <w:jc w:val="center"/>
            </w:pPr>
            <w:r>
              <w:rPr>
                <w:noProof/>
                <w:lang w:val="es-ES"/>
              </w:rPr>
              <mc:AlternateContent>
                <mc:Choice Requires="wps">
                  <w:drawing>
                    <wp:anchor distT="0" distB="0" distL="114300" distR="114300" simplePos="0" relativeHeight="251719680" behindDoc="0" locked="0" layoutInCell="1" allowOverlap="1" wp14:anchorId="396C73EF" wp14:editId="10A85FE9">
                      <wp:simplePos x="0" y="0"/>
                      <wp:positionH relativeFrom="column">
                        <wp:posOffset>-45085</wp:posOffset>
                      </wp:positionH>
                      <wp:positionV relativeFrom="paragraph">
                        <wp:posOffset>-73660</wp:posOffset>
                      </wp:positionV>
                      <wp:extent cx="266700" cy="304800"/>
                      <wp:effectExtent l="0" t="0" r="0" b="0"/>
                      <wp:wrapNone/>
                      <wp:docPr id="3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noFill/>
                              <a:ln w="9525">
                                <a:noFill/>
                                <a:miter lim="800000"/>
                                <a:headEnd/>
                                <a:tailEnd/>
                              </a:ln>
                            </wps:spPr>
                            <wps:txbx>
                              <w:txbxContent>
                                <w:p w:rsidR="00DC0093" w:rsidRPr="00DC0093" w:rsidRDefault="00DC0093" w:rsidP="00DC0093">
                                  <w:pPr>
                                    <w:spacing w:before="0"/>
                                    <w:ind w:firstLine="0"/>
                                    <w:rPr>
                                      <w:b/>
                                    </w:rPr>
                                  </w:pPr>
                                  <w:proofErr w:type="gramStart"/>
                                  <w:r>
                                    <w:rPr>
                                      <w:b/>
                                    </w:rPr>
                                    <w:t>f</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55pt;margin-top:-5.8pt;width:21pt;height: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" filled="f" stroked="f">
                      <v:textbox>
                        <w:txbxContent>
                          <w:p w:rsidR="00DC0093" w:rsidRPr="00DC0093" w:rsidRDefault="00DC0093" w:rsidP="00DC0093">
                            <w:pPr>
                              <w:spacing w:before="0"/>
                              <w:ind w:firstLine="0"/>
                              <w:rPr>
                                <w:b/>
                              </w:rPr>
                            </w:pPr>
                            <w:proofErr w:type="gramStart"/>
                            <w:r>
                              <w:rPr>
                                <w:b/>
                              </w:rPr>
                              <w:t>f</w:t>
                            </w:r>
                            <w:proofErr w:type="gramEnd"/>
                          </w:p>
                        </w:txbxContent>
                      </v:textbox>
                    </v:shape>
                  </w:pict>
                </mc:Fallback>
              </mc:AlternateContent>
            </w:r>
            <w:r w:rsidR="00ED1D4D">
              <w:rPr>
                <w:noProof/>
                <w:lang w:val="es-ES"/>
              </w:rPr>
              <w:drawing>
                <wp:inline distT="0" distB="0" distL="0" distR="0" wp14:anchorId="5F39A79B" wp14:editId="41DFBD6D">
                  <wp:extent cx="1013791" cy="647700"/>
                  <wp:effectExtent l="0" t="0" r="0" b="0"/>
                  <wp:docPr id="3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_mitocondria.jpg"/>
                          <pic:cNvPicPr/>
                        </pic:nvPicPr>
                        <pic:blipFill>
                          <a:blip r:embed="rId78">
                            <a:extLst>
                              <a:ext uri="{28A0092B-C50C-407E-A947-70E740481C1C}">
                                <a14:useLocalDpi xmlns:a14="http://schemas.microsoft.com/office/drawing/2010/main" val="0"/>
                              </a:ext>
                            </a:extLst>
                          </a:blip>
                          <a:stretch>
                            <a:fillRect/>
                          </a:stretch>
                        </pic:blipFill>
                        <pic:spPr>
                          <a:xfrm>
                            <a:off x="0" y="0"/>
                            <a:ext cx="1018217" cy="650528"/>
                          </a:xfrm>
                          <a:prstGeom prst="rect">
                            <a:avLst/>
                          </a:prstGeom>
                        </pic:spPr>
                      </pic:pic>
                    </a:graphicData>
                  </a:graphic>
                </wp:inline>
              </w:drawing>
            </w:r>
          </w:p>
        </w:tc>
      </w:tr>
    </w:tbl>
    <w:p w:rsidR="00ED1D4D" w:rsidRDefault="00ED1D4D" w:rsidP="00ED1D4D">
      <w:pPr>
        <w:pStyle w:val="Actividadestexto"/>
        <w:framePr w:wrap="notBeside"/>
        <w:numPr>
          <w:ilvl w:val="0"/>
          <w:numId w:val="21"/>
        </w:numPr>
        <w:tabs>
          <w:tab w:val="clear" w:pos="567"/>
        </w:tabs>
        <w:spacing w:after="0"/>
        <w:ind w:left="568" w:hanging="284"/>
      </w:pPr>
      <w:proofErr w:type="spellStart"/>
      <w:r>
        <w:t>Identifica</w:t>
      </w:r>
      <w:proofErr w:type="spellEnd"/>
      <w:r>
        <w:t xml:space="preserve"> </w:t>
      </w:r>
      <w:proofErr w:type="spellStart"/>
      <w:r>
        <w:t>cada</w:t>
      </w:r>
      <w:proofErr w:type="spellEnd"/>
      <w:r>
        <w:t xml:space="preserve"> </w:t>
      </w:r>
      <w:proofErr w:type="spellStart"/>
      <w:r>
        <w:t>uno</w:t>
      </w:r>
      <w:proofErr w:type="spellEnd"/>
      <w:r>
        <w:t xml:space="preserve"> de </w:t>
      </w:r>
      <w:proofErr w:type="spellStart"/>
      <w:r>
        <w:t>ellos</w:t>
      </w:r>
      <w:proofErr w:type="spellEnd"/>
      <w:r>
        <w:t xml:space="preserve"> e </w:t>
      </w:r>
      <w:proofErr w:type="spellStart"/>
      <w:r>
        <w:t>indica</w:t>
      </w:r>
      <w:proofErr w:type="spellEnd"/>
      <w:r>
        <w:t xml:space="preserve"> </w:t>
      </w:r>
      <w:proofErr w:type="spellStart"/>
      <w:r>
        <w:t>si</w:t>
      </w:r>
      <w:proofErr w:type="spellEnd"/>
      <w:r>
        <w:t xml:space="preserve"> </w:t>
      </w:r>
      <w:proofErr w:type="spellStart"/>
      <w:r>
        <w:t>aparece</w:t>
      </w:r>
      <w:proofErr w:type="spellEnd"/>
      <w:r>
        <w:t xml:space="preserve"> </w:t>
      </w:r>
      <w:proofErr w:type="spellStart"/>
      <w:r>
        <w:t>en</w:t>
      </w:r>
      <w:proofErr w:type="spellEnd"/>
      <w:r>
        <w:t xml:space="preserve"> </w:t>
      </w:r>
      <w:proofErr w:type="spellStart"/>
      <w:r>
        <w:t>células</w:t>
      </w:r>
      <w:proofErr w:type="spellEnd"/>
      <w:r>
        <w:t xml:space="preserve"> </w:t>
      </w:r>
      <w:proofErr w:type="spellStart"/>
      <w:r>
        <w:t>animales</w:t>
      </w:r>
      <w:proofErr w:type="spellEnd"/>
      <w:r>
        <w:t xml:space="preserve">, </w:t>
      </w:r>
      <w:proofErr w:type="spellStart"/>
      <w:r>
        <w:t>vegetales</w:t>
      </w:r>
      <w:proofErr w:type="spellEnd"/>
      <w:r>
        <w:t xml:space="preserve"> o </w:t>
      </w:r>
      <w:proofErr w:type="spellStart"/>
      <w:r>
        <w:t>en</w:t>
      </w:r>
      <w:proofErr w:type="spellEnd"/>
      <w:r>
        <w:t xml:space="preserve"> </w:t>
      </w:r>
      <w:proofErr w:type="spellStart"/>
      <w:r>
        <w:t>ambas</w:t>
      </w:r>
      <w:proofErr w:type="spellEnd"/>
      <w:r>
        <w:t>.</w:t>
      </w:r>
    </w:p>
    <w:p w:rsidR="00ED1D4D" w:rsidRDefault="00ED1D4D" w:rsidP="00ED1D4D">
      <w:pPr>
        <w:pStyle w:val="Actividadestexto"/>
        <w:framePr w:wrap="notBeside"/>
        <w:numPr>
          <w:ilvl w:val="0"/>
          <w:numId w:val="21"/>
        </w:numPr>
        <w:tabs>
          <w:tab w:val="clear" w:pos="567"/>
        </w:tabs>
        <w:spacing w:after="0"/>
        <w:ind w:left="568" w:hanging="284"/>
      </w:pPr>
      <w:proofErr w:type="spellStart"/>
      <w:r>
        <w:t>Indica</w:t>
      </w:r>
      <w:proofErr w:type="spellEnd"/>
      <w:r>
        <w:t xml:space="preserve"> </w:t>
      </w:r>
      <w:proofErr w:type="spellStart"/>
      <w:r>
        <w:t>brevemente</w:t>
      </w:r>
      <w:proofErr w:type="spellEnd"/>
      <w:r>
        <w:t xml:space="preserve"> </w:t>
      </w:r>
      <w:proofErr w:type="spellStart"/>
      <w:r>
        <w:t>cuál</w:t>
      </w:r>
      <w:proofErr w:type="spellEnd"/>
      <w:r>
        <w:t xml:space="preserve"> </w:t>
      </w:r>
      <w:proofErr w:type="spellStart"/>
      <w:r>
        <w:t>es</w:t>
      </w:r>
      <w:proofErr w:type="spellEnd"/>
      <w:r>
        <w:t xml:space="preserve"> </w:t>
      </w:r>
      <w:proofErr w:type="spellStart"/>
      <w:r>
        <w:t>su</w:t>
      </w:r>
      <w:proofErr w:type="spellEnd"/>
      <w:r>
        <w:t xml:space="preserve"> </w:t>
      </w:r>
      <w:proofErr w:type="spellStart"/>
      <w:r>
        <w:t>función</w:t>
      </w:r>
      <w:proofErr w:type="spellEnd"/>
      <w:r>
        <w:t xml:space="preserve"> </w:t>
      </w:r>
      <w:proofErr w:type="spellStart"/>
      <w:r>
        <w:t>en</w:t>
      </w:r>
      <w:proofErr w:type="spellEnd"/>
      <w:r>
        <w:t xml:space="preserve"> la </w:t>
      </w:r>
      <w:proofErr w:type="spellStart"/>
      <w:r>
        <w:t>célula</w:t>
      </w:r>
      <w:proofErr w:type="spellEnd"/>
      <w:r>
        <w:t>.</w:t>
      </w:r>
    </w:p>
    <w:p w:rsidR="00ED1D4D" w:rsidRDefault="00ED1D4D" w:rsidP="00ED1D4D">
      <w:pPr>
        <w:pStyle w:val="Actividadestexto"/>
        <w:framePr w:wrap="notBeside"/>
        <w:spacing w:after="0"/>
      </w:pPr>
      <w:r>
        <w:t xml:space="preserve">La mucosa </w:t>
      </w:r>
      <w:proofErr w:type="spellStart"/>
      <w:r>
        <w:t>que</w:t>
      </w:r>
      <w:proofErr w:type="spellEnd"/>
      <w:r>
        <w:t xml:space="preserve"> </w:t>
      </w:r>
      <w:proofErr w:type="spellStart"/>
      <w:r>
        <w:t>tapiza</w:t>
      </w:r>
      <w:proofErr w:type="spellEnd"/>
      <w:r>
        <w:t xml:space="preserve"> los </w:t>
      </w:r>
      <w:proofErr w:type="spellStart"/>
      <w:r>
        <w:t>bronquios</w:t>
      </w:r>
      <w:proofErr w:type="spellEnd"/>
      <w:r>
        <w:t xml:space="preserve"> </w:t>
      </w:r>
      <w:proofErr w:type="spellStart"/>
      <w:r>
        <w:t>posee</w:t>
      </w:r>
      <w:proofErr w:type="spellEnd"/>
      <w:r>
        <w:t xml:space="preserve"> dos </w:t>
      </w:r>
      <w:proofErr w:type="spellStart"/>
      <w:r>
        <w:t>tipos</w:t>
      </w:r>
      <w:proofErr w:type="spellEnd"/>
      <w:r>
        <w:t xml:space="preserve"> de </w:t>
      </w:r>
      <w:proofErr w:type="spellStart"/>
      <w:r>
        <w:t>células</w:t>
      </w:r>
      <w:proofErr w:type="spellEnd"/>
      <w:r>
        <w:t xml:space="preserve">: </w:t>
      </w:r>
      <w:proofErr w:type="spellStart"/>
      <w:r>
        <w:t>unas</w:t>
      </w:r>
      <w:proofErr w:type="spellEnd"/>
      <w:r>
        <w:t xml:space="preserve"> con </w:t>
      </w:r>
      <w:proofErr w:type="spellStart"/>
      <w:r>
        <w:t>cilios</w:t>
      </w:r>
      <w:proofErr w:type="spellEnd"/>
      <w:r>
        <w:t xml:space="preserve"> (</w:t>
      </w:r>
      <w:proofErr w:type="spellStart"/>
      <w:r>
        <w:t>figura</w:t>
      </w:r>
      <w:proofErr w:type="spellEnd"/>
      <w:r>
        <w:t xml:space="preserve"> 2.25) y </w:t>
      </w:r>
      <w:proofErr w:type="spellStart"/>
      <w:r>
        <w:t>otras</w:t>
      </w:r>
      <w:proofErr w:type="spellEnd"/>
      <w:r>
        <w:t xml:space="preserve"> </w:t>
      </w:r>
      <w:proofErr w:type="spellStart"/>
      <w:r>
        <w:t>secretoras</w:t>
      </w:r>
      <w:proofErr w:type="spellEnd"/>
      <w:r>
        <w:t xml:space="preserve"> de mucus.</w:t>
      </w:r>
    </w:p>
    <w:p w:rsidR="005537CD" w:rsidRDefault="005537CD" w:rsidP="005537CD">
      <w:pPr>
        <w:pStyle w:val="Actividadestexto"/>
        <w:framePr w:wrap="notBeside"/>
        <w:numPr>
          <w:ilvl w:val="0"/>
          <w:numId w:val="26"/>
        </w:numPr>
        <w:tabs>
          <w:tab w:val="clear" w:pos="567"/>
        </w:tabs>
        <w:spacing w:after="0"/>
        <w:ind w:left="709" w:hanging="312"/>
      </w:pPr>
      <w:r>
        <w:t>¿</w:t>
      </w:r>
      <w:proofErr w:type="spellStart"/>
      <w:r>
        <w:t>Qué</w:t>
      </w:r>
      <w:proofErr w:type="spellEnd"/>
      <w:r>
        <w:t xml:space="preserve"> </w:t>
      </w:r>
      <w:proofErr w:type="spellStart"/>
      <w:r>
        <w:t>orgánulos</w:t>
      </w:r>
      <w:proofErr w:type="spellEnd"/>
      <w:r>
        <w:t xml:space="preserve"> </w:t>
      </w:r>
      <w:proofErr w:type="spellStart"/>
      <w:r>
        <w:t>tendrán</w:t>
      </w:r>
      <w:proofErr w:type="spellEnd"/>
      <w:r>
        <w:t xml:space="preserve"> </w:t>
      </w:r>
      <w:proofErr w:type="gramStart"/>
      <w:r>
        <w:t>un</w:t>
      </w:r>
      <w:proofErr w:type="gramEnd"/>
      <w:r>
        <w:t xml:space="preserve"> gran </w:t>
      </w:r>
      <w:proofErr w:type="spellStart"/>
      <w:r>
        <w:t>desarrollo</w:t>
      </w:r>
      <w:proofErr w:type="spellEnd"/>
      <w:r>
        <w:t xml:space="preserve"> </w:t>
      </w:r>
      <w:proofErr w:type="spellStart"/>
      <w:r>
        <w:t>en</w:t>
      </w:r>
      <w:proofErr w:type="spellEnd"/>
      <w:r>
        <w:t xml:space="preserve"> </w:t>
      </w:r>
      <w:proofErr w:type="spellStart"/>
      <w:r>
        <w:t>cada</w:t>
      </w:r>
      <w:proofErr w:type="spellEnd"/>
      <w:r>
        <w:t xml:space="preserve"> </w:t>
      </w:r>
      <w:proofErr w:type="spellStart"/>
      <w:r>
        <w:t>uno</w:t>
      </w:r>
      <w:proofErr w:type="spellEnd"/>
      <w:r>
        <w:t xml:space="preserve"> de </w:t>
      </w:r>
      <w:proofErr w:type="spellStart"/>
      <w:r>
        <w:t>esos</w:t>
      </w:r>
      <w:proofErr w:type="spellEnd"/>
      <w:r>
        <w:t xml:space="preserve"> </w:t>
      </w:r>
      <w:proofErr w:type="spellStart"/>
      <w:r>
        <w:t>tipos</w:t>
      </w:r>
      <w:proofErr w:type="spellEnd"/>
      <w:r>
        <w:t xml:space="preserve"> </w:t>
      </w:r>
      <w:proofErr w:type="spellStart"/>
      <w:r>
        <w:t>celulares</w:t>
      </w:r>
      <w:proofErr w:type="spellEnd"/>
      <w:r>
        <w:t>?</w:t>
      </w:r>
    </w:p>
    <w:p w:rsidR="005537CD" w:rsidRDefault="00B30AB3" w:rsidP="005537CD">
      <w:pPr>
        <w:pStyle w:val="Actividadestexto"/>
        <w:framePr w:wrap="notBeside"/>
        <w:numPr>
          <w:ilvl w:val="0"/>
          <w:numId w:val="26"/>
        </w:numPr>
        <w:tabs>
          <w:tab w:val="clear" w:pos="567"/>
        </w:tabs>
        <w:spacing w:after="0"/>
        <w:ind w:left="709" w:hanging="312"/>
      </w:pPr>
      <w:r>
        <w:rPr>
          <w:noProof/>
          <w:lang w:val="es-ES"/>
        </w:rPr>
        <mc:AlternateContent>
          <mc:Choice Requires="wps">
            <w:drawing>
              <wp:anchor distT="0" distB="0" distL="114300" distR="114300" simplePos="0" relativeHeight="251707392" behindDoc="0" locked="0" layoutInCell="1" allowOverlap="1" wp14:anchorId="2116975B" wp14:editId="7AB94BAE">
                <wp:simplePos x="0" y="0"/>
                <wp:positionH relativeFrom="margin">
                  <wp:posOffset>1434465</wp:posOffset>
                </wp:positionH>
                <wp:positionV relativeFrom="margin">
                  <wp:posOffset>5052695</wp:posOffset>
                </wp:positionV>
                <wp:extent cx="2295525" cy="2197100"/>
                <wp:effectExtent l="0" t="0" r="9525" b="0"/>
                <wp:wrapSquare wrapText="bothSides"/>
                <wp:docPr id="3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197100"/>
                        </a:xfrm>
                        <a:prstGeom prst="rect">
                          <a:avLst/>
                        </a:prstGeom>
                        <a:solidFill>
                          <a:schemeClr val="tx2">
                            <a:lumMod val="95000"/>
                          </a:schemeClr>
                        </a:solidFill>
                        <a:ln w="9525">
                          <a:noFill/>
                          <a:miter lim="800000"/>
                          <a:headEnd/>
                          <a:tailEnd/>
                        </a:ln>
                      </wps:spPr>
                      <wps:txbx>
                        <w:txbxContent>
                          <w:p w:rsidR="00EA3732" w:rsidRDefault="00EA3732" w:rsidP="005537CD">
                            <w:pPr>
                              <w:spacing w:before="0"/>
                              <w:ind w:firstLine="0"/>
                              <w:jc w:val="right"/>
                            </w:pPr>
                            <w:r>
                              <w:rPr>
                                <w:noProof/>
                                <w:lang w:val="es-ES"/>
                              </w:rPr>
                              <w:drawing>
                                <wp:inline distT="0" distB="0" distL="0" distR="0" wp14:anchorId="2988EE92" wp14:editId="05351515">
                                  <wp:extent cx="2059940" cy="2096770"/>
                                  <wp:effectExtent l="0" t="0" r="0" b="0"/>
                                  <wp:docPr id="3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ricion1.png"/>
                                          <pic:cNvPicPr/>
                                        </pic:nvPicPr>
                                        <pic:blipFill>
                                          <a:blip r:embed="rId79">
                                            <a:extLst>
                                              <a:ext uri="{28A0092B-C50C-407E-A947-70E740481C1C}">
                                                <a14:useLocalDpi xmlns:a14="http://schemas.microsoft.com/office/drawing/2010/main" val="0"/>
                                              </a:ext>
                                            </a:extLst>
                                          </a:blip>
                                          <a:stretch>
                                            <a:fillRect/>
                                          </a:stretch>
                                        </pic:blipFill>
                                        <pic:spPr>
                                          <a:xfrm>
                                            <a:off x="0" y="0"/>
                                            <a:ext cx="2059940" cy="20967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12.95pt;margin-top:397.85pt;width:180.75pt;height:173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" fillcolor="#f2f2f2 [3055]" stroked="f">
                <v:textbox>
                  <w:txbxContent>
                    <w:p w:rsidR="00EA3732" w:rsidRDefault="00EA3732" w:rsidP="005537CD">
                      <w:pPr>
                        <w:spacing w:before="0"/>
                        <w:ind w:firstLine="0"/>
                        <w:jc w:val="right"/>
                      </w:pPr>
                      <w:r>
                        <w:rPr>
                          <w:noProof/>
                          <w:lang w:val="es-ES"/>
                        </w:rPr>
                        <w:drawing>
                          <wp:inline distT="0" distB="0" distL="0" distR="0" wp14:anchorId="2988EE92" wp14:editId="05351515">
                            <wp:extent cx="2059940" cy="2096770"/>
                            <wp:effectExtent l="0" t="0" r="0" b="0"/>
                            <wp:docPr id="3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ricion1.png"/>
                                    <pic:cNvPicPr/>
                                  </pic:nvPicPr>
                                  <pic:blipFill>
                                    <a:blip r:embed="rId80">
                                      <a:extLst>
                                        <a:ext uri="{28A0092B-C50C-407E-A947-70E740481C1C}">
                                          <a14:useLocalDpi xmlns:a14="http://schemas.microsoft.com/office/drawing/2010/main" val="0"/>
                                        </a:ext>
                                      </a:extLst>
                                    </a:blip>
                                    <a:stretch>
                                      <a:fillRect/>
                                    </a:stretch>
                                  </pic:blipFill>
                                  <pic:spPr>
                                    <a:xfrm>
                                      <a:off x="0" y="0"/>
                                      <a:ext cx="2059940" cy="2096770"/>
                                    </a:xfrm>
                                    <a:prstGeom prst="rect">
                                      <a:avLst/>
                                    </a:prstGeom>
                                  </pic:spPr>
                                </pic:pic>
                              </a:graphicData>
                            </a:graphic>
                          </wp:inline>
                        </w:drawing>
                      </w:r>
                    </w:p>
                  </w:txbxContent>
                </v:textbox>
                <w10:wrap type="square" anchorx="margin" anchory="margin"/>
              </v:shape>
            </w:pict>
          </mc:Fallback>
        </mc:AlternateContent>
      </w:r>
      <w:r w:rsidR="005537CD">
        <w:t xml:space="preserve">Los </w:t>
      </w:r>
      <w:proofErr w:type="spellStart"/>
      <w:r w:rsidR="005537CD">
        <w:t>cilios</w:t>
      </w:r>
      <w:proofErr w:type="spellEnd"/>
      <w:r w:rsidR="005537CD">
        <w:t xml:space="preserve"> son </w:t>
      </w:r>
      <w:proofErr w:type="spellStart"/>
      <w:r w:rsidR="005537CD">
        <w:t>estructuras</w:t>
      </w:r>
      <w:proofErr w:type="spellEnd"/>
      <w:r w:rsidR="005537CD">
        <w:t xml:space="preserve"> </w:t>
      </w:r>
      <w:proofErr w:type="spellStart"/>
      <w:r w:rsidR="005537CD">
        <w:t>relacionadas</w:t>
      </w:r>
      <w:proofErr w:type="spellEnd"/>
      <w:r w:rsidR="005537CD">
        <w:t xml:space="preserve"> con el </w:t>
      </w:r>
      <w:proofErr w:type="spellStart"/>
      <w:r w:rsidR="005537CD">
        <w:t>movimiento</w:t>
      </w:r>
      <w:proofErr w:type="spellEnd"/>
      <w:r w:rsidR="005537CD">
        <w:t xml:space="preserve"> </w:t>
      </w:r>
      <w:proofErr w:type="spellStart"/>
      <w:r w:rsidR="005537CD">
        <w:t>celular</w:t>
      </w:r>
      <w:proofErr w:type="spellEnd"/>
      <w:r w:rsidR="005537CD">
        <w:t xml:space="preserve">. Si </w:t>
      </w:r>
      <w:proofErr w:type="spellStart"/>
      <w:r w:rsidR="005537CD">
        <w:t>las</w:t>
      </w:r>
      <w:proofErr w:type="spellEnd"/>
      <w:r w:rsidR="005537CD">
        <w:t xml:space="preserve"> </w:t>
      </w:r>
      <w:proofErr w:type="spellStart"/>
      <w:r w:rsidR="005537CD">
        <w:t>células</w:t>
      </w:r>
      <w:proofErr w:type="spellEnd"/>
      <w:r w:rsidR="005537CD">
        <w:t xml:space="preserve"> </w:t>
      </w:r>
      <w:proofErr w:type="spellStart"/>
      <w:r w:rsidR="005537CD">
        <w:t>epiteliales</w:t>
      </w:r>
      <w:proofErr w:type="spellEnd"/>
      <w:r w:rsidR="005537CD">
        <w:t xml:space="preserve"> no se </w:t>
      </w:r>
      <w:proofErr w:type="spellStart"/>
      <w:r w:rsidR="005537CD">
        <w:t>desplazan</w:t>
      </w:r>
      <w:proofErr w:type="spellEnd"/>
      <w:r w:rsidR="005537CD">
        <w:t>, ¿</w:t>
      </w:r>
      <w:proofErr w:type="spellStart"/>
      <w:r w:rsidR="005537CD">
        <w:t>qué</w:t>
      </w:r>
      <w:proofErr w:type="spellEnd"/>
      <w:r w:rsidR="005537CD">
        <w:t xml:space="preserve"> </w:t>
      </w:r>
      <w:proofErr w:type="spellStart"/>
      <w:r w:rsidR="005537CD">
        <w:t>función</w:t>
      </w:r>
      <w:proofErr w:type="spellEnd"/>
      <w:r w:rsidR="005537CD">
        <w:t xml:space="preserve"> </w:t>
      </w:r>
      <w:proofErr w:type="spellStart"/>
      <w:r w:rsidR="005537CD">
        <w:t>tendrán</w:t>
      </w:r>
      <w:proofErr w:type="spellEnd"/>
      <w:r w:rsidR="005537CD">
        <w:t xml:space="preserve"> los </w:t>
      </w:r>
      <w:proofErr w:type="spellStart"/>
      <w:r w:rsidR="005537CD">
        <w:t>cilios</w:t>
      </w:r>
      <w:proofErr w:type="spellEnd"/>
      <w:r w:rsidR="005537CD">
        <w:t>?</w:t>
      </w:r>
    </w:p>
    <w:p w:rsidR="005537CD" w:rsidRDefault="005537CD" w:rsidP="00B30AB3">
      <w:pPr>
        <w:pStyle w:val="Actividadestexto"/>
        <w:framePr w:wrap="notBeside"/>
        <w:spacing w:after="0"/>
        <w:ind w:right="3543"/>
      </w:pPr>
      <w:r w:rsidRPr="005537CD">
        <w:t xml:space="preserve">La </w:t>
      </w:r>
      <w:proofErr w:type="spellStart"/>
      <w:r w:rsidRPr="005537CD">
        <w:t>ilustraci</w:t>
      </w:r>
      <w:r>
        <w:t>ón</w:t>
      </w:r>
      <w:proofErr w:type="spellEnd"/>
      <w:r w:rsidR="00B30AB3">
        <w:t xml:space="preserve"> de la </w:t>
      </w:r>
      <w:proofErr w:type="spellStart"/>
      <w:r w:rsidR="00B30AB3">
        <w:t>derecha</w:t>
      </w:r>
      <w:proofErr w:type="spellEnd"/>
      <w:r w:rsidR="00B30AB3">
        <w:t xml:space="preserve"> </w:t>
      </w:r>
      <w:proofErr w:type="spellStart"/>
      <w:r w:rsidRPr="005537CD">
        <w:t>representa</w:t>
      </w:r>
      <w:proofErr w:type="spellEnd"/>
      <w:r w:rsidRPr="005537CD">
        <w:t xml:space="preserve"> </w:t>
      </w:r>
      <w:proofErr w:type="spellStart"/>
      <w:r>
        <w:t>una</w:t>
      </w:r>
      <w:proofErr w:type="spellEnd"/>
      <w:r w:rsidRPr="005537CD">
        <w:t xml:space="preserve"> fo</w:t>
      </w:r>
      <w:r w:rsidRPr="005537CD">
        <w:t>r</w:t>
      </w:r>
      <w:r w:rsidRPr="005537CD">
        <w:t xml:space="preserve">ma de </w:t>
      </w:r>
      <w:proofErr w:type="spellStart"/>
      <w:r w:rsidRPr="005537CD">
        <w:t>nutrición</w:t>
      </w:r>
      <w:proofErr w:type="spellEnd"/>
      <w:r w:rsidRPr="005537CD">
        <w:t xml:space="preserve"> </w:t>
      </w:r>
      <w:proofErr w:type="spellStart"/>
      <w:r w:rsidRPr="005537CD">
        <w:t>celular</w:t>
      </w:r>
      <w:proofErr w:type="spellEnd"/>
      <w:r w:rsidRPr="005537CD">
        <w:t>:</w:t>
      </w:r>
      <w:r w:rsidRPr="005537CD">
        <w:rPr>
          <w:noProof/>
          <w:lang w:val="es-ES"/>
        </w:rPr>
        <w:t xml:space="preserve"> </w:t>
      </w:r>
    </w:p>
    <w:p w:rsidR="005537CD" w:rsidRDefault="005537CD" w:rsidP="00B30AB3">
      <w:pPr>
        <w:pStyle w:val="Actividadestexto"/>
        <w:framePr w:wrap="notBeside"/>
        <w:numPr>
          <w:ilvl w:val="0"/>
          <w:numId w:val="27"/>
        </w:numPr>
        <w:spacing w:after="0"/>
        <w:ind w:right="3543"/>
      </w:pPr>
      <w:proofErr w:type="spellStart"/>
      <w:r>
        <w:t>Nombra</w:t>
      </w:r>
      <w:proofErr w:type="spellEnd"/>
      <w:r>
        <w:t xml:space="preserve"> los </w:t>
      </w:r>
      <w:proofErr w:type="spellStart"/>
      <w:r>
        <w:t>orgánulos</w:t>
      </w:r>
      <w:proofErr w:type="spellEnd"/>
      <w:r>
        <w:t xml:space="preserve"> </w:t>
      </w:r>
      <w:proofErr w:type="spellStart"/>
      <w:r>
        <w:t>señalados</w:t>
      </w:r>
      <w:proofErr w:type="spellEnd"/>
      <w:r>
        <w:t xml:space="preserve"> con </w:t>
      </w:r>
      <w:proofErr w:type="spellStart"/>
      <w:r>
        <w:t>números</w:t>
      </w:r>
      <w:proofErr w:type="spellEnd"/>
      <w:r>
        <w:t xml:space="preserve"> y los </w:t>
      </w:r>
      <w:proofErr w:type="spellStart"/>
      <w:r>
        <w:t>procesos</w:t>
      </w:r>
      <w:proofErr w:type="spellEnd"/>
      <w:r>
        <w:t xml:space="preserve"> </w:t>
      </w:r>
      <w:proofErr w:type="spellStart"/>
      <w:r>
        <w:t>indicados</w:t>
      </w:r>
      <w:proofErr w:type="spellEnd"/>
      <w:r>
        <w:t xml:space="preserve"> con </w:t>
      </w:r>
      <w:proofErr w:type="spellStart"/>
      <w:r>
        <w:t>letras</w:t>
      </w:r>
      <w:proofErr w:type="spellEnd"/>
      <w:r>
        <w:t>.</w:t>
      </w:r>
    </w:p>
    <w:p w:rsidR="005537CD" w:rsidRDefault="005537CD" w:rsidP="00B30AB3">
      <w:pPr>
        <w:pStyle w:val="Actividadestexto"/>
        <w:framePr w:wrap="notBeside"/>
        <w:numPr>
          <w:ilvl w:val="0"/>
          <w:numId w:val="27"/>
        </w:numPr>
        <w:spacing w:after="0"/>
        <w:ind w:right="3543"/>
      </w:pPr>
      <w:r>
        <w:t>¿</w:t>
      </w:r>
      <w:proofErr w:type="spellStart"/>
      <w:r>
        <w:t>Qué</w:t>
      </w:r>
      <w:proofErr w:type="spellEnd"/>
      <w:r>
        <w:t xml:space="preserve"> </w:t>
      </w:r>
      <w:proofErr w:type="spellStart"/>
      <w:r>
        <w:t>tipo</w:t>
      </w:r>
      <w:proofErr w:type="spellEnd"/>
      <w:r>
        <w:t xml:space="preserve"> de </w:t>
      </w:r>
      <w:proofErr w:type="spellStart"/>
      <w:r>
        <w:t>nutrición</w:t>
      </w:r>
      <w:proofErr w:type="spellEnd"/>
      <w:r>
        <w:t xml:space="preserve"> se ha </w:t>
      </w:r>
      <w:proofErr w:type="spellStart"/>
      <w:r>
        <w:t>representado</w:t>
      </w:r>
      <w:proofErr w:type="spellEnd"/>
      <w:r>
        <w:t xml:space="preserve"> y a </w:t>
      </w:r>
      <w:proofErr w:type="spellStart"/>
      <w:r>
        <w:t>qué</w:t>
      </w:r>
      <w:proofErr w:type="spellEnd"/>
      <w:r>
        <w:t xml:space="preserve"> </w:t>
      </w:r>
      <w:proofErr w:type="spellStart"/>
      <w:r>
        <w:t>tipo</w:t>
      </w:r>
      <w:proofErr w:type="spellEnd"/>
      <w:r>
        <w:t xml:space="preserve"> de </w:t>
      </w:r>
      <w:proofErr w:type="spellStart"/>
      <w:r>
        <w:t>célula</w:t>
      </w:r>
      <w:proofErr w:type="spellEnd"/>
      <w:r>
        <w:t xml:space="preserve"> </w:t>
      </w:r>
      <w:proofErr w:type="spellStart"/>
      <w:r>
        <w:t>corresponde</w:t>
      </w:r>
      <w:proofErr w:type="spellEnd"/>
      <w:r>
        <w:t>?</w:t>
      </w:r>
    </w:p>
    <w:p w:rsidR="005537CD" w:rsidRDefault="005537CD" w:rsidP="00B30AB3">
      <w:pPr>
        <w:pStyle w:val="Actividadestexto"/>
        <w:framePr w:wrap="notBeside"/>
        <w:numPr>
          <w:ilvl w:val="0"/>
          <w:numId w:val="0"/>
        </w:numPr>
        <w:ind w:left="397"/>
      </w:pPr>
    </w:p>
    <w:p w:rsidR="00B30AB3" w:rsidRDefault="00B30AB3" w:rsidP="00B30AB3">
      <w:pPr>
        <w:pStyle w:val="Actividadestexto"/>
        <w:framePr w:wrap="notBeside"/>
        <w:numPr>
          <w:ilvl w:val="0"/>
          <w:numId w:val="0"/>
        </w:numPr>
        <w:ind w:left="397"/>
      </w:pPr>
    </w:p>
    <w:p w:rsidR="00B30AB3" w:rsidRDefault="00B30AB3" w:rsidP="00B30AB3">
      <w:pPr>
        <w:pStyle w:val="Actividadestexto"/>
        <w:framePr w:wrap="notBeside"/>
        <w:numPr>
          <w:ilvl w:val="0"/>
          <w:numId w:val="0"/>
        </w:numPr>
        <w:spacing w:after="0"/>
        <w:ind w:left="397"/>
      </w:pPr>
    </w:p>
    <w:p w:rsidR="00B30AB3" w:rsidRDefault="00B30AB3" w:rsidP="00B30AB3">
      <w:pPr>
        <w:pStyle w:val="Actividadestexto"/>
        <w:framePr w:wrap="notBeside"/>
        <w:spacing w:after="0"/>
      </w:pPr>
      <w:proofErr w:type="spellStart"/>
      <w:r w:rsidRPr="00B30AB3">
        <w:t>Explica</w:t>
      </w:r>
      <w:proofErr w:type="spellEnd"/>
      <w:r w:rsidRPr="00B30AB3">
        <w:t xml:space="preserve"> </w:t>
      </w:r>
      <w:proofErr w:type="spellStart"/>
      <w:r w:rsidRPr="00B30AB3">
        <w:t>razonadamente</w:t>
      </w:r>
      <w:proofErr w:type="spellEnd"/>
      <w:r w:rsidRPr="00B30AB3">
        <w:t xml:space="preserve"> </w:t>
      </w:r>
      <w:proofErr w:type="spellStart"/>
      <w:r w:rsidRPr="00B30AB3">
        <w:t>si</w:t>
      </w:r>
      <w:proofErr w:type="spellEnd"/>
      <w:r w:rsidRPr="00B30AB3">
        <w:t xml:space="preserve"> </w:t>
      </w:r>
      <w:proofErr w:type="spellStart"/>
      <w:r w:rsidRPr="00B30AB3">
        <w:t>cada</w:t>
      </w:r>
      <w:proofErr w:type="spellEnd"/>
      <w:r w:rsidRPr="00B30AB3">
        <w:t xml:space="preserve"> </w:t>
      </w:r>
      <w:proofErr w:type="spellStart"/>
      <w:r w:rsidRPr="00B30AB3">
        <w:t>una</w:t>
      </w:r>
      <w:proofErr w:type="spellEnd"/>
      <w:r w:rsidRPr="00B30AB3">
        <w:t xml:space="preserve"> de </w:t>
      </w:r>
      <w:proofErr w:type="spellStart"/>
      <w:r w:rsidRPr="00B30AB3">
        <w:t>las</w:t>
      </w:r>
      <w:proofErr w:type="spellEnd"/>
      <w:r w:rsidRPr="00B30AB3">
        <w:t xml:space="preserve"> </w:t>
      </w:r>
      <w:proofErr w:type="spellStart"/>
      <w:r w:rsidRPr="00B30AB3">
        <w:t>siguientes</w:t>
      </w:r>
      <w:proofErr w:type="spellEnd"/>
      <w:r w:rsidRPr="00B30AB3">
        <w:t xml:space="preserve"> </w:t>
      </w:r>
      <w:proofErr w:type="spellStart"/>
      <w:r w:rsidRPr="00B30AB3">
        <w:t>afirmaciones</w:t>
      </w:r>
      <w:proofErr w:type="spellEnd"/>
      <w:r w:rsidRPr="00B30AB3">
        <w:t xml:space="preserve"> </w:t>
      </w:r>
      <w:proofErr w:type="spellStart"/>
      <w:r w:rsidRPr="00B30AB3">
        <w:t>es</w:t>
      </w:r>
      <w:proofErr w:type="spellEnd"/>
      <w:r w:rsidRPr="00B30AB3">
        <w:t xml:space="preserve"> o </w:t>
      </w:r>
      <w:r>
        <w:t>n</w:t>
      </w:r>
      <w:r w:rsidRPr="00B30AB3">
        <w:t xml:space="preserve">o </w:t>
      </w:r>
      <w:proofErr w:type="spellStart"/>
      <w:r w:rsidRPr="00B30AB3">
        <w:t>correcta</w:t>
      </w:r>
      <w:proofErr w:type="spellEnd"/>
      <w:r>
        <w:t>:</w:t>
      </w:r>
    </w:p>
    <w:p w:rsidR="00B30AB3" w:rsidRDefault="00B30AB3" w:rsidP="00B30AB3">
      <w:pPr>
        <w:pStyle w:val="Actividadestexto"/>
        <w:framePr w:wrap="notBeside"/>
        <w:numPr>
          <w:ilvl w:val="0"/>
          <w:numId w:val="28"/>
        </w:numPr>
        <w:spacing w:after="0"/>
      </w:pPr>
      <w:proofErr w:type="spellStart"/>
      <w:r>
        <w:t>U</w:t>
      </w:r>
      <w:r w:rsidRPr="00B30AB3">
        <w:t>na</w:t>
      </w:r>
      <w:proofErr w:type="spellEnd"/>
      <w:r w:rsidRPr="00B30AB3">
        <w:t xml:space="preserve"> </w:t>
      </w:r>
      <w:proofErr w:type="spellStart"/>
      <w:r w:rsidRPr="00B30AB3">
        <w:t>célula</w:t>
      </w:r>
      <w:proofErr w:type="spellEnd"/>
      <w:r w:rsidRPr="00B30AB3">
        <w:t xml:space="preserve"> </w:t>
      </w:r>
      <w:proofErr w:type="spellStart"/>
      <w:r w:rsidRPr="00B30AB3">
        <w:t>procariótica</w:t>
      </w:r>
      <w:proofErr w:type="spellEnd"/>
      <w:r w:rsidRPr="00B30AB3">
        <w:t xml:space="preserve"> </w:t>
      </w:r>
      <w:proofErr w:type="spellStart"/>
      <w:r w:rsidRPr="00B30AB3">
        <w:t>autótrofa</w:t>
      </w:r>
      <w:proofErr w:type="spellEnd"/>
      <w:r w:rsidRPr="00B30AB3">
        <w:t xml:space="preserve"> </w:t>
      </w:r>
      <w:proofErr w:type="spellStart"/>
      <w:r w:rsidRPr="00B30AB3">
        <w:t>fotosintética</w:t>
      </w:r>
      <w:proofErr w:type="spellEnd"/>
      <w:r w:rsidRPr="00B30AB3">
        <w:t xml:space="preserve"> </w:t>
      </w:r>
      <w:proofErr w:type="spellStart"/>
      <w:r w:rsidRPr="00B30AB3">
        <w:t>posee</w:t>
      </w:r>
      <w:proofErr w:type="spellEnd"/>
      <w:r w:rsidRPr="00B30AB3">
        <w:t xml:space="preserve"> </w:t>
      </w:r>
      <w:proofErr w:type="spellStart"/>
      <w:r w:rsidRPr="00B30AB3">
        <w:t>cloroplastos</w:t>
      </w:r>
      <w:proofErr w:type="spellEnd"/>
      <w:r>
        <w:t>.</w:t>
      </w:r>
    </w:p>
    <w:p w:rsidR="00B30AB3" w:rsidRDefault="00B30AB3" w:rsidP="00B30AB3">
      <w:pPr>
        <w:pStyle w:val="Actividadestexto"/>
        <w:framePr w:wrap="notBeside"/>
        <w:numPr>
          <w:ilvl w:val="0"/>
          <w:numId w:val="28"/>
        </w:numPr>
        <w:spacing w:after="0"/>
      </w:pPr>
      <w:proofErr w:type="spellStart"/>
      <w:r>
        <w:t>U</w:t>
      </w:r>
      <w:r w:rsidRPr="00B30AB3">
        <w:t>na</w:t>
      </w:r>
      <w:proofErr w:type="spellEnd"/>
      <w:r w:rsidRPr="00B30AB3">
        <w:t xml:space="preserve"> </w:t>
      </w:r>
      <w:proofErr w:type="spellStart"/>
      <w:r w:rsidRPr="00B30AB3">
        <w:t>célula</w:t>
      </w:r>
      <w:proofErr w:type="spellEnd"/>
      <w:r w:rsidRPr="00B30AB3">
        <w:t xml:space="preserve"> </w:t>
      </w:r>
      <w:proofErr w:type="spellStart"/>
      <w:r w:rsidRPr="00B30AB3">
        <w:t>eucariótica</w:t>
      </w:r>
      <w:proofErr w:type="spellEnd"/>
      <w:r w:rsidRPr="00B30AB3">
        <w:t xml:space="preserve"> </w:t>
      </w:r>
      <w:proofErr w:type="spellStart"/>
      <w:r w:rsidRPr="00B30AB3">
        <w:t>heterótrofa</w:t>
      </w:r>
      <w:proofErr w:type="spellEnd"/>
      <w:r w:rsidRPr="00B30AB3">
        <w:t xml:space="preserve"> </w:t>
      </w:r>
      <w:proofErr w:type="spellStart"/>
      <w:r w:rsidRPr="00B30AB3">
        <w:t>posee</w:t>
      </w:r>
      <w:proofErr w:type="spellEnd"/>
      <w:r w:rsidRPr="00B30AB3">
        <w:t xml:space="preserve"> </w:t>
      </w:r>
      <w:proofErr w:type="spellStart"/>
      <w:r w:rsidRPr="00B30AB3">
        <w:t>mitocondrias</w:t>
      </w:r>
      <w:proofErr w:type="spellEnd"/>
      <w:r w:rsidRPr="00B30AB3">
        <w:t xml:space="preserve"> y no </w:t>
      </w:r>
      <w:proofErr w:type="spellStart"/>
      <w:r w:rsidRPr="00B30AB3">
        <w:t>posee</w:t>
      </w:r>
      <w:proofErr w:type="spellEnd"/>
      <w:r w:rsidRPr="00B30AB3">
        <w:t xml:space="preserve"> </w:t>
      </w:r>
      <w:proofErr w:type="spellStart"/>
      <w:r w:rsidRPr="00B30AB3">
        <w:t>cloroplasto</w:t>
      </w:r>
      <w:r>
        <w:t>s</w:t>
      </w:r>
      <w:proofErr w:type="spellEnd"/>
      <w:r>
        <w:t>.</w:t>
      </w:r>
    </w:p>
    <w:p w:rsidR="00B30AB3" w:rsidRDefault="00B30AB3" w:rsidP="00B30AB3">
      <w:pPr>
        <w:pStyle w:val="Actividadestexto"/>
        <w:framePr w:wrap="notBeside"/>
        <w:numPr>
          <w:ilvl w:val="0"/>
          <w:numId w:val="28"/>
        </w:numPr>
        <w:spacing w:after="0"/>
      </w:pPr>
      <w:r>
        <w:t xml:space="preserve">   </w:t>
      </w:r>
      <w:proofErr w:type="spellStart"/>
      <w:r w:rsidRPr="00B30AB3">
        <w:rPr>
          <w:spacing w:val="-4"/>
        </w:rPr>
        <w:t>Una</w:t>
      </w:r>
      <w:proofErr w:type="spellEnd"/>
      <w:r w:rsidRPr="00B30AB3">
        <w:rPr>
          <w:spacing w:val="-4"/>
        </w:rPr>
        <w:t xml:space="preserve"> </w:t>
      </w:r>
      <w:proofErr w:type="spellStart"/>
      <w:r w:rsidRPr="00B30AB3">
        <w:rPr>
          <w:spacing w:val="-4"/>
        </w:rPr>
        <w:t>célula</w:t>
      </w:r>
      <w:proofErr w:type="spellEnd"/>
      <w:r w:rsidRPr="00B30AB3">
        <w:rPr>
          <w:spacing w:val="-4"/>
        </w:rPr>
        <w:t xml:space="preserve"> </w:t>
      </w:r>
      <w:proofErr w:type="spellStart"/>
      <w:r w:rsidRPr="00B30AB3">
        <w:rPr>
          <w:spacing w:val="-4"/>
        </w:rPr>
        <w:t>eucariótica</w:t>
      </w:r>
      <w:proofErr w:type="spellEnd"/>
      <w:r w:rsidRPr="00B30AB3">
        <w:rPr>
          <w:spacing w:val="-4"/>
        </w:rPr>
        <w:t xml:space="preserve"> </w:t>
      </w:r>
      <w:proofErr w:type="spellStart"/>
      <w:r w:rsidRPr="00B30AB3">
        <w:rPr>
          <w:spacing w:val="-4"/>
        </w:rPr>
        <w:t>fotosintética</w:t>
      </w:r>
      <w:proofErr w:type="spellEnd"/>
      <w:r w:rsidRPr="00B30AB3">
        <w:rPr>
          <w:spacing w:val="-4"/>
        </w:rPr>
        <w:t xml:space="preserve"> no </w:t>
      </w:r>
      <w:proofErr w:type="spellStart"/>
      <w:r w:rsidRPr="00B30AB3">
        <w:rPr>
          <w:spacing w:val="-4"/>
        </w:rPr>
        <w:t>posee</w:t>
      </w:r>
      <w:proofErr w:type="spellEnd"/>
      <w:r w:rsidRPr="00B30AB3">
        <w:rPr>
          <w:spacing w:val="-4"/>
        </w:rPr>
        <w:t xml:space="preserve"> </w:t>
      </w:r>
      <w:proofErr w:type="spellStart"/>
      <w:r w:rsidRPr="00B30AB3">
        <w:rPr>
          <w:spacing w:val="-4"/>
        </w:rPr>
        <w:t>mitocondrias</w:t>
      </w:r>
      <w:proofErr w:type="spellEnd"/>
      <w:r w:rsidRPr="00B30AB3">
        <w:rPr>
          <w:spacing w:val="-4"/>
        </w:rPr>
        <w:t xml:space="preserve"> </w:t>
      </w:r>
      <w:proofErr w:type="spellStart"/>
      <w:r w:rsidRPr="00B30AB3">
        <w:rPr>
          <w:spacing w:val="-4"/>
        </w:rPr>
        <w:t>porque</w:t>
      </w:r>
      <w:proofErr w:type="spellEnd"/>
      <w:r w:rsidRPr="00B30AB3">
        <w:rPr>
          <w:spacing w:val="-4"/>
        </w:rPr>
        <w:t xml:space="preserve"> </w:t>
      </w:r>
      <w:proofErr w:type="spellStart"/>
      <w:r w:rsidRPr="00B30AB3">
        <w:rPr>
          <w:spacing w:val="-4"/>
        </w:rPr>
        <w:t>tiene</w:t>
      </w:r>
      <w:proofErr w:type="spellEnd"/>
      <w:r w:rsidRPr="00B30AB3">
        <w:rPr>
          <w:spacing w:val="-4"/>
        </w:rPr>
        <w:t xml:space="preserve"> </w:t>
      </w:r>
      <w:proofErr w:type="spellStart"/>
      <w:r w:rsidRPr="00B30AB3">
        <w:rPr>
          <w:spacing w:val="-4"/>
        </w:rPr>
        <w:t>cloroplastos</w:t>
      </w:r>
      <w:proofErr w:type="spellEnd"/>
      <w:r>
        <w:t>.</w:t>
      </w:r>
    </w:p>
    <w:p w:rsidR="006D1D96" w:rsidRPr="00485DF9" w:rsidRDefault="00B30AB3" w:rsidP="00485DF9">
      <w:pPr>
        <w:pStyle w:val="Actividadestexto"/>
        <w:framePr w:wrap="notBeside"/>
        <w:spacing w:after="0"/>
      </w:pPr>
      <w:r>
        <w:t>Las</w:t>
      </w:r>
      <w:r w:rsidRPr="00B30AB3">
        <w:t xml:space="preserve"> </w:t>
      </w:r>
      <w:proofErr w:type="spellStart"/>
      <w:r w:rsidRPr="00B30AB3">
        <w:t>células</w:t>
      </w:r>
      <w:proofErr w:type="spellEnd"/>
      <w:r w:rsidRPr="00B30AB3">
        <w:t xml:space="preserve"> </w:t>
      </w:r>
      <w:proofErr w:type="spellStart"/>
      <w:r w:rsidRPr="00B30AB3">
        <w:t>vegetales</w:t>
      </w:r>
      <w:proofErr w:type="spellEnd"/>
      <w:r w:rsidRPr="00B30AB3">
        <w:t xml:space="preserve"> </w:t>
      </w:r>
      <w:proofErr w:type="spellStart"/>
      <w:r w:rsidRPr="00B30AB3">
        <w:t>poseen</w:t>
      </w:r>
      <w:proofErr w:type="spellEnd"/>
      <w:r w:rsidRPr="00B30AB3">
        <w:t xml:space="preserve"> </w:t>
      </w:r>
      <w:proofErr w:type="spellStart"/>
      <w:r w:rsidRPr="00B30AB3">
        <w:t>mitocondrias</w:t>
      </w:r>
      <w:proofErr w:type="spellEnd"/>
      <w:r w:rsidRPr="00B30AB3">
        <w:t xml:space="preserve">. Si son </w:t>
      </w:r>
      <w:proofErr w:type="spellStart"/>
      <w:r w:rsidRPr="00B30AB3">
        <w:t>células</w:t>
      </w:r>
      <w:proofErr w:type="spellEnd"/>
      <w:r w:rsidRPr="00B30AB3">
        <w:t xml:space="preserve"> </w:t>
      </w:r>
      <w:proofErr w:type="spellStart"/>
      <w:r w:rsidRPr="00B30AB3">
        <w:t>autótrofas</w:t>
      </w:r>
      <w:proofErr w:type="spellEnd"/>
      <w:r w:rsidRPr="00B30AB3">
        <w:t xml:space="preserve"> con </w:t>
      </w:r>
      <w:proofErr w:type="spellStart"/>
      <w:r w:rsidRPr="00B30AB3">
        <w:t>cloroplastos</w:t>
      </w:r>
      <w:proofErr w:type="spellEnd"/>
      <w:r w:rsidRPr="00B30AB3">
        <w:t xml:space="preserve"> </w:t>
      </w:r>
      <w:proofErr w:type="spellStart"/>
      <w:r w:rsidRPr="00B30AB3">
        <w:t>que</w:t>
      </w:r>
      <w:proofErr w:type="spellEnd"/>
      <w:r w:rsidRPr="00B30AB3">
        <w:t xml:space="preserve"> </w:t>
      </w:r>
      <w:proofErr w:type="spellStart"/>
      <w:r w:rsidRPr="00B30AB3">
        <w:t>hacen</w:t>
      </w:r>
      <w:proofErr w:type="spellEnd"/>
      <w:r w:rsidRPr="00B30AB3">
        <w:t xml:space="preserve"> la </w:t>
      </w:r>
      <w:proofErr w:type="spellStart"/>
      <w:r w:rsidRPr="00B30AB3">
        <w:t>fotosíntesis</w:t>
      </w:r>
      <w:proofErr w:type="spellEnd"/>
      <w:r w:rsidRPr="00B30AB3">
        <w:t xml:space="preserve">, ¿para </w:t>
      </w:r>
      <w:proofErr w:type="spellStart"/>
      <w:r w:rsidRPr="00B30AB3">
        <w:t>qué</w:t>
      </w:r>
      <w:proofErr w:type="spellEnd"/>
      <w:r w:rsidRPr="00B30AB3">
        <w:t xml:space="preserve"> </w:t>
      </w:r>
      <w:proofErr w:type="spellStart"/>
      <w:r w:rsidRPr="00B30AB3">
        <w:t>necesitan</w:t>
      </w:r>
      <w:proofErr w:type="spellEnd"/>
      <w:r w:rsidRPr="00B30AB3">
        <w:t xml:space="preserve"> </w:t>
      </w:r>
      <w:proofErr w:type="spellStart"/>
      <w:r w:rsidRPr="00B30AB3">
        <w:t>mitocondrias</w:t>
      </w:r>
      <w:proofErr w:type="spellEnd"/>
      <w:r>
        <w:t>?</w:t>
      </w:r>
    </w:p>
    <w:sectPr w:rsidR="006D1D96" w:rsidRPr="00485DF9" w:rsidSect="00604D8D">
      <w:type w:val="continuous"/>
      <w:pgSz w:w="11900" w:h="16840"/>
      <w:pgMar w:top="1418" w:right="1701" w:bottom="1418" w:left="4536" w:header="709" w:footer="454" w:gutter="0"/>
      <w:pgNumType w:start="63"/>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0A5" w:rsidRDefault="002650A5" w:rsidP="00383D14">
      <w:pPr>
        <w:spacing w:before="0"/>
      </w:pPr>
      <w:r>
        <w:separator/>
      </w:r>
    </w:p>
  </w:endnote>
  <w:endnote w:type="continuationSeparator" w:id="0">
    <w:p w:rsidR="002650A5" w:rsidRDefault="002650A5" w:rsidP="00383D1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Franklin Gothic Demi">
    <w:panose1 w:val="020B07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enturySchoolbook-Bold">
    <w:altName w:val="Century Schoolbook"/>
    <w:panose1 w:val="00000000000000000000"/>
    <w:charset w:val="4D"/>
    <w:family w:val="auto"/>
    <w:notTrueType/>
    <w:pitch w:val="default"/>
    <w:sig w:usb0="00000003" w:usb1="00000000" w:usb2="00000000" w:usb3="00000000" w:csb0="00000001" w:csb1="00000000"/>
  </w:font>
  <w:font w:name="CenturySchoolbook">
    <w:altName w:val="Century School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MS Shell Dlg 2">
    <w:panose1 w:val="020B060403050404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08686"/>
      <w:docPartObj>
        <w:docPartGallery w:val="Page Numbers (Bottom of Page)"/>
        <w:docPartUnique/>
      </w:docPartObj>
    </w:sdtPr>
    <w:sdtEndPr>
      <w:rPr>
        <w:b w:val="0"/>
      </w:rPr>
    </w:sdtEndPr>
    <w:sdtContent>
      <w:p w:rsidR="00EA3732" w:rsidRPr="00C1261C" w:rsidRDefault="00EA3732" w:rsidP="007F6B23">
        <w:pPr>
          <w:pStyle w:val="Piedepgina"/>
          <w:ind w:hanging="3402"/>
          <w:jc w:val="center"/>
          <w:rPr>
            <w:b w:val="0"/>
          </w:rPr>
        </w:pPr>
        <w:r>
          <w:rPr>
            <w:noProof/>
            <w:lang w:val="es-ES"/>
          </w:rPr>
          <mc:AlternateContent>
            <mc:Choice Requires="wps">
              <w:drawing>
                <wp:anchor distT="0" distB="0" distL="114300" distR="114300" simplePos="0" relativeHeight="251663359" behindDoc="1" locked="0" layoutInCell="1" allowOverlap="1" wp14:anchorId="7718694E" wp14:editId="7E8CBBE9">
                  <wp:simplePos x="0" y="0"/>
                  <wp:positionH relativeFrom="page">
                    <wp:posOffset>3423920</wp:posOffset>
                  </wp:positionH>
                  <wp:positionV relativeFrom="page">
                    <wp:posOffset>9962515</wp:posOffset>
                  </wp:positionV>
                  <wp:extent cx="342000" cy="730800"/>
                  <wp:effectExtent l="0" t="0" r="1270" b="0"/>
                  <wp:wrapThrough wrapText="bothSides">
                    <wp:wrapPolygon edited="0">
                      <wp:start x="0" y="0"/>
                      <wp:lineTo x="0" y="20849"/>
                      <wp:lineTo x="20476" y="20849"/>
                      <wp:lineTo x="20476" y="0"/>
                      <wp:lineTo x="0" y="0"/>
                    </wp:wrapPolygon>
                  </wp:wrapThrough>
                  <wp:docPr id="11" name="Rectángulo 7"/>
                  <wp:cNvGraphicFramePr/>
                  <a:graphic xmlns:a="http://schemas.openxmlformats.org/drawingml/2006/main">
                    <a:graphicData uri="http://schemas.microsoft.com/office/word/2010/wordprocessingShape">
                      <wps:wsp>
                        <wps:cNvSpPr/>
                        <wps:spPr>
                          <a:xfrm>
                            <a:off x="0" y="0"/>
                            <a:ext cx="342000" cy="7308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269.6pt;margin-top:784.45pt;width:26.95pt;height:57.55pt;z-index:-251653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" fillcolor="#6786b7 [3204]" stroked="f">
                  <w10:wrap type="through" anchorx="page" anchory="page"/>
                </v:rect>
              </w:pict>
            </mc:Fallback>
          </mc:AlternateContent>
        </w:r>
        <w:r w:rsidRPr="00C1261C">
          <w:rPr>
            <w:b w:val="0"/>
          </w:rPr>
          <w:fldChar w:fldCharType="begin"/>
        </w:r>
        <w:r w:rsidRPr="00C1261C">
          <w:rPr>
            <w:b w:val="0"/>
          </w:rPr>
          <w:instrText>PAGE   \* MERGEFORMAT</w:instrText>
        </w:r>
        <w:r w:rsidRPr="00C1261C">
          <w:rPr>
            <w:b w:val="0"/>
          </w:rPr>
          <w:fldChar w:fldCharType="separate"/>
        </w:r>
        <w:r w:rsidR="00465A17">
          <w:rPr>
            <w:b w:val="0"/>
            <w:noProof/>
          </w:rPr>
          <w:t>92</w:t>
        </w:r>
        <w:r w:rsidRPr="00C1261C">
          <w:rPr>
            <w:b w:val="0"/>
          </w:rPr>
          <w:fldChar w:fldCharType="end"/>
        </w:r>
      </w:p>
    </w:sdtContent>
  </w:sdt>
  <w:p w:rsidR="00EA3732" w:rsidRDefault="00EA373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32" w:rsidRDefault="00EA3732" w:rsidP="00A93080">
    <w:pPr>
      <w:pStyle w:val="Piedepgina"/>
      <w:jc w:val="center"/>
    </w:pPr>
    <w:r>
      <w:rPr>
        <w:noProof/>
        <w:lang w:val="es-ES"/>
      </w:rPr>
      <mc:AlternateContent>
        <mc:Choice Requires="wps">
          <w:drawing>
            <wp:anchor distT="0" distB="0" distL="114300" distR="114300" simplePos="0" relativeHeight="251665407" behindDoc="1" locked="0" layoutInCell="1" allowOverlap="1" wp14:anchorId="5FF12D38" wp14:editId="4260B860">
              <wp:simplePos x="0" y="0"/>
              <wp:positionH relativeFrom="column">
                <wp:posOffset>2520315</wp:posOffset>
              </wp:positionH>
              <wp:positionV relativeFrom="paragraph">
                <wp:posOffset>182245</wp:posOffset>
              </wp:positionV>
              <wp:extent cx="342900" cy="422910"/>
              <wp:effectExtent l="0" t="0" r="0" b="0"/>
              <wp:wrapThrough wrapText="bothSides">
                <wp:wrapPolygon edited="0">
                  <wp:start x="0" y="0"/>
                  <wp:lineTo x="0" y="20432"/>
                  <wp:lineTo x="20400" y="20432"/>
                  <wp:lineTo x="20400" y="0"/>
                  <wp:lineTo x="0" y="0"/>
                </wp:wrapPolygon>
              </wp:wrapThrough>
              <wp:docPr id="12" name="Rectángulo 7"/>
              <wp:cNvGraphicFramePr/>
              <a:graphic xmlns:a="http://schemas.openxmlformats.org/drawingml/2006/main">
                <a:graphicData uri="http://schemas.microsoft.com/office/word/2010/wordprocessingShape">
                  <wps:wsp>
                    <wps:cNvSpPr/>
                    <wps:spPr>
                      <a:xfrm>
                        <a:off x="0" y="0"/>
                        <a:ext cx="342900" cy="42291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98.45pt;margin-top:14.35pt;width:27pt;height:33.3pt;z-index:-25165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" fillcolor="#6786b7 [3204]" stroked="f">
              <w10:wrap type="through"/>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0A5" w:rsidRDefault="002650A5" w:rsidP="00383D14">
      <w:pPr>
        <w:spacing w:before="0"/>
      </w:pPr>
      <w:r>
        <w:separator/>
      </w:r>
    </w:p>
  </w:footnote>
  <w:footnote w:type="continuationSeparator" w:id="0">
    <w:p w:rsidR="002650A5" w:rsidRDefault="002650A5" w:rsidP="00383D1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32" w:rsidRPr="00FC448F" w:rsidRDefault="00EA3732" w:rsidP="00EE1D23">
    <w:pPr>
      <w:pStyle w:val="Encabezado"/>
      <w:ind w:left="-2694"/>
    </w:pPr>
    <w:r>
      <w:rPr>
        <w:noProof/>
        <w:lang w:val="es-ES"/>
      </w:rPr>
      <mc:AlternateContent>
        <mc:Choice Requires="wps">
          <w:drawing>
            <wp:anchor distT="0" distB="0" distL="114300" distR="114300" simplePos="0" relativeHeight="251667455" behindDoc="0" locked="0" layoutInCell="1" allowOverlap="1" wp14:anchorId="1C786DCE" wp14:editId="531944DD">
              <wp:simplePos x="0" y="0"/>
              <wp:positionH relativeFrom="page">
                <wp:posOffset>1552353</wp:posOffset>
              </wp:positionH>
              <wp:positionV relativeFrom="page">
                <wp:posOffset>404037</wp:posOffset>
              </wp:positionV>
              <wp:extent cx="5176934" cy="242098"/>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6934" cy="242098"/>
                      </a:xfrm>
                      <a:prstGeom prst="rect">
                        <a:avLst/>
                      </a:prstGeom>
                      <a:noFill/>
                      <a:ln w="9525">
                        <a:noFill/>
                        <a:miter lim="800000"/>
                        <a:headEnd/>
                        <a:tailEnd/>
                      </a:ln>
                    </wps:spPr>
                    <wps:txbx>
                      <w:txbxContent>
                        <w:p w:rsidR="00EA3732" w:rsidRPr="0058406D" w:rsidRDefault="00EA3732" w:rsidP="00AB3706">
                          <w:pPr>
                            <w:pStyle w:val="Encabezado"/>
                            <w:jc w:val="right"/>
                          </w:pPr>
                          <w:r>
                            <w:t>La organización celular y pluricelular. Histología</w:t>
                          </w:r>
                        </w:p>
                        <w:p w:rsidR="00EA3732" w:rsidRPr="00AB3706" w:rsidRDefault="00EA3732" w:rsidP="00EE1D23">
                          <w:pPr>
                            <w:pStyle w:val="Encabezado"/>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122.25pt;margin-top:31.8pt;width:407.65pt;height:19.05pt;z-index:251667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" filled="f" stroked="f">
              <v:textbox>
                <w:txbxContent>
                  <w:p w:rsidR="00EA3732" w:rsidRPr="0058406D" w:rsidRDefault="00EA3732" w:rsidP="00AB3706">
                    <w:pPr>
                      <w:pStyle w:val="Encabezado"/>
                      <w:jc w:val="right"/>
                    </w:pPr>
                    <w:r>
                      <w:t>La organización celular y pluricelular. Histología</w:t>
                    </w:r>
                  </w:p>
                  <w:p w:rsidR="00EA3732" w:rsidRPr="00AB3706" w:rsidRDefault="00EA3732" w:rsidP="00EE1D23">
                    <w:pPr>
                      <w:pStyle w:val="Encabezado"/>
                      <w:jc w:val="right"/>
                    </w:pPr>
                  </w:p>
                </w:txbxContent>
              </v:textbox>
              <w10:wrap anchorx="page" anchory="page"/>
            </v:shape>
          </w:pict>
        </mc:Fallback>
      </mc:AlternateContent>
    </w:r>
    <w:r>
      <w:rPr>
        <w:noProof/>
        <w:lang w:val="es-ES"/>
      </w:rPr>
      <mc:AlternateContent>
        <mc:Choice Requires="wps">
          <w:drawing>
            <wp:anchor distT="0" distB="0" distL="114300" distR="114300" simplePos="0" relativeHeight="251669503" behindDoc="0" locked="0" layoutInCell="1" allowOverlap="1" wp14:anchorId="0B73A1A3" wp14:editId="6E0CAB66">
              <wp:simplePos x="0" y="0"/>
              <wp:positionH relativeFrom="page">
                <wp:posOffset>781050</wp:posOffset>
              </wp:positionH>
              <wp:positionV relativeFrom="page">
                <wp:posOffset>392430</wp:posOffset>
              </wp:positionV>
              <wp:extent cx="2374265" cy="14039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EA3732" w:rsidRPr="00386E0F" w:rsidRDefault="00EA3732" w:rsidP="00386E0F">
                          <w:pPr>
                            <w:pStyle w:val="Encabezado"/>
                          </w:pPr>
                          <w:r>
                            <w:t>Unidad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7" type="#_x0000_t202" style="position:absolute;left:0;text-align:left;margin-left:61.5pt;margin-top:30.9pt;width:186.95pt;height:110.55pt;z-index:251669503;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" filled="f" stroked="f">
              <v:textbox style="mso-fit-shape-to-text:t">
                <w:txbxContent>
                  <w:p w:rsidR="00EA3732" w:rsidRPr="00386E0F" w:rsidRDefault="00EA3732" w:rsidP="00386E0F">
                    <w:pPr>
                      <w:pStyle w:val="Encabezado"/>
                    </w:pPr>
                    <w:r>
                      <w:t>Unidad 2</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32" w:rsidRDefault="00EA3732" w:rsidP="003C2241">
    <w:pPr>
      <w:pStyle w:val="Asignatura"/>
      <w:ind w:left="-142"/>
    </w:pPr>
    <w:r w:rsidRPr="0059341D">
      <w:rPr>
        <w:noProof/>
        <w:sz w:val="18"/>
        <w:lang w:val="es-ES"/>
      </w:rPr>
      <mc:AlternateContent>
        <mc:Choice Requires="wps">
          <w:drawing>
            <wp:anchor distT="0" distB="0" distL="114300" distR="114300" simplePos="0" relativeHeight="251659264" behindDoc="1" locked="0" layoutInCell="1" allowOverlap="0" wp14:anchorId="7811CD1B" wp14:editId="5DF68190">
              <wp:simplePos x="0" y="0"/>
              <wp:positionH relativeFrom="column">
                <wp:posOffset>191770</wp:posOffset>
              </wp:positionH>
              <wp:positionV relativeFrom="paragraph">
                <wp:posOffset>-3742055</wp:posOffset>
              </wp:positionV>
              <wp:extent cx="6503035" cy="10220325"/>
              <wp:effectExtent l="8255" t="0" r="20320" b="20320"/>
              <wp:wrapNone/>
              <wp:docPr id="3" name="Triángulo rectángulo 3"/>
              <wp:cNvGraphicFramePr/>
              <a:graphic xmlns:a="http://schemas.openxmlformats.org/drawingml/2006/main">
                <a:graphicData uri="http://schemas.microsoft.com/office/word/2010/wordprocessingShape">
                  <wps:wsp>
                    <wps:cNvSpPr/>
                    <wps:spPr>
                      <a:xfrm rot="5400000">
                        <a:off x="0" y="0"/>
                        <a:ext cx="6503035" cy="10220325"/>
                      </a:xfrm>
                      <a:prstGeom prst="r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ángulo rectángulo 3" o:spid="_x0000_s1026" type="#_x0000_t6" style="position:absolute;margin-left:15.1pt;margin-top:-294.65pt;width:512.05pt;height:804.7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" o:allowoverlap="f" fillcolor="#6786b7 [3204]" strokecolor="#5d7db2 [3044]"/>
          </w:pict>
        </mc:Fallback>
      </mc:AlternateContent>
    </w:r>
    <w:r>
      <w:rPr>
        <w:noProof/>
        <w:lang w:val="es-ES"/>
      </w:rPr>
      <mc:AlternateContent>
        <mc:Choice Requires="wps">
          <w:drawing>
            <wp:anchor distT="0" distB="0" distL="114300" distR="114300" simplePos="0" relativeHeight="251662336" behindDoc="0" locked="0" layoutInCell="1" allowOverlap="1" wp14:anchorId="54D55BC9" wp14:editId="182F0C22">
              <wp:simplePos x="0" y="0"/>
              <wp:positionH relativeFrom="column">
                <wp:posOffset>0</wp:posOffset>
              </wp:positionH>
              <wp:positionV relativeFrom="paragraph">
                <wp:posOffset>-766445</wp:posOffset>
              </wp:positionV>
              <wp:extent cx="3810635" cy="34290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381063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EA3732" w:rsidRPr="00AB10F0" w:rsidRDefault="00EA3732" w:rsidP="0059341D">
                          <w:pPr>
                            <w:pStyle w:val="Cabecera"/>
                          </w:pPr>
                          <w:r>
                            <w:t>1º Bachillerato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58" type="#_x0000_t202" style="position:absolute;left:0;text-align:left;margin-left:0;margin-top:-60.35pt;width:300.0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btAIAALE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" filled="f" stroked="f">
              <v:textbox>
                <w:txbxContent>
                  <w:p w:rsidR="00EA3732" w:rsidRPr="00AB10F0" w:rsidRDefault="00EA3732" w:rsidP="0059341D">
                    <w:pPr>
                      <w:pStyle w:val="Cabecera"/>
                    </w:pPr>
                    <w:r>
                      <w:t>1º Bachillerato</w:t>
                    </w:r>
                  </w:p>
                </w:txbxContent>
              </v:textbox>
              <w10:wrap type="square"/>
            </v:shape>
          </w:pict>
        </mc:Fallback>
      </mc:AlternateContent>
    </w:r>
    <w:r>
      <w:t>Biología y Geología</w:t>
    </w:r>
  </w:p>
  <w:p w:rsidR="00EA3732" w:rsidRPr="0076511F" w:rsidRDefault="00EA3732" w:rsidP="003C2241">
    <w:pPr>
      <w:pStyle w:val="Numerounidad"/>
      <w:ind w:left="-142"/>
    </w:pPr>
    <w:r w:rsidRPr="0076511F">
      <w:t xml:space="preserve">Unidad </w:t>
    </w:r>
    <w:r>
      <w:t>2</w:t>
    </w:r>
  </w:p>
  <w:p w:rsidR="00EA3732" w:rsidRPr="00182A76" w:rsidRDefault="00EA3732" w:rsidP="003C2241">
    <w:pPr>
      <w:pStyle w:val="titulo0-separador"/>
      <w:ind w:left="-142"/>
      <w:rPr>
        <w:sz w:val="56"/>
        <w:szCs w:val="56"/>
      </w:rPr>
    </w:pPr>
    <w:r>
      <w:t xml:space="preserve"> </w:t>
    </w:r>
    <w:r w:rsidRPr="00182A76">
      <w:rPr>
        <w:sz w:val="56"/>
        <w:szCs w:val="56"/>
      </w:rPr>
      <w:t xml:space="preserve">  </w:t>
    </w:r>
  </w:p>
  <w:p w:rsidR="00EA3732" w:rsidRPr="00E604C1" w:rsidRDefault="00EA3732" w:rsidP="003C2241">
    <w:pPr>
      <w:pStyle w:val="Ttulounidad"/>
      <w:ind w:left="-142"/>
      <w:rPr>
        <w:sz w:val="64"/>
      </w:rPr>
    </w:pPr>
    <w:r>
      <w:rPr>
        <w:sz w:val="62"/>
      </w:rPr>
      <w:t>La organización celular y pluricelular. Histología</w:t>
    </w:r>
  </w:p>
  <w:p w:rsidR="00EA3732" w:rsidRPr="003C2241" w:rsidRDefault="00EA3732">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24pt;height:13.5pt" o:bullet="t">
        <v:imagedata r:id="rId1" o:title="icono-44"/>
      </v:shape>
    </w:pict>
  </w:numPicBullet>
  <w:numPicBullet w:numPicBulletId="1">
    <w:pict>
      <v:shape id="_x0000_i1052" type="#_x0000_t75" style="width:18pt;height:18.75pt" o:bullet="t">
        <v:imagedata r:id="rId2" o:title="icono-43"/>
      </v:shape>
    </w:pict>
  </w:numPicBullet>
  <w:numPicBullet w:numPicBulletId="2">
    <w:pict>
      <v:shape id="_x0000_i1053" type="#_x0000_t75" style="width:25.5pt;height:15.75pt" o:bullet="t">
        <v:imagedata r:id="rId3" o:title="icono-45"/>
      </v:shape>
    </w:pict>
  </w:numPicBullet>
  <w:numPicBullet w:numPicBulletId="3">
    <w:pict>
      <v:shape id="_x0000_i1054" type="#_x0000_t75" style="width:12.75pt;height:15.75pt" o:bullet="t">
        <v:imagedata r:id="rId4" o:title="plantilla_CIDEAD_iconos-57"/>
      </v:shape>
    </w:pict>
  </w:numPicBullet>
  <w:numPicBullet w:numPicBulletId="4">
    <w:pict>
      <v:shape id="_x0000_i1055" type="#_x0000_t75" style="width:11.25pt;height:13.5pt" o:bullet="t">
        <v:imagedata r:id="rId5" o:title="icono-47"/>
      </v:shape>
    </w:pict>
  </w:numPicBullet>
  <w:abstractNum w:abstractNumId="0">
    <w:nsid w:val="0232718E"/>
    <w:multiLevelType w:val="multilevel"/>
    <w:tmpl w:val="BF5CB6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A5F22EA"/>
    <w:multiLevelType w:val="hybridMultilevel"/>
    <w:tmpl w:val="C7ACC53C"/>
    <w:lvl w:ilvl="0" w:tplc="43F0C35E">
      <w:start w:val="1"/>
      <w:numFmt w:val="lowerLetter"/>
      <w:pStyle w:val="Vietadoletra"/>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2">
    <w:nsid w:val="15B61739"/>
    <w:multiLevelType w:val="multilevel"/>
    <w:tmpl w:val="00FAAD86"/>
    <w:lvl w:ilvl="0">
      <w:start w:val="1"/>
      <w:numFmt w:val="decimal"/>
      <w:pStyle w:val="Vietadonmero"/>
      <w:lvlText w:val="%1."/>
      <w:lvlJc w:val="left"/>
      <w:pPr>
        <w:ind w:left="720" w:hanging="360"/>
      </w:pPr>
      <w:rPr>
        <w:rFonts w:ascii="Franklin Gothic Demi" w:hAnsi="Franklin Gothic Demi" w:hint="default"/>
        <w:color w:val="6786B7" w:themeColor="accent1"/>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nsid w:val="17484DED"/>
    <w:multiLevelType w:val="hybridMultilevel"/>
    <w:tmpl w:val="027E02A6"/>
    <w:lvl w:ilvl="0" w:tplc="4EBAA29E">
      <w:start w:val="1"/>
      <w:numFmt w:val="lowerLetter"/>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4">
    <w:nsid w:val="18E0775C"/>
    <w:multiLevelType w:val="hybridMultilevel"/>
    <w:tmpl w:val="BAA01342"/>
    <w:lvl w:ilvl="0" w:tplc="0C0A0019">
      <w:start w:val="1"/>
      <w:numFmt w:val="lowerLetter"/>
      <w:lvlText w:val="%1."/>
      <w:lvlJc w:val="left"/>
      <w:pPr>
        <w:ind w:left="1117" w:hanging="360"/>
      </w:pPr>
    </w:lvl>
    <w:lvl w:ilvl="1" w:tplc="0C0A0019" w:tentative="1">
      <w:start w:val="1"/>
      <w:numFmt w:val="lowerLetter"/>
      <w:lvlText w:val="%2."/>
      <w:lvlJc w:val="left"/>
      <w:pPr>
        <w:ind w:left="1837" w:hanging="360"/>
      </w:pPr>
    </w:lvl>
    <w:lvl w:ilvl="2" w:tplc="0C0A001B" w:tentative="1">
      <w:start w:val="1"/>
      <w:numFmt w:val="lowerRoman"/>
      <w:lvlText w:val="%3."/>
      <w:lvlJc w:val="right"/>
      <w:pPr>
        <w:ind w:left="2557" w:hanging="180"/>
      </w:pPr>
    </w:lvl>
    <w:lvl w:ilvl="3" w:tplc="0C0A000F" w:tentative="1">
      <w:start w:val="1"/>
      <w:numFmt w:val="decimal"/>
      <w:lvlText w:val="%4."/>
      <w:lvlJc w:val="left"/>
      <w:pPr>
        <w:ind w:left="3277" w:hanging="360"/>
      </w:pPr>
    </w:lvl>
    <w:lvl w:ilvl="4" w:tplc="0C0A0019" w:tentative="1">
      <w:start w:val="1"/>
      <w:numFmt w:val="lowerLetter"/>
      <w:lvlText w:val="%5."/>
      <w:lvlJc w:val="left"/>
      <w:pPr>
        <w:ind w:left="3997" w:hanging="360"/>
      </w:pPr>
    </w:lvl>
    <w:lvl w:ilvl="5" w:tplc="0C0A001B" w:tentative="1">
      <w:start w:val="1"/>
      <w:numFmt w:val="lowerRoman"/>
      <w:lvlText w:val="%6."/>
      <w:lvlJc w:val="right"/>
      <w:pPr>
        <w:ind w:left="4717" w:hanging="180"/>
      </w:pPr>
    </w:lvl>
    <w:lvl w:ilvl="6" w:tplc="0C0A000F" w:tentative="1">
      <w:start w:val="1"/>
      <w:numFmt w:val="decimal"/>
      <w:lvlText w:val="%7."/>
      <w:lvlJc w:val="left"/>
      <w:pPr>
        <w:ind w:left="5437" w:hanging="360"/>
      </w:pPr>
    </w:lvl>
    <w:lvl w:ilvl="7" w:tplc="0C0A0019" w:tentative="1">
      <w:start w:val="1"/>
      <w:numFmt w:val="lowerLetter"/>
      <w:lvlText w:val="%8."/>
      <w:lvlJc w:val="left"/>
      <w:pPr>
        <w:ind w:left="6157" w:hanging="360"/>
      </w:pPr>
    </w:lvl>
    <w:lvl w:ilvl="8" w:tplc="0C0A001B" w:tentative="1">
      <w:start w:val="1"/>
      <w:numFmt w:val="lowerRoman"/>
      <w:lvlText w:val="%9."/>
      <w:lvlJc w:val="right"/>
      <w:pPr>
        <w:ind w:left="6877" w:hanging="180"/>
      </w:pPr>
    </w:lvl>
  </w:abstractNum>
  <w:abstractNum w:abstractNumId="5">
    <w:nsid w:val="257C4BAD"/>
    <w:multiLevelType w:val="hybridMultilevel"/>
    <w:tmpl w:val="8E04D65A"/>
    <w:lvl w:ilvl="0" w:tplc="3AD6B52A">
      <w:start w:val="1"/>
      <w:numFmt w:val="lowerLetter"/>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6">
    <w:nsid w:val="28730865"/>
    <w:multiLevelType w:val="hybridMultilevel"/>
    <w:tmpl w:val="C2B64684"/>
    <w:lvl w:ilvl="0" w:tplc="8DAC9006">
      <w:start w:val="1"/>
      <w:numFmt w:val="lowerLetter"/>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7">
    <w:nsid w:val="2B661111"/>
    <w:multiLevelType w:val="multilevel"/>
    <w:tmpl w:val="2D6C15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nsid w:val="2DD578B6"/>
    <w:multiLevelType w:val="multilevel"/>
    <w:tmpl w:val="BF5CB6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326166F9"/>
    <w:multiLevelType w:val="hybridMultilevel"/>
    <w:tmpl w:val="A800A6B0"/>
    <w:lvl w:ilvl="0" w:tplc="2514B31C">
      <w:start w:val="1"/>
      <w:numFmt w:val="bullet"/>
      <w:pStyle w:val="Importante"/>
      <w:lvlText w:val=""/>
      <w:lvlPicBulletId w:val="1"/>
      <w:lvlJc w:val="left"/>
      <w:pPr>
        <w:ind w:left="360" w:hanging="360"/>
      </w:pPr>
      <w:rPr>
        <w:rFonts w:ascii="Symbol" w:hAnsi="Symbol" w:hint="default"/>
        <w:color w:val="auto"/>
        <w:sz w:val="44"/>
        <w:szCs w:val="44"/>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nsid w:val="36412217"/>
    <w:multiLevelType w:val="hybridMultilevel"/>
    <w:tmpl w:val="DFF0ADAC"/>
    <w:lvl w:ilvl="0" w:tplc="370AD11C">
      <w:start w:val="1"/>
      <w:numFmt w:val="bullet"/>
      <w:pStyle w:val="Vieta1"/>
      <w:lvlText w:val=""/>
      <w:lvlJc w:val="left"/>
      <w:pPr>
        <w:ind w:left="1003" w:hanging="360"/>
      </w:pPr>
      <w:rPr>
        <w:rFonts w:ascii="Symbol" w:hAnsi="Symbol"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1">
    <w:nsid w:val="3D5A5670"/>
    <w:multiLevelType w:val="multilevel"/>
    <w:tmpl w:val="98382918"/>
    <w:lvl w:ilvl="0">
      <w:start w:val="1"/>
      <w:numFmt w:val="decimal"/>
      <w:lvlText w:val="%1."/>
      <w:lvlJc w:val="left"/>
      <w:pPr>
        <w:ind w:left="720" w:hanging="360"/>
      </w:pPr>
      <w:rPr>
        <w:rFonts w:hint="default"/>
        <w:color w:val="6786B7" w:themeColor="accent1"/>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nsid w:val="428F345C"/>
    <w:multiLevelType w:val="hybridMultilevel"/>
    <w:tmpl w:val="23F48FF8"/>
    <w:lvl w:ilvl="0" w:tplc="FC8E600C">
      <w:start w:val="1"/>
      <w:numFmt w:val="bullet"/>
      <w:pStyle w:val="Curiosidad"/>
      <w:lvlText w:val=""/>
      <w:lvlPicBulletId w:val="2"/>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E096741"/>
    <w:multiLevelType w:val="hybridMultilevel"/>
    <w:tmpl w:val="3B7C5EF6"/>
    <w:lvl w:ilvl="0" w:tplc="6C2676B4">
      <w:start w:val="1"/>
      <w:numFmt w:val="bullet"/>
      <w:pStyle w:val="Vieta3"/>
      <w:lvlText w:val=""/>
      <w:lvlJc w:val="left"/>
      <w:pPr>
        <w:ind w:left="927"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nsid w:val="52054960"/>
    <w:multiLevelType w:val="hybridMultilevel"/>
    <w:tmpl w:val="64D24E4E"/>
    <w:lvl w:ilvl="0" w:tplc="4C641FC6">
      <w:start w:val="1"/>
      <w:numFmt w:val="bullet"/>
      <w:pStyle w:val="Recuerda"/>
      <w:lvlText w:val=""/>
      <w:lvlPicBulletId w:val="0"/>
      <w:lvlJc w:val="left"/>
      <w:pPr>
        <w:ind w:left="360" w:hanging="360"/>
      </w:pPr>
      <w:rPr>
        <w:rFonts w:ascii="Symbol" w:hAnsi="Symbol" w:hint="default"/>
        <w:color w:val="auto"/>
        <w:sz w:val="32"/>
        <w:szCs w:val="32"/>
      </w:rPr>
    </w:lvl>
    <w:lvl w:ilvl="1" w:tplc="0C0A0003" w:tentative="1">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15">
    <w:nsid w:val="56071921"/>
    <w:multiLevelType w:val="hybridMultilevel"/>
    <w:tmpl w:val="89CE2F5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7633E9D"/>
    <w:multiLevelType w:val="hybridMultilevel"/>
    <w:tmpl w:val="D74C2DA4"/>
    <w:lvl w:ilvl="0" w:tplc="21ECC186">
      <w:start w:val="1"/>
      <w:numFmt w:val="bullet"/>
      <w:pStyle w:val="Ejemplopagina"/>
      <w:lvlText w:val=""/>
      <w:lvlPicBulletId w:val="3"/>
      <w:lvlJc w:val="left"/>
      <w:pPr>
        <w:ind w:left="360" w:hanging="360"/>
      </w:pPr>
      <w:rPr>
        <w:rFonts w:ascii="Symbol" w:hAnsi="Symbol" w:hint="default"/>
        <w:color w:val="auto"/>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2257263"/>
    <w:multiLevelType w:val="hybridMultilevel"/>
    <w:tmpl w:val="A45AA216"/>
    <w:lvl w:ilvl="0" w:tplc="A1166C7E">
      <w:start w:val="1"/>
      <w:numFmt w:val="bullet"/>
      <w:pStyle w:val="Ejemplocolumna"/>
      <w:lvlText w:val=""/>
      <w:lvlPicBulletId w:val="3"/>
      <w:lvlJc w:val="left"/>
      <w:pPr>
        <w:ind w:left="360" w:hanging="360"/>
      </w:pPr>
      <w:rPr>
        <w:rFonts w:ascii="Symbol" w:hAnsi="Symbol" w:hint="default"/>
        <w:color w:val="auto"/>
        <w:sz w:val="28"/>
        <w:szCs w:val="2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nsid w:val="68E97D67"/>
    <w:multiLevelType w:val="hybridMultilevel"/>
    <w:tmpl w:val="0DBA106A"/>
    <w:lvl w:ilvl="0" w:tplc="3EC20242">
      <w:start w:val="1"/>
      <w:numFmt w:val="bullet"/>
      <w:pStyle w:val="Actividades"/>
      <w:lvlText w:val=""/>
      <w:lvlPicBulletId w:val="4"/>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E6E3C7E"/>
    <w:multiLevelType w:val="hybridMultilevel"/>
    <w:tmpl w:val="C90C8590"/>
    <w:lvl w:ilvl="0" w:tplc="7FFA2A66">
      <w:start w:val="1"/>
      <w:numFmt w:val="decimal"/>
      <w:pStyle w:val="Solucionariotexto"/>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20">
    <w:nsid w:val="70751B7B"/>
    <w:multiLevelType w:val="hybridMultilevel"/>
    <w:tmpl w:val="58564C6A"/>
    <w:lvl w:ilvl="0" w:tplc="E038526C">
      <w:start w:val="1"/>
      <w:numFmt w:val="decimal"/>
      <w:lvlText w:val="(%1)"/>
      <w:lvlJc w:val="left"/>
      <w:pPr>
        <w:ind w:left="757" w:hanging="360"/>
      </w:pPr>
      <w:rPr>
        <w:rFonts w:hint="default"/>
        <w:sz w:val="22"/>
        <w:vertAlign w:val="superscrip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21">
    <w:nsid w:val="72A507B3"/>
    <w:multiLevelType w:val="hybridMultilevel"/>
    <w:tmpl w:val="89E83176"/>
    <w:lvl w:ilvl="0" w:tplc="3D741F98">
      <w:start w:val="1"/>
      <w:numFmt w:val="lowerLetter"/>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22">
    <w:nsid w:val="779A22B5"/>
    <w:multiLevelType w:val="hybridMultilevel"/>
    <w:tmpl w:val="4DD65A72"/>
    <w:lvl w:ilvl="0" w:tplc="F3FE1E1A">
      <w:start w:val="1"/>
      <w:numFmt w:val="lowerLetter"/>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23">
    <w:nsid w:val="7D1B39C4"/>
    <w:multiLevelType w:val="hybridMultilevel"/>
    <w:tmpl w:val="4C189B62"/>
    <w:lvl w:ilvl="0" w:tplc="6ED440E0">
      <w:start w:val="1"/>
      <w:numFmt w:val="bullet"/>
      <w:pStyle w:val="Vieta2"/>
      <w:lvlText w:val="o"/>
      <w:lvlJc w:val="left"/>
      <w:pPr>
        <w:ind w:left="644"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DDB1DA1"/>
    <w:multiLevelType w:val="hybridMultilevel"/>
    <w:tmpl w:val="3AE02388"/>
    <w:lvl w:ilvl="0" w:tplc="8CD69700">
      <w:start w:val="1"/>
      <w:numFmt w:val="decimal"/>
      <w:pStyle w:val="Actividadestexto"/>
      <w:lvlText w:val="%1."/>
      <w:lvlJc w:val="left"/>
      <w:pPr>
        <w:ind w:left="1003" w:hanging="360"/>
      </w:pPr>
      <w:rPr>
        <w:rFonts w:ascii="Franklin Gothic Demi" w:hAnsi="Franklin Gothic Demi"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num w:numId="1">
    <w:abstractNumId w:val="12"/>
  </w:num>
  <w:num w:numId="2">
    <w:abstractNumId w:val="9"/>
  </w:num>
  <w:num w:numId="3">
    <w:abstractNumId w:val="14"/>
  </w:num>
  <w:num w:numId="4">
    <w:abstractNumId w:val="18"/>
  </w:num>
  <w:num w:numId="5">
    <w:abstractNumId w:val="24"/>
  </w:num>
  <w:num w:numId="6">
    <w:abstractNumId w:val="10"/>
  </w:num>
  <w:num w:numId="7">
    <w:abstractNumId w:val="1"/>
  </w:num>
  <w:num w:numId="8">
    <w:abstractNumId w:val="19"/>
  </w:num>
  <w:num w:numId="9">
    <w:abstractNumId w:val="17"/>
  </w:num>
  <w:num w:numId="10">
    <w:abstractNumId w:val="23"/>
  </w:num>
  <w:num w:numId="11">
    <w:abstractNumId w:val="13"/>
  </w:num>
  <w:num w:numId="12">
    <w:abstractNumId w:val="16"/>
  </w:num>
  <w:num w:numId="13">
    <w:abstractNumId w:val="2"/>
  </w:num>
  <w:num w:numId="14">
    <w:abstractNumId w:val="0"/>
  </w:num>
  <w:num w:numId="15">
    <w:abstractNumId w:val="8"/>
  </w:num>
  <w:num w:numId="16">
    <w:abstractNumId w:val="7"/>
  </w:num>
  <w:num w:numId="17">
    <w:abstractNumId w:val="11"/>
  </w:num>
  <w:num w:numId="18">
    <w:abstractNumId w:val="20"/>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4"/>
  </w:num>
  <w:num w:numId="23">
    <w:abstractNumId w:val="6"/>
  </w:num>
  <w:num w:numId="24">
    <w:abstractNumId w:val="21"/>
  </w:num>
  <w:num w:numId="25">
    <w:abstractNumId w:val="1"/>
    <w:lvlOverride w:ilvl="0">
      <w:startOverride w:val="1"/>
    </w:lvlOverride>
  </w:num>
  <w:num w:numId="26">
    <w:abstractNumId w:val="3"/>
  </w:num>
  <w:num w:numId="27">
    <w:abstractNumId w:val="5"/>
  </w:num>
  <w:num w:numId="28">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attachedTemplate r:id="rId1"/>
  <w:defaultTabStop w:val="709"/>
  <w:autoHyphenation/>
  <w:hyphenationZone w:val="142"/>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F6C"/>
    <w:rsid w:val="00004D80"/>
    <w:rsid w:val="00007BBC"/>
    <w:rsid w:val="00007CEF"/>
    <w:rsid w:val="00010C27"/>
    <w:rsid w:val="0001140A"/>
    <w:rsid w:val="00011C14"/>
    <w:rsid w:val="00012BC5"/>
    <w:rsid w:val="00014DBF"/>
    <w:rsid w:val="000174AA"/>
    <w:rsid w:val="00020B6E"/>
    <w:rsid w:val="00020E4F"/>
    <w:rsid w:val="00021A10"/>
    <w:rsid w:val="00021E5C"/>
    <w:rsid w:val="00023D72"/>
    <w:rsid w:val="000245BD"/>
    <w:rsid w:val="00025972"/>
    <w:rsid w:val="0002773F"/>
    <w:rsid w:val="00033249"/>
    <w:rsid w:val="000333CA"/>
    <w:rsid w:val="00034575"/>
    <w:rsid w:val="000354A2"/>
    <w:rsid w:val="00035ED8"/>
    <w:rsid w:val="00036738"/>
    <w:rsid w:val="00040A77"/>
    <w:rsid w:val="0005229A"/>
    <w:rsid w:val="000539ED"/>
    <w:rsid w:val="000577D4"/>
    <w:rsid w:val="00060188"/>
    <w:rsid w:val="0006419B"/>
    <w:rsid w:val="00064B08"/>
    <w:rsid w:val="0007317D"/>
    <w:rsid w:val="0007328C"/>
    <w:rsid w:val="000736D5"/>
    <w:rsid w:val="000740FA"/>
    <w:rsid w:val="000745DC"/>
    <w:rsid w:val="00081018"/>
    <w:rsid w:val="00083864"/>
    <w:rsid w:val="00092736"/>
    <w:rsid w:val="00094BE7"/>
    <w:rsid w:val="000963F7"/>
    <w:rsid w:val="00096E69"/>
    <w:rsid w:val="000A03FF"/>
    <w:rsid w:val="000A1520"/>
    <w:rsid w:val="000A46C8"/>
    <w:rsid w:val="000A58D5"/>
    <w:rsid w:val="000B124B"/>
    <w:rsid w:val="000B174C"/>
    <w:rsid w:val="000B3589"/>
    <w:rsid w:val="000B3CA8"/>
    <w:rsid w:val="000B5A35"/>
    <w:rsid w:val="000B775F"/>
    <w:rsid w:val="000C6606"/>
    <w:rsid w:val="000D2513"/>
    <w:rsid w:val="000D5D94"/>
    <w:rsid w:val="000D5FC8"/>
    <w:rsid w:val="000D7C36"/>
    <w:rsid w:val="000E2EBC"/>
    <w:rsid w:val="000E480A"/>
    <w:rsid w:val="000E7AEA"/>
    <w:rsid w:val="000F25CE"/>
    <w:rsid w:val="000F32FC"/>
    <w:rsid w:val="00100F93"/>
    <w:rsid w:val="001025D2"/>
    <w:rsid w:val="00104D1C"/>
    <w:rsid w:val="001100D6"/>
    <w:rsid w:val="00113EBD"/>
    <w:rsid w:val="00120392"/>
    <w:rsid w:val="00124029"/>
    <w:rsid w:val="00127C28"/>
    <w:rsid w:val="0013034F"/>
    <w:rsid w:val="00130B63"/>
    <w:rsid w:val="0013159E"/>
    <w:rsid w:val="00133955"/>
    <w:rsid w:val="00133F55"/>
    <w:rsid w:val="0014235A"/>
    <w:rsid w:val="001432BB"/>
    <w:rsid w:val="0015188F"/>
    <w:rsid w:val="00152316"/>
    <w:rsid w:val="001532A9"/>
    <w:rsid w:val="00154528"/>
    <w:rsid w:val="001556FD"/>
    <w:rsid w:val="00157691"/>
    <w:rsid w:val="00160E5D"/>
    <w:rsid w:val="0016157A"/>
    <w:rsid w:val="00161E82"/>
    <w:rsid w:val="00164A27"/>
    <w:rsid w:val="00166BC2"/>
    <w:rsid w:val="0017049A"/>
    <w:rsid w:val="00173251"/>
    <w:rsid w:val="00174DC2"/>
    <w:rsid w:val="00176329"/>
    <w:rsid w:val="0017657A"/>
    <w:rsid w:val="0017791A"/>
    <w:rsid w:val="00182A76"/>
    <w:rsid w:val="00190DB2"/>
    <w:rsid w:val="001921C0"/>
    <w:rsid w:val="0019520A"/>
    <w:rsid w:val="001977AA"/>
    <w:rsid w:val="001A1D07"/>
    <w:rsid w:val="001A3C79"/>
    <w:rsid w:val="001A7645"/>
    <w:rsid w:val="001B120B"/>
    <w:rsid w:val="001B3188"/>
    <w:rsid w:val="001C6082"/>
    <w:rsid w:val="001D288E"/>
    <w:rsid w:val="001D4D24"/>
    <w:rsid w:val="001D4D6F"/>
    <w:rsid w:val="001D6F3D"/>
    <w:rsid w:val="001E0414"/>
    <w:rsid w:val="001E14B4"/>
    <w:rsid w:val="001E18B5"/>
    <w:rsid w:val="001E25D9"/>
    <w:rsid w:val="001E6F91"/>
    <w:rsid w:val="001F222A"/>
    <w:rsid w:val="001F2292"/>
    <w:rsid w:val="001F3758"/>
    <w:rsid w:val="00200B9B"/>
    <w:rsid w:val="002019B1"/>
    <w:rsid w:val="00206341"/>
    <w:rsid w:val="0020682E"/>
    <w:rsid w:val="00207176"/>
    <w:rsid w:val="002110F7"/>
    <w:rsid w:val="00212A8A"/>
    <w:rsid w:val="00214A9D"/>
    <w:rsid w:val="002155F2"/>
    <w:rsid w:val="002163D8"/>
    <w:rsid w:val="0021660A"/>
    <w:rsid w:val="00217E90"/>
    <w:rsid w:val="00220D89"/>
    <w:rsid w:val="00222B07"/>
    <w:rsid w:val="0022304C"/>
    <w:rsid w:val="0022328C"/>
    <w:rsid w:val="00223BBF"/>
    <w:rsid w:val="00223D96"/>
    <w:rsid w:val="00223DC1"/>
    <w:rsid w:val="00225AC9"/>
    <w:rsid w:val="0023357F"/>
    <w:rsid w:val="00233DFB"/>
    <w:rsid w:val="00234571"/>
    <w:rsid w:val="00234669"/>
    <w:rsid w:val="00237D26"/>
    <w:rsid w:val="00242D3C"/>
    <w:rsid w:val="002438C1"/>
    <w:rsid w:val="00245CC8"/>
    <w:rsid w:val="0024631D"/>
    <w:rsid w:val="00246B16"/>
    <w:rsid w:val="0025070A"/>
    <w:rsid w:val="002507EE"/>
    <w:rsid w:val="00255751"/>
    <w:rsid w:val="002566B0"/>
    <w:rsid w:val="002604F5"/>
    <w:rsid w:val="0026123D"/>
    <w:rsid w:val="00263EB8"/>
    <w:rsid w:val="002642F1"/>
    <w:rsid w:val="002650A5"/>
    <w:rsid w:val="002652DA"/>
    <w:rsid w:val="0027223B"/>
    <w:rsid w:val="002768E7"/>
    <w:rsid w:val="002822DD"/>
    <w:rsid w:val="0028255E"/>
    <w:rsid w:val="002875E4"/>
    <w:rsid w:val="00292340"/>
    <w:rsid w:val="00294BC6"/>
    <w:rsid w:val="002A5027"/>
    <w:rsid w:val="002A52A2"/>
    <w:rsid w:val="002B02D5"/>
    <w:rsid w:val="002B11EC"/>
    <w:rsid w:val="002B1240"/>
    <w:rsid w:val="002B1348"/>
    <w:rsid w:val="002C0204"/>
    <w:rsid w:val="002D124C"/>
    <w:rsid w:val="002D2860"/>
    <w:rsid w:val="002D2CBF"/>
    <w:rsid w:val="002D5557"/>
    <w:rsid w:val="002D5B57"/>
    <w:rsid w:val="002E21E7"/>
    <w:rsid w:val="002E303D"/>
    <w:rsid w:val="002E6847"/>
    <w:rsid w:val="002E6D80"/>
    <w:rsid w:val="002F0568"/>
    <w:rsid w:val="002F0A7F"/>
    <w:rsid w:val="002F0D58"/>
    <w:rsid w:val="002F1235"/>
    <w:rsid w:val="002F129D"/>
    <w:rsid w:val="002F16DA"/>
    <w:rsid w:val="002F4D5A"/>
    <w:rsid w:val="002F6D09"/>
    <w:rsid w:val="003011C7"/>
    <w:rsid w:val="00302723"/>
    <w:rsid w:val="00306FA0"/>
    <w:rsid w:val="003205DC"/>
    <w:rsid w:val="003211D0"/>
    <w:rsid w:val="0032276B"/>
    <w:rsid w:val="00322A1C"/>
    <w:rsid w:val="00326716"/>
    <w:rsid w:val="0032689A"/>
    <w:rsid w:val="00327894"/>
    <w:rsid w:val="00332B4A"/>
    <w:rsid w:val="00332D61"/>
    <w:rsid w:val="00336EF0"/>
    <w:rsid w:val="00340ECD"/>
    <w:rsid w:val="00341272"/>
    <w:rsid w:val="00341F99"/>
    <w:rsid w:val="00343BCA"/>
    <w:rsid w:val="00347178"/>
    <w:rsid w:val="003475C8"/>
    <w:rsid w:val="0034760F"/>
    <w:rsid w:val="0035702F"/>
    <w:rsid w:val="00357BFE"/>
    <w:rsid w:val="00357D84"/>
    <w:rsid w:val="003604AD"/>
    <w:rsid w:val="00364C18"/>
    <w:rsid w:val="00365AF8"/>
    <w:rsid w:val="00366394"/>
    <w:rsid w:val="00367A7A"/>
    <w:rsid w:val="00367B9D"/>
    <w:rsid w:val="00371664"/>
    <w:rsid w:val="00375CFE"/>
    <w:rsid w:val="00376B95"/>
    <w:rsid w:val="00382583"/>
    <w:rsid w:val="00383D14"/>
    <w:rsid w:val="00384252"/>
    <w:rsid w:val="00386D70"/>
    <w:rsid w:val="00386E0F"/>
    <w:rsid w:val="00391FBE"/>
    <w:rsid w:val="00396628"/>
    <w:rsid w:val="00396C78"/>
    <w:rsid w:val="00397E64"/>
    <w:rsid w:val="003A1329"/>
    <w:rsid w:val="003A271A"/>
    <w:rsid w:val="003A3CE2"/>
    <w:rsid w:val="003A73BE"/>
    <w:rsid w:val="003B5904"/>
    <w:rsid w:val="003C2241"/>
    <w:rsid w:val="003C6316"/>
    <w:rsid w:val="003D67F2"/>
    <w:rsid w:val="003E331C"/>
    <w:rsid w:val="003E560A"/>
    <w:rsid w:val="003E6464"/>
    <w:rsid w:val="003E7547"/>
    <w:rsid w:val="003F081D"/>
    <w:rsid w:val="003F12DA"/>
    <w:rsid w:val="003F2375"/>
    <w:rsid w:val="003F4A75"/>
    <w:rsid w:val="003F4C9D"/>
    <w:rsid w:val="00402DD9"/>
    <w:rsid w:val="00414AD2"/>
    <w:rsid w:val="00417FD9"/>
    <w:rsid w:val="00420420"/>
    <w:rsid w:val="00420A54"/>
    <w:rsid w:val="00426831"/>
    <w:rsid w:val="00430632"/>
    <w:rsid w:val="00430E82"/>
    <w:rsid w:val="0043340F"/>
    <w:rsid w:val="00433B90"/>
    <w:rsid w:val="0044593B"/>
    <w:rsid w:val="00446407"/>
    <w:rsid w:val="00453015"/>
    <w:rsid w:val="00457804"/>
    <w:rsid w:val="00460980"/>
    <w:rsid w:val="00463116"/>
    <w:rsid w:val="00464C53"/>
    <w:rsid w:val="00465A17"/>
    <w:rsid w:val="00474EE4"/>
    <w:rsid w:val="0047641A"/>
    <w:rsid w:val="00476F43"/>
    <w:rsid w:val="00477DE7"/>
    <w:rsid w:val="004802A1"/>
    <w:rsid w:val="00484498"/>
    <w:rsid w:val="00485B76"/>
    <w:rsid w:val="00485DF9"/>
    <w:rsid w:val="00485EB2"/>
    <w:rsid w:val="004861FC"/>
    <w:rsid w:val="00486C27"/>
    <w:rsid w:val="004910BA"/>
    <w:rsid w:val="00493C8D"/>
    <w:rsid w:val="004A0A1F"/>
    <w:rsid w:val="004A7CA4"/>
    <w:rsid w:val="004C18D6"/>
    <w:rsid w:val="004C3E27"/>
    <w:rsid w:val="004C47E8"/>
    <w:rsid w:val="004D16BA"/>
    <w:rsid w:val="004D29E4"/>
    <w:rsid w:val="004D3BAB"/>
    <w:rsid w:val="004E0001"/>
    <w:rsid w:val="004E2187"/>
    <w:rsid w:val="004E77A8"/>
    <w:rsid w:val="004E77D5"/>
    <w:rsid w:val="004F2D6B"/>
    <w:rsid w:val="004F3AA7"/>
    <w:rsid w:val="0050094D"/>
    <w:rsid w:val="005051E2"/>
    <w:rsid w:val="00505CA6"/>
    <w:rsid w:val="00510559"/>
    <w:rsid w:val="00511290"/>
    <w:rsid w:val="00512E64"/>
    <w:rsid w:val="00513B65"/>
    <w:rsid w:val="00514A37"/>
    <w:rsid w:val="0051517D"/>
    <w:rsid w:val="00523624"/>
    <w:rsid w:val="005268B1"/>
    <w:rsid w:val="00536916"/>
    <w:rsid w:val="00541E2F"/>
    <w:rsid w:val="005423D8"/>
    <w:rsid w:val="00551779"/>
    <w:rsid w:val="00551ECB"/>
    <w:rsid w:val="005537CD"/>
    <w:rsid w:val="00553915"/>
    <w:rsid w:val="005552A5"/>
    <w:rsid w:val="005567BC"/>
    <w:rsid w:val="005716C5"/>
    <w:rsid w:val="005773CC"/>
    <w:rsid w:val="00580BD1"/>
    <w:rsid w:val="00581392"/>
    <w:rsid w:val="00582478"/>
    <w:rsid w:val="005838EB"/>
    <w:rsid w:val="00585ED2"/>
    <w:rsid w:val="005905B6"/>
    <w:rsid w:val="00590D86"/>
    <w:rsid w:val="0059341D"/>
    <w:rsid w:val="00597789"/>
    <w:rsid w:val="005A13B1"/>
    <w:rsid w:val="005A23E7"/>
    <w:rsid w:val="005A367F"/>
    <w:rsid w:val="005B2DED"/>
    <w:rsid w:val="005C0BDD"/>
    <w:rsid w:val="005C0F3C"/>
    <w:rsid w:val="005C6D7F"/>
    <w:rsid w:val="005D146F"/>
    <w:rsid w:val="005D551A"/>
    <w:rsid w:val="005E0AE6"/>
    <w:rsid w:val="005E222E"/>
    <w:rsid w:val="005F0721"/>
    <w:rsid w:val="005F2561"/>
    <w:rsid w:val="005F2E44"/>
    <w:rsid w:val="005F572C"/>
    <w:rsid w:val="005F6133"/>
    <w:rsid w:val="006001C9"/>
    <w:rsid w:val="00604D8D"/>
    <w:rsid w:val="00605402"/>
    <w:rsid w:val="00610F79"/>
    <w:rsid w:val="006115A5"/>
    <w:rsid w:val="00613302"/>
    <w:rsid w:val="00613FB9"/>
    <w:rsid w:val="00616075"/>
    <w:rsid w:val="00620D01"/>
    <w:rsid w:val="00620DFA"/>
    <w:rsid w:val="006327DF"/>
    <w:rsid w:val="006362B8"/>
    <w:rsid w:val="006524CE"/>
    <w:rsid w:val="0065297E"/>
    <w:rsid w:val="00652A12"/>
    <w:rsid w:val="00656A21"/>
    <w:rsid w:val="00661682"/>
    <w:rsid w:val="006670B1"/>
    <w:rsid w:val="006678BB"/>
    <w:rsid w:val="0067761B"/>
    <w:rsid w:val="00680DE1"/>
    <w:rsid w:val="006824C2"/>
    <w:rsid w:val="00684431"/>
    <w:rsid w:val="00684799"/>
    <w:rsid w:val="006864F5"/>
    <w:rsid w:val="00686F89"/>
    <w:rsid w:val="00687F4A"/>
    <w:rsid w:val="00690592"/>
    <w:rsid w:val="00693641"/>
    <w:rsid w:val="00694C9A"/>
    <w:rsid w:val="006A0875"/>
    <w:rsid w:val="006A1AEC"/>
    <w:rsid w:val="006A2942"/>
    <w:rsid w:val="006B18A4"/>
    <w:rsid w:val="006B3350"/>
    <w:rsid w:val="006B70D6"/>
    <w:rsid w:val="006C59E9"/>
    <w:rsid w:val="006C7F9F"/>
    <w:rsid w:val="006D0F65"/>
    <w:rsid w:val="006D1D3F"/>
    <w:rsid w:val="006D1D96"/>
    <w:rsid w:val="006F0B6D"/>
    <w:rsid w:val="006F2CAE"/>
    <w:rsid w:val="006F3064"/>
    <w:rsid w:val="006F430D"/>
    <w:rsid w:val="006F5E95"/>
    <w:rsid w:val="00702FFE"/>
    <w:rsid w:val="00704DBD"/>
    <w:rsid w:val="0070565A"/>
    <w:rsid w:val="00707746"/>
    <w:rsid w:val="00711987"/>
    <w:rsid w:val="00712E20"/>
    <w:rsid w:val="007165C3"/>
    <w:rsid w:val="0072400C"/>
    <w:rsid w:val="00724648"/>
    <w:rsid w:val="00726D23"/>
    <w:rsid w:val="007301B3"/>
    <w:rsid w:val="007305B9"/>
    <w:rsid w:val="007360F4"/>
    <w:rsid w:val="007413E8"/>
    <w:rsid w:val="0075584B"/>
    <w:rsid w:val="00757656"/>
    <w:rsid w:val="00761450"/>
    <w:rsid w:val="0076457D"/>
    <w:rsid w:val="0076511F"/>
    <w:rsid w:val="00765D57"/>
    <w:rsid w:val="0077692F"/>
    <w:rsid w:val="00782373"/>
    <w:rsid w:val="00782BF3"/>
    <w:rsid w:val="00782D1B"/>
    <w:rsid w:val="00790F90"/>
    <w:rsid w:val="00792922"/>
    <w:rsid w:val="00792CA7"/>
    <w:rsid w:val="0079501D"/>
    <w:rsid w:val="007A22CE"/>
    <w:rsid w:val="007A30AB"/>
    <w:rsid w:val="007A709E"/>
    <w:rsid w:val="007B61E0"/>
    <w:rsid w:val="007B6CB1"/>
    <w:rsid w:val="007C07CE"/>
    <w:rsid w:val="007C0DB1"/>
    <w:rsid w:val="007C1DB1"/>
    <w:rsid w:val="007C3E87"/>
    <w:rsid w:val="007D1F71"/>
    <w:rsid w:val="007D6624"/>
    <w:rsid w:val="007E3C7B"/>
    <w:rsid w:val="007E4810"/>
    <w:rsid w:val="007E4C7A"/>
    <w:rsid w:val="007E5C6A"/>
    <w:rsid w:val="007F40A2"/>
    <w:rsid w:val="007F5D58"/>
    <w:rsid w:val="007F6B23"/>
    <w:rsid w:val="007F741B"/>
    <w:rsid w:val="007F766F"/>
    <w:rsid w:val="00803C56"/>
    <w:rsid w:val="00804F7D"/>
    <w:rsid w:val="00805460"/>
    <w:rsid w:val="00805808"/>
    <w:rsid w:val="00806E51"/>
    <w:rsid w:val="00811554"/>
    <w:rsid w:val="00811C94"/>
    <w:rsid w:val="00812827"/>
    <w:rsid w:val="008144FF"/>
    <w:rsid w:val="0081574A"/>
    <w:rsid w:val="00815B5A"/>
    <w:rsid w:val="00815D77"/>
    <w:rsid w:val="00816023"/>
    <w:rsid w:val="008245A3"/>
    <w:rsid w:val="0082746A"/>
    <w:rsid w:val="0083015C"/>
    <w:rsid w:val="00833FCF"/>
    <w:rsid w:val="00834E24"/>
    <w:rsid w:val="008413E0"/>
    <w:rsid w:val="008424C1"/>
    <w:rsid w:val="008441FA"/>
    <w:rsid w:val="008466B1"/>
    <w:rsid w:val="008518E7"/>
    <w:rsid w:val="008519F5"/>
    <w:rsid w:val="00853BB2"/>
    <w:rsid w:val="00856B7A"/>
    <w:rsid w:val="00874A79"/>
    <w:rsid w:val="00874A7C"/>
    <w:rsid w:val="00883E6A"/>
    <w:rsid w:val="00884A25"/>
    <w:rsid w:val="00886B91"/>
    <w:rsid w:val="008900FA"/>
    <w:rsid w:val="00890E05"/>
    <w:rsid w:val="00890E25"/>
    <w:rsid w:val="00891572"/>
    <w:rsid w:val="00894E37"/>
    <w:rsid w:val="008A30A6"/>
    <w:rsid w:val="008A4246"/>
    <w:rsid w:val="008A4CC8"/>
    <w:rsid w:val="008A4D57"/>
    <w:rsid w:val="008A6577"/>
    <w:rsid w:val="008B1982"/>
    <w:rsid w:val="008B2A5E"/>
    <w:rsid w:val="008B5916"/>
    <w:rsid w:val="008C2B80"/>
    <w:rsid w:val="008D615F"/>
    <w:rsid w:val="008E2F3F"/>
    <w:rsid w:val="008E4838"/>
    <w:rsid w:val="008E53D5"/>
    <w:rsid w:val="008E7405"/>
    <w:rsid w:val="008F0BB3"/>
    <w:rsid w:val="008F32D4"/>
    <w:rsid w:val="008F38CF"/>
    <w:rsid w:val="008F6708"/>
    <w:rsid w:val="009002F6"/>
    <w:rsid w:val="00901B34"/>
    <w:rsid w:val="009045DE"/>
    <w:rsid w:val="009101A8"/>
    <w:rsid w:val="009163E4"/>
    <w:rsid w:val="009166BA"/>
    <w:rsid w:val="00926C06"/>
    <w:rsid w:val="0093112D"/>
    <w:rsid w:val="00931BE5"/>
    <w:rsid w:val="00942F16"/>
    <w:rsid w:val="00943269"/>
    <w:rsid w:val="00944019"/>
    <w:rsid w:val="009455D2"/>
    <w:rsid w:val="00946C55"/>
    <w:rsid w:val="009512CA"/>
    <w:rsid w:val="00951943"/>
    <w:rsid w:val="00952574"/>
    <w:rsid w:val="00953E9C"/>
    <w:rsid w:val="0095608C"/>
    <w:rsid w:val="00961A4F"/>
    <w:rsid w:val="00962826"/>
    <w:rsid w:val="0096331A"/>
    <w:rsid w:val="009635A2"/>
    <w:rsid w:val="00970118"/>
    <w:rsid w:val="00970354"/>
    <w:rsid w:val="009703CB"/>
    <w:rsid w:val="009719B2"/>
    <w:rsid w:val="00974166"/>
    <w:rsid w:val="00980F2B"/>
    <w:rsid w:val="00981725"/>
    <w:rsid w:val="0098341D"/>
    <w:rsid w:val="00985C50"/>
    <w:rsid w:val="00990930"/>
    <w:rsid w:val="00994F32"/>
    <w:rsid w:val="009B016B"/>
    <w:rsid w:val="009B3E46"/>
    <w:rsid w:val="009B6822"/>
    <w:rsid w:val="009C0390"/>
    <w:rsid w:val="009C07EE"/>
    <w:rsid w:val="009C1B3A"/>
    <w:rsid w:val="009C1F51"/>
    <w:rsid w:val="009C3149"/>
    <w:rsid w:val="009C3AAF"/>
    <w:rsid w:val="009C5DA5"/>
    <w:rsid w:val="009D149A"/>
    <w:rsid w:val="009D2DBB"/>
    <w:rsid w:val="009D3E38"/>
    <w:rsid w:val="009D41C7"/>
    <w:rsid w:val="009D4A4E"/>
    <w:rsid w:val="009F01D8"/>
    <w:rsid w:val="009F0B1C"/>
    <w:rsid w:val="00A036A2"/>
    <w:rsid w:val="00A047F4"/>
    <w:rsid w:val="00A04CF7"/>
    <w:rsid w:val="00A071A5"/>
    <w:rsid w:val="00A079F7"/>
    <w:rsid w:val="00A12975"/>
    <w:rsid w:val="00A15FB7"/>
    <w:rsid w:val="00A17CEF"/>
    <w:rsid w:val="00A205CE"/>
    <w:rsid w:val="00A23458"/>
    <w:rsid w:val="00A278FE"/>
    <w:rsid w:val="00A27FBD"/>
    <w:rsid w:val="00A30CB5"/>
    <w:rsid w:val="00A35A51"/>
    <w:rsid w:val="00A42282"/>
    <w:rsid w:val="00A474F0"/>
    <w:rsid w:val="00A47AA9"/>
    <w:rsid w:val="00A52787"/>
    <w:rsid w:val="00A537E7"/>
    <w:rsid w:val="00A60C8B"/>
    <w:rsid w:val="00A61F79"/>
    <w:rsid w:val="00A64AB1"/>
    <w:rsid w:val="00A8068B"/>
    <w:rsid w:val="00A81A4D"/>
    <w:rsid w:val="00A93080"/>
    <w:rsid w:val="00A94AE6"/>
    <w:rsid w:val="00AA24A7"/>
    <w:rsid w:val="00AA31E9"/>
    <w:rsid w:val="00AB10F0"/>
    <w:rsid w:val="00AB13E1"/>
    <w:rsid w:val="00AB3706"/>
    <w:rsid w:val="00AB510C"/>
    <w:rsid w:val="00AC074C"/>
    <w:rsid w:val="00AC3DD9"/>
    <w:rsid w:val="00AC5EC8"/>
    <w:rsid w:val="00AC7291"/>
    <w:rsid w:val="00AD129D"/>
    <w:rsid w:val="00AD1707"/>
    <w:rsid w:val="00AD4D9F"/>
    <w:rsid w:val="00AD4FA6"/>
    <w:rsid w:val="00AD54F4"/>
    <w:rsid w:val="00AD6A90"/>
    <w:rsid w:val="00AE33F7"/>
    <w:rsid w:val="00AE75A5"/>
    <w:rsid w:val="00AF21E3"/>
    <w:rsid w:val="00AF6067"/>
    <w:rsid w:val="00B045B1"/>
    <w:rsid w:val="00B06947"/>
    <w:rsid w:val="00B122BA"/>
    <w:rsid w:val="00B1422E"/>
    <w:rsid w:val="00B15DC6"/>
    <w:rsid w:val="00B222EE"/>
    <w:rsid w:val="00B231B8"/>
    <w:rsid w:val="00B2338F"/>
    <w:rsid w:val="00B24199"/>
    <w:rsid w:val="00B30AB3"/>
    <w:rsid w:val="00B3107D"/>
    <w:rsid w:val="00B3381F"/>
    <w:rsid w:val="00B35FD6"/>
    <w:rsid w:val="00B36733"/>
    <w:rsid w:val="00B37408"/>
    <w:rsid w:val="00B37ED5"/>
    <w:rsid w:val="00B46C27"/>
    <w:rsid w:val="00B51F1B"/>
    <w:rsid w:val="00B54F52"/>
    <w:rsid w:val="00B55309"/>
    <w:rsid w:val="00B55A28"/>
    <w:rsid w:val="00B616D6"/>
    <w:rsid w:val="00B63B73"/>
    <w:rsid w:val="00B722AF"/>
    <w:rsid w:val="00B7439A"/>
    <w:rsid w:val="00B8120B"/>
    <w:rsid w:val="00B818CB"/>
    <w:rsid w:val="00B8233F"/>
    <w:rsid w:val="00B86562"/>
    <w:rsid w:val="00B90124"/>
    <w:rsid w:val="00B9012B"/>
    <w:rsid w:val="00B93D5D"/>
    <w:rsid w:val="00B9695C"/>
    <w:rsid w:val="00B96C6D"/>
    <w:rsid w:val="00BA4958"/>
    <w:rsid w:val="00BA63B7"/>
    <w:rsid w:val="00BB0073"/>
    <w:rsid w:val="00BB045C"/>
    <w:rsid w:val="00BB702F"/>
    <w:rsid w:val="00BC1534"/>
    <w:rsid w:val="00BC1FC7"/>
    <w:rsid w:val="00BC264C"/>
    <w:rsid w:val="00BC64D2"/>
    <w:rsid w:val="00BD04C5"/>
    <w:rsid w:val="00BD4575"/>
    <w:rsid w:val="00BE100B"/>
    <w:rsid w:val="00BE15BA"/>
    <w:rsid w:val="00BE5CE4"/>
    <w:rsid w:val="00BE70F6"/>
    <w:rsid w:val="00BE794C"/>
    <w:rsid w:val="00BF31CA"/>
    <w:rsid w:val="00BF3281"/>
    <w:rsid w:val="00BF458E"/>
    <w:rsid w:val="00BF7BDA"/>
    <w:rsid w:val="00C03616"/>
    <w:rsid w:val="00C0471C"/>
    <w:rsid w:val="00C0530A"/>
    <w:rsid w:val="00C07D5F"/>
    <w:rsid w:val="00C11DA8"/>
    <w:rsid w:val="00C1261C"/>
    <w:rsid w:val="00C13BB6"/>
    <w:rsid w:val="00C24FCD"/>
    <w:rsid w:val="00C26BB0"/>
    <w:rsid w:val="00C31A76"/>
    <w:rsid w:val="00C33116"/>
    <w:rsid w:val="00C341CA"/>
    <w:rsid w:val="00C34B4B"/>
    <w:rsid w:val="00C34C09"/>
    <w:rsid w:val="00C36656"/>
    <w:rsid w:val="00C42D9E"/>
    <w:rsid w:val="00C44AC0"/>
    <w:rsid w:val="00C46A80"/>
    <w:rsid w:val="00C534B0"/>
    <w:rsid w:val="00C54346"/>
    <w:rsid w:val="00C562AC"/>
    <w:rsid w:val="00C655EF"/>
    <w:rsid w:val="00C74505"/>
    <w:rsid w:val="00C82520"/>
    <w:rsid w:val="00C87DDB"/>
    <w:rsid w:val="00C91FCC"/>
    <w:rsid w:val="00C93CE2"/>
    <w:rsid w:val="00C97039"/>
    <w:rsid w:val="00C9747C"/>
    <w:rsid w:val="00CA096C"/>
    <w:rsid w:val="00CA1899"/>
    <w:rsid w:val="00CA4F3B"/>
    <w:rsid w:val="00CA6254"/>
    <w:rsid w:val="00CB1866"/>
    <w:rsid w:val="00CB30F6"/>
    <w:rsid w:val="00CB3AB8"/>
    <w:rsid w:val="00CB7234"/>
    <w:rsid w:val="00CC037B"/>
    <w:rsid w:val="00CC2217"/>
    <w:rsid w:val="00CC47EE"/>
    <w:rsid w:val="00CD0815"/>
    <w:rsid w:val="00CD162A"/>
    <w:rsid w:val="00CD2227"/>
    <w:rsid w:val="00CD6237"/>
    <w:rsid w:val="00CD640C"/>
    <w:rsid w:val="00CE316A"/>
    <w:rsid w:val="00CE5C09"/>
    <w:rsid w:val="00CF082F"/>
    <w:rsid w:val="00CF26E1"/>
    <w:rsid w:val="00CF3B46"/>
    <w:rsid w:val="00D0218F"/>
    <w:rsid w:val="00D02B07"/>
    <w:rsid w:val="00D03C34"/>
    <w:rsid w:val="00D059F3"/>
    <w:rsid w:val="00D05C55"/>
    <w:rsid w:val="00D13040"/>
    <w:rsid w:val="00D13681"/>
    <w:rsid w:val="00D23238"/>
    <w:rsid w:val="00D343E7"/>
    <w:rsid w:val="00D34FA2"/>
    <w:rsid w:val="00D34FD6"/>
    <w:rsid w:val="00D359FF"/>
    <w:rsid w:val="00D40030"/>
    <w:rsid w:val="00D411B0"/>
    <w:rsid w:val="00D440F1"/>
    <w:rsid w:val="00D45013"/>
    <w:rsid w:val="00D458D5"/>
    <w:rsid w:val="00D506F6"/>
    <w:rsid w:val="00D50740"/>
    <w:rsid w:val="00D50E35"/>
    <w:rsid w:val="00D51AC5"/>
    <w:rsid w:val="00D53760"/>
    <w:rsid w:val="00D538A7"/>
    <w:rsid w:val="00D54792"/>
    <w:rsid w:val="00D559EC"/>
    <w:rsid w:val="00D55FEF"/>
    <w:rsid w:val="00D57F6C"/>
    <w:rsid w:val="00D606BF"/>
    <w:rsid w:val="00D612FE"/>
    <w:rsid w:val="00D6149C"/>
    <w:rsid w:val="00D63C66"/>
    <w:rsid w:val="00D66CC8"/>
    <w:rsid w:val="00D70C5D"/>
    <w:rsid w:val="00D733A4"/>
    <w:rsid w:val="00D821F1"/>
    <w:rsid w:val="00D83843"/>
    <w:rsid w:val="00D87A99"/>
    <w:rsid w:val="00D90C09"/>
    <w:rsid w:val="00D91401"/>
    <w:rsid w:val="00D91C36"/>
    <w:rsid w:val="00D92565"/>
    <w:rsid w:val="00D94203"/>
    <w:rsid w:val="00D94CA3"/>
    <w:rsid w:val="00D94EFF"/>
    <w:rsid w:val="00D95107"/>
    <w:rsid w:val="00D971F3"/>
    <w:rsid w:val="00DA0145"/>
    <w:rsid w:val="00DA1406"/>
    <w:rsid w:val="00DA20FD"/>
    <w:rsid w:val="00DA3EA9"/>
    <w:rsid w:val="00DA605B"/>
    <w:rsid w:val="00DC0093"/>
    <w:rsid w:val="00DC4318"/>
    <w:rsid w:val="00DC4EE3"/>
    <w:rsid w:val="00DC5382"/>
    <w:rsid w:val="00DC5F72"/>
    <w:rsid w:val="00DC5FCE"/>
    <w:rsid w:val="00DC76EE"/>
    <w:rsid w:val="00DD2056"/>
    <w:rsid w:val="00DD2214"/>
    <w:rsid w:val="00DD23A5"/>
    <w:rsid w:val="00DD2C7F"/>
    <w:rsid w:val="00DD7889"/>
    <w:rsid w:val="00DE3D8E"/>
    <w:rsid w:val="00DE6BD7"/>
    <w:rsid w:val="00DE7EA9"/>
    <w:rsid w:val="00DF33A5"/>
    <w:rsid w:val="00DF65C8"/>
    <w:rsid w:val="00DF6606"/>
    <w:rsid w:val="00E02933"/>
    <w:rsid w:val="00E0523C"/>
    <w:rsid w:val="00E05F2B"/>
    <w:rsid w:val="00E0704A"/>
    <w:rsid w:val="00E10384"/>
    <w:rsid w:val="00E13F18"/>
    <w:rsid w:val="00E14BB2"/>
    <w:rsid w:val="00E15EC8"/>
    <w:rsid w:val="00E23E60"/>
    <w:rsid w:val="00E25BC2"/>
    <w:rsid w:val="00E269D9"/>
    <w:rsid w:val="00E26C0C"/>
    <w:rsid w:val="00E27421"/>
    <w:rsid w:val="00E277A4"/>
    <w:rsid w:val="00E31074"/>
    <w:rsid w:val="00E34296"/>
    <w:rsid w:val="00E342C3"/>
    <w:rsid w:val="00E37B9D"/>
    <w:rsid w:val="00E40B4F"/>
    <w:rsid w:val="00E41817"/>
    <w:rsid w:val="00E4284A"/>
    <w:rsid w:val="00E442EB"/>
    <w:rsid w:val="00E4455C"/>
    <w:rsid w:val="00E45B35"/>
    <w:rsid w:val="00E5170E"/>
    <w:rsid w:val="00E523C7"/>
    <w:rsid w:val="00E57F1C"/>
    <w:rsid w:val="00E604C1"/>
    <w:rsid w:val="00E61698"/>
    <w:rsid w:val="00E62606"/>
    <w:rsid w:val="00E63380"/>
    <w:rsid w:val="00E67C55"/>
    <w:rsid w:val="00E72C65"/>
    <w:rsid w:val="00E746B8"/>
    <w:rsid w:val="00E77329"/>
    <w:rsid w:val="00E928FC"/>
    <w:rsid w:val="00EA0566"/>
    <w:rsid w:val="00EA1951"/>
    <w:rsid w:val="00EA3732"/>
    <w:rsid w:val="00EA665B"/>
    <w:rsid w:val="00EA6B7B"/>
    <w:rsid w:val="00EB0A3A"/>
    <w:rsid w:val="00EB1601"/>
    <w:rsid w:val="00EB3676"/>
    <w:rsid w:val="00EC3BF1"/>
    <w:rsid w:val="00EC4962"/>
    <w:rsid w:val="00ED10A3"/>
    <w:rsid w:val="00ED1D4D"/>
    <w:rsid w:val="00ED4DAD"/>
    <w:rsid w:val="00ED7024"/>
    <w:rsid w:val="00EE033A"/>
    <w:rsid w:val="00EE1D23"/>
    <w:rsid w:val="00EE25D6"/>
    <w:rsid w:val="00EE3EC7"/>
    <w:rsid w:val="00EE50A7"/>
    <w:rsid w:val="00EE5AB1"/>
    <w:rsid w:val="00EF03ED"/>
    <w:rsid w:val="00EF11CE"/>
    <w:rsid w:val="00EF455C"/>
    <w:rsid w:val="00EF5278"/>
    <w:rsid w:val="00EF64CD"/>
    <w:rsid w:val="00EF6C15"/>
    <w:rsid w:val="00EF7DE9"/>
    <w:rsid w:val="00F07CB8"/>
    <w:rsid w:val="00F14421"/>
    <w:rsid w:val="00F1686E"/>
    <w:rsid w:val="00F16C66"/>
    <w:rsid w:val="00F27FDB"/>
    <w:rsid w:val="00F30392"/>
    <w:rsid w:val="00F34C4C"/>
    <w:rsid w:val="00F35714"/>
    <w:rsid w:val="00F35FAC"/>
    <w:rsid w:val="00F41611"/>
    <w:rsid w:val="00F44853"/>
    <w:rsid w:val="00F455BF"/>
    <w:rsid w:val="00F47D9D"/>
    <w:rsid w:val="00F47EAE"/>
    <w:rsid w:val="00F52CA8"/>
    <w:rsid w:val="00F52E4C"/>
    <w:rsid w:val="00F56FE8"/>
    <w:rsid w:val="00F57C49"/>
    <w:rsid w:val="00F60EAB"/>
    <w:rsid w:val="00F62B05"/>
    <w:rsid w:val="00F658CE"/>
    <w:rsid w:val="00F7195B"/>
    <w:rsid w:val="00F72FD9"/>
    <w:rsid w:val="00F830AE"/>
    <w:rsid w:val="00F85597"/>
    <w:rsid w:val="00F93801"/>
    <w:rsid w:val="00F952CD"/>
    <w:rsid w:val="00FA10CC"/>
    <w:rsid w:val="00FA162C"/>
    <w:rsid w:val="00FA2F34"/>
    <w:rsid w:val="00FB02FD"/>
    <w:rsid w:val="00FB2D22"/>
    <w:rsid w:val="00FB3D9E"/>
    <w:rsid w:val="00FB74C3"/>
    <w:rsid w:val="00FC1314"/>
    <w:rsid w:val="00FC448F"/>
    <w:rsid w:val="00FC5D15"/>
    <w:rsid w:val="00FD0B60"/>
    <w:rsid w:val="00FE0A2A"/>
    <w:rsid w:val="00FE1CBE"/>
    <w:rsid w:val="00FE5B9E"/>
    <w:rsid w:val="00FF2B6A"/>
    <w:rsid w:val="00FF6221"/>
    <w:rsid w:val="00FF6C34"/>
    <w:rsid w:val="00FF6D9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B55309"/>
    <w:pPr>
      <w:spacing w:before="170"/>
      <w:ind w:firstLine="284"/>
      <w:jc w:val="both"/>
    </w:pPr>
    <w:rPr>
      <w:rFonts w:ascii="Franklin Gothic Book" w:hAnsi="Franklin Gothic Book"/>
      <w:sz w:val="22"/>
      <w:lang w:val="es-ES_tradnl"/>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paragraph" w:styleId="Ttulo3">
    <w:name w:val="heading 3"/>
    <w:basedOn w:val="Normal"/>
    <w:next w:val="Normal"/>
    <w:link w:val="Ttulo3Car"/>
    <w:uiPriority w:val="9"/>
    <w:semiHidden/>
    <w:unhideWhenUsed/>
    <w:qFormat/>
    <w:rsid w:val="008F6708"/>
    <w:pPr>
      <w:keepNext/>
      <w:keepLines/>
      <w:spacing w:before="200"/>
      <w:outlineLvl w:val="2"/>
    </w:pPr>
    <w:rPr>
      <w:rFonts w:asciiTheme="majorHAnsi" w:eastAsiaTheme="majorEastAsia" w:hAnsiTheme="majorHAnsi" w:cstheme="majorBidi"/>
      <w:b/>
      <w:bCs/>
      <w:color w:val="6786B7" w:themeColor="accent1"/>
    </w:rPr>
  </w:style>
  <w:style w:type="paragraph" w:styleId="Ttulo4">
    <w:name w:val="heading 4"/>
    <w:basedOn w:val="Normal"/>
    <w:next w:val="Normal"/>
    <w:link w:val="Ttulo4Car"/>
    <w:uiPriority w:val="9"/>
    <w:semiHidden/>
    <w:unhideWhenUsed/>
    <w:qFormat/>
    <w:rsid w:val="00C97039"/>
    <w:pPr>
      <w:keepNext/>
      <w:keepLines/>
      <w:spacing w:before="200"/>
      <w:outlineLvl w:val="3"/>
    </w:pPr>
    <w:rPr>
      <w:rFonts w:asciiTheme="majorHAnsi" w:eastAsiaTheme="majorEastAsia" w:hAnsiTheme="majorHAnsi" w:cstheme="majorBidi"/>
      <w:b/>
      <w:bCs/>
      <w:i/>
      <w:iCs/>
      <w:color w:val="6786B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qFormat/>
    <w:rsid w:val="009C07EE"/>
    <w:pPr>
      <w:autoSpaceDE w:val="0"/>
      <w:autoSpaceDN w:val="0"/>
      <w:adjustRightInd w:val="0"/>
      <w:textAlignment w:val="center"/>
    </w:pPr>
    <w:rPr>
      <w:rFonts w:ascii="FranklinGothic-Book" w:hAnsi="FranklinGothic-Book" w:cs="FranklinGothic-Book"/>
      <w:color w:val="000000"/>
      <w:szCs w:val="20"/>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qFormat/>
    <w:rsid w:val="00B36733"/>
    <w:pPr>
      <w:framePr w:w="2268" w:wrap="around" w:vAnchor="text" w:hAnchor="page" w:x="1532" w:y="1"/>
      <w:numPr>
        <w:numId w:val="3"/>
      </w:numPr>
      <w:pBdr>
        <w:top w:val="single" w:sz="6" w:space="6" w:color="6786B7" w:themeColor="accent1"/>
        <w:left w:val="single" w:sz="6" w:space="6" w:color="6786B7" w:themeColor="accent1"/>
        <w:right w:val="single" w:sz="6" w:space="6" w:color="6786B7" w:themeColor="accent1"/>
      </w:pBdr>
    </w:pPr>
    <w:rPr>
      <w:rFonts w:ascii="Symbol" w:hAnsi="Symbol"/>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rsid w:val="008424C1"/>
    <w:rPr>
      <w:rFonts w:asciiTheme="majorHAnsi" w:eastAsiaTheme="majorEastAsia" w:hAnsiTheme="majorHAnsi" w:cstheme="majorBidi"/>
      <w:b/>
      <w:bCs/>
      <w:color w:val="6786B7" w:themeColor="accent1"/>
      <w:sz w:val="26"/>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qFormat/>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qFormat/>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lang w:val="es-ES_tradnl"/>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qFormat/>
    <w:rsid w:val="009C07EE"/>
    <w:pPr>
      <w:framePr w:w="9072" w:wrap="notBeside" w:vAnchor="text" w:hAnchor="margin" w:xAlign="right" w:y="1"/>
      <w:spacing w:before="360" w:after="360"/>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qFormat/>
    <w:rsid w:val="009C07EE"/>
    <w:pPr>
      <w:framePr w:w="2552" w:wrap="notBeside" w:vAnchor="margin" w:hAnchor="page" w:x="1419"/>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F07CB8"/>
    <w:pPr>
      <w:framePr w:w="7371" w:wrap="around" w:vAnchor="page" w:hAnchor="page" w:x="1" w:y="3403"/>
      <w:spacing w:before="360"/>
      <w:ind w:firstLine="0"/>
      <w:jc w:val="right"/>
    </w:pPr>
    <w:rPr>
      <w:rFonts w:ascii="Century Schoolbook" w:hAnsi="Century Schoolbook"/>
      <w:sz w:val="28"/>
    </w:rPr>
  </w:style>
  <w:style w:type="paragraph" w:customStyle="1" w:styleId="ndicenmeros">
    <w:name w:val="Índice:números"/>
    <w:basedOn w:val="ndicenombres"/>
    <w:rsid w:val="00E0704A"/>
    <w:pPr>
      <w:framePr w:w="0" w:wrap="around" w:x="7656"/>
      <w:jc w:val="left"/>
    </w:pPr>
  </w:style>
  <w:style w:type="paragraph" w:customStyle="1" w:styleId="Vieta1">
    <w:name w:val="Viñeta1"/>
    <w:basedOn w:val="Prrafobsico"/>
    <w:qFormat/>
    <w:rsid w:val="00EA1951"/>
    <w:pPr>
      <w:numPr>
        <w:numId w:val="6"/>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3"/>
      </w:numPr>
    </w:pPr>
    <w:rPr>
      <w:lang w:val="es-ES"/>
    </w:rPr>
  </w:style>
  <w:style w:type="paragraph" w:customStyle="1" w:styleId="Vietadoletra">
    <w:name w:val="Viñetado letra"/>
    <w:basedOn w:val="Vietadonmero"/>
    <w:qFormat/>
    <w:rsid w:val="00A12975"/>
    <w:pPr>
      <w:numPr>
        <w:numId w:val="7"/>
      </w:numPr>
      <w:ind w:left="284" w:hanging="284"/>
    </w:pPr>
  </w:style>
  <w:style w:type="paragraph" w:customStyle="1" w:styleId="Bibliografa">
    <w:name w:val="Bibliografía_"/>
    <w:basedOn w:val="Prrafobsico"/>
    <w:rsid w:val="00DC5F72"/>
    <w:pPr>
      <w:framePr w:w="9072" w:h="12020" w:wrap="around" w:vAnchor="page" w:hAnchor="page" w:x="1419" w:y="3403"/>
      <w:ind w:firstLine="0"/>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rsid w:val="002F129D"/>
    <w:pPr>
      <w:framePr w:w="9072" w:h="12020" w:hRule="exact" w:wrap="around" w:vAnchor="page" w:hAnchor="page" w:x="1419" w:y="3403"/>
      <w:numPr>
        <w:numId w:val="8"/>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9"/>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12"/>
      </w:numPr>
    </w:pPr>
  </w:style>
  <w:style w:type="paragraph" w:customStyle="1" w:styleId="Vieta2">
    <w:name w:val="Viñeta2"/>
    <w:basedOn w:val="Vieta1"/>
    <w:rsid w:val="00DE7EA9"/>
    <w:pPr>
      <w:numPr>
        <w:numId w:val="10"/>
      </w:numPr>
    </w:pPr>
    <w:rPr>
      <w:rFonts w:ascii="Franklin Gothic Book" w:hAnsi="Franklin Gothic Book"/>
    </w:rPr>
  </w:style>
  <w:style w:type="paragraph" w:customStyle="1" w:styleId="Vieta3">
    <w:name w:val="Viñeta3"/>
    <w:basedOn w:val="Vieta2"/>
    <w:qFormat/>
    <w:rsid w:val="00DE7EA9"/>
    <w:pPr>
      <w:numPr>
        <w:numId w:val="11"/>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styleId="NormalWeb">
    <w:name w:val="Normal (Web)"/>
    <w:basedOn w:val="Normal"/>
    <w:uiPriority w:val="99"/>
    <w:unhideWhenUsed/>
    <w:rsid w:val="006F5E95"/>
    <w:pPr>
      <w:spacing w:before="100" w:beforeAutospacing="1" w:after="100" w:afterAutospacing="1"/>
      <w:ind w:firstLine="0"/>
      <w:jc w:val="left"/>
    </w:pPr>
    <w:rPr>
      <w:rFonts w:ascii="Times New Roman" w:eastAsia="Times New Roman" w:hAnsi="Times New Roman" w:cs="Times New Roman"/>
      <w:sz w:val="24"/>
    </w:rPr>
  </w:style>
  <w:style w:type="character" w:styleId="nfasis">
    <w:name w:val="Emphasis"/>
    <w:basedOn w:val="Fuentedeprrafopredeter"/>
    <w:uiPriority w:val="20"/>
    <w:qFormat/>
    <w:rsid w:val="009D149A"/>
    <w:rPr>
      <w:i/>
      <w:iCs/>
    </w:rPr>
  </w:style>
  <w:style w:type="character" w:customStyle="1" w:styleId="Ttulo3Car">
    <w:name w:val="Título 3 Car"/>
    <w:basedOn w:val="Fuentedeprrafopredeter"/>
    <w:link w:val="Ttulo3"/>
    <w:uiPriority w:val="9"/>
    <w:semiHidden/>
    <w:rsid w:val="008F6708"/>
    <w:rPr>
      <w:rFonts w:asciiTheme="majorHAnsi" w:eastAsiaTheme="majorEastAsia" w:hAnsiTheme="majorHAnsi" w:cstheme="majorBidi"/>
      <w:b/>
      <w:bCs/>
      <w:color w:val="6786B7" w:themeColor="accent1"/>
      <w:sz w:val="22"/>
    </w:rPr>
  </w:style>
  <w:style w:type="character" w:styleId="Hipervnculo">
    <w:name w:val="Hyperlink"/>
    <w:basedOn w:val="Fuentedeprrafopredeter"/>
    <w:uiPriority w:val="99"/>
    <w:unhideWhenUsed/>
    <w:rsid w:val="00F72FD9"/>
    <w:rPr>
      <w:color w:val="0000FF"/>
      <w:u w:val="single"/>
    </w:rPr>
  </w:style>
  <w:style w:type="character" w:customStyle="1" w:styleId="a">
    <w:name w:val="a"/>
    <w:basedOn w:val="Fuentedeprrafopredeter"/>
    <w:rsid w:val="00D55FEF"/>
  </w:style>
  <w:style w:type="character" w:customStyle="1" w:styleId="Ttulo4Car">
    <w:name w:val="Título 4 Car"/>
    <w:basedOn w:val="Fuentedeprrafopredeter"/>
    <w:link w:val="Ttulo4"/>
    <w:uiPriority w:val="9"/>
    <w:semiHidden/>
    <w:rsid w:val="00C97039"/>
    <w:rPr>
      <w:rFonts w:asciiTheme="majorHAnsi" w:eastAsiaTheme="majorEastAsia" w:hAnsiTheme="majorHAnsi" w:cstheme="majorBidi"/>
      <w:b/>
      <w:bCs/>
      <w:i/>
      <w:iCs/>
      <w:color w:val="6786B7" w:themeColor="accent1"/>
      <w:sz w:val="22"/>
    </w:rPr>
  </w:style>
  <w:style w:type="character" w:customStyle="1" w:styleId="int-own-work">
    <w:name w:val="int-own-work"/>
    <w:basedOn w:val="Fuentedeprrafopredeter"/>
    <w:rsid w:val="000B174C"/>
  </w:style>
  <w:style w:type="character" w:customStyle="1" w:styleId="st">
    <w:name w:val="st"/>
    <w:basedOn w:val="Fuentedeprrafopredeter"/>
    <w:rsid w:val="001704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B55309"/>
    <w:pPr>
      <w:spacing w:before="170"/>
      <w:ind w:firstLine="284"/>
      <w:jc w:val="both"/>
    </w:pPr>
    <w:rPr>
      <w:rFonts w:ascii="Franklin Gothic Book" w:hAnsi="Franklin Gothic Book"/>
      <w:sz w:val="22"/>
      <w:lang w:val="es-ES_tradnl"/>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paragraph" w:styleId="Ttulo3">
    <w:name w:val="heading 3"/>
    <w:basedOn w:val="Normal"/>
    <w:next w:val="Normal"/>
    <w:link w:val="Ttulo3Car"/>
    <w:uiPriority w:val="9"/>
    <w:semiHidden/>
    <w:unhideWhenUsed/>
    <w:qFormat/>
    <w:rsid w:val="008F6708"/>
    <w:pPr>
      <w:keepNext/>
      <w:keepLines/>
      <w:spacing w:before="200"/>
      <w:outlineLvl w:val="2"/>
    </w:pPr>
    <w:rPr>
      <w:rFonts w:asciiTheme="majorHAnsi" w:eastAsiaTheme="majorEastAsia" w:hAnsiTheme="majorHAnsi" w:cstheme="majorBidi"/>
      <w:b/>
      <w:bCs/>
      <w:color w:val="6786B7" w:themeColor="accent1"/>
    </w:rPr>
  </w:style>
  <w:style w:type="paragraph" w:styleId="Ttulo4">
    <w:name w:val="heading 4"/>
    <w:basedOn w:val="Normal"/>
    <w:next w:val="Normal"/>
    <w:link w:val="Ttulo4Car"/>
    <w:uiPriority w:val="9"/>
    <w:semiHidden/>
    <w:unhideWhenUsed/>
    <w:qFormat/>
    <w:rsid w:val="00C97039"/>
    <w:pPr>
      <w:keepNext/>
      <w:keepLines/>
      <w:spacing w:before="200"/>
      <w:outlineLvl w:val="3"/>
    </w:pPr>
    <w:rPr>
      <w:rFonts w:asciiTheme="majorHAnsi" w:eastAsiaTheme="majorEastAsia" w:hAnsiTheme="majorHAnsi" w:cstheme="majorBidi"/>
      <w:b/>
      <w:bCs/>
      <w:i/>
      <w:iCs/>
      <w:color w:val="6786B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qFormat/>
    <w:rsid w:val="009C07EE"/>
    <w:pPr>
      <w:autoSpaceDE w:val="0"/>
      <w:autoSpaceDN w:val="0"/>
      <w:adjustRightInd w:val="0"/>
      <w:textAlignment w:val="center"/>
    </w:pPr>
    <w:rPr>
      <w:rFonts w:ascii="FranklinGothic-Book" w:hAnsi="FranklinGothic-Book" w:cs="FranklinGothic-Book"/>
      <w:color w:val="000000"/>
      <w:szCs w:val="20"/>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qFormat/>
    <w:rsid w:val="00B36733"/>
    <w:pPr>
      <w:framePr w:w="2268" w:wrap="around" w:vAnchor="text" w:hAnchor="page" w:x="1532" w:y="1"/>
      <w:numPr>
        <w:numId w:val="3"/>
      </w:numPr>
      <w:pBdr>
        <w:top w:val="single" w:sz="6" w:space="6" w:color="6786B7" w:themeColor="accent1"/>
        <w:left w:val="single" w:sz="6" w:space="6" w:color="6786B7" w:themeColor="accent1"/>
        <w:right w:val="single" w:sz="6" w:space="6" w:color="6786B7" w:themeColor="accent1"/>
      </w:pBdr>
    </w:pPr>
    <w:rPr>
      <w:rFonts w:ascii="Symbol" w:hAnsi="Symbol"/>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rsid w:val="008424C1"/>
    <w:rPr>
      <w:rFonts w:asciiTheme="majorHAnsi" w:eastAsiaTheme="majorEastAsia" w:hAnsiTheme="majorHAnsi" w:cstheme="majorBidi"/>
      <w:b/>
      <w:bCs/>
      <w:color w:val="6786B7" w:themeColor="accent1"/>
      <w:sz w:val="26"/>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qFormat/>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qFormat/>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lang w:val="es-ES_tradnl"/>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qFormat/>
    <w:rsid w:val="009C07EE"/>
    <w:pPr>
      <w:framePr w:w="9072" w:wrap="notBeside" w:vAnchor="text" w:hAnchor="margin" w:xAlign="right" w:y="1"/>
      <w:spacing w:before="360" w:after="360"/>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qFormat/>
    <w:rsid w:val="009C07EE"/>
    <w:pPr>
      <w:framePr w:w="2552" w:wrap="notBeside" w:vAnchor="margin" w:hAnchor="page" w:x="1419"/>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F07CB8"/>
    <w:pPr>
      <w:framePr w:w="7371" w:wrap="around" w:vAnchor="page" w:hAnchor="page" w:x="1" w:y="3403"/>
      <w:spacing w:before="360"/>
      <w:ind w:firstLine="0"/>
      <w:jc w:val="right"/>
    </w:pPr>
    <w:rPr>
      <w:rFonts w:ascii="Century Schoolbook" w:hAnsi="Century Schoolbook"/>
      <w:sz w:val="28"/>
    </w:rPr>
  </w:style>
  <w:style w:type="paragraph" w:customStyle="1" w:styleId="ndicenmeros">
    <w:name w:val="Índice:números"/>
    <w:basedOn w:val="ndicenombres"/>
    <w:rsid w:val="00E0704A"/>
    <w:pPr>
      <w:framePr w:w="0" w:wrap="around" w:x="7656"/>
      <w:jc w:val="left"/>
    </w:pPr>
  </w:style>
  <w:style w:type="paragraph" w:customStyle="1" w:styleId="Vieta1">
    <w:name w:val="Viñeta1"/>
    <w:basedOn w:val="Prrafobsico"/>
    <w:qFormat/>
    <w:rsid w:val="00EA1951"/>
    <w:pPr>
      <w:numPr>
        <w:numId w:val="6"/>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3"/>
      </w:numPr>
    </w:pPr>
    <w:rPr>
      <w:lang w:val="es-ES"/>
    </w:rPr>
  </w:style>
  <w:style w:type="paragraph" w:customStyle="1" w:styleId="Vietadoletra">
    <w:name w:val="Viñetado letra"/>
    <w:basedOn w:val="Vietadonmero"/>
    <w:qFormat/>
    <w:rsid w:val="00A12975"/>
    <w:pPr>
      <w:numPr>
        <w:numId w:val="7"/>
      </w:numPr>
      <w:ind w:left="284" w:hanging="284"/>
    </w:pPr>
  </w:style>
  <w:style w:type="paragraph" w:customStyle="1" w:styleId="Bibliografa">
    <w:name w:val="Bibliografía_"/>
    <w:basedOn w:val="Prrafobsico"/>
    <w:rsid w:val="00DC5F72"/>
    <w:pPr>
      <w:framePr w:w="9072" w:h="12020" w:wrap="around" w:vAnchor="page" w:hAnchor="page" w:x="1419" w:y="3403"/>
      <w:ind w:firstLine="0"/>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rsid w:val="002F129D"/>
    <w:pPr>
      <w:framePr w:w="9072" w:h="12020" w:hRule="exact" w:wrap="around" w:vAnchor="page" w:hAnchor="page" w:x="1419" w:y="3403"/>
      <w:numPr>
        <w:numId w:val="8"/>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9"/>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12"/>
      </w:numPr>
    </w:pPr>
  </w:style>
  <w:style w:type="paragraph" w:customStyle="1" w:styleId="Vieta2">
    <w:name w:val="Viñeta2"/>
    <w:basedOn w:val="Vieta1"/>
    <w:rsid w:val="00DE7EA9"/>
    <w:pPr>
      <w:numPr>
        <w:numId w:val="10"/>
      </w:numPr>
    </w:pPr>
    <w:rPr>
      <w:rFonts w:ascii="Franklin Gothic Book" w:hAnsi="Franklin Gothic Book"/>
    </w:rPr>
  </w:style>
  <w:style w:type="paragraph" w:customStyle="1" w:styleId="Vieta3">
    <w:name w:val="Viñeta3"/>
    <w:basedOn w:val="Vieta2"/>
    <w:qFormat/>
    <w:rsid w:val="00DE7EA9"/>
    <w:pPr>
      <w:numPr>
        <w:numId w:val="11"/>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styleId="NormalWeb">
    <w:name w:val="Normal (Web)"/>
    <w:basedOn w:val="Normal"/>
    <w:uiPriority w:val="99"/>
    <w:unhideWhenUsed/>
    <w:rsid w:val="006F5E95"/>
    <w:pPr>
      <w:spacing w:before="100" w:beforeAutospacing="1" w:after="100" w:afterAutospacing="1"/>
      <w:ind w:firstLine="0"/>
      <w:jc w:val="left"/>
    </w:pPr>
    <w:rPr>
      <w:rFonts w:ascii="Times New Roman" w:eastAsia="Times New Roman" w:hAnsi="Times New Roman" w:cs="Times New Roman"/>
      <w:sz w:val="24"/>
    </w:rPr>
  </w:style>
  <w:style w:type="character" w:styleId="nfasis">
    <w:name w:val="Emphasis"/>
    <w:basedOn w:val="Fuentedeprrafopredeter"/>
    <w:uiPriority w:val="20"/>
    <w:qFormat/>
    <w:rsid w:val="009D149A"/>
    <w:rPr>
      <w:i/>
      <w:iCs/>
    </w:rPr>
  </w:style>
  <w:style w:type="character" w:customStyle="1" w:styleId="Ttulo3Car">
    <w:name w:val="Título 3 Car"/>
    <w:basedOn w:val="Fuentedeprrafopredeter"/>
    <w:link w:val="Ttulo3"/>
    <w:uiPriority w:val="9"/>
    <w:semiHidden/>
    <w:rsid w:val="008F6708"/>
    <w:rPr>
      <w:rFonts w:asciiTheme="majorHAnsi" w:eastAsiaTheme="majorEastAsia" w:hAnsiTheme="majorHAnsi" w:cstheme="majorBidi"/>
      <w:b/>
      <w:bCs/>
      <w:color w:val="6786B7" w:themeColor="accent1"/>
      <w:sz w:val="22"/>
    </w:rPr>
  </w:style>
  <w:style w:type="character" w:styleId="Hipervnculo">
    <w:name w:val="Hyperlink"/>
    <w:basedOn w:val="Fuentedeprrafopredeter"/>
    <w:uiPriority w:val="99"/>
    <w:unhideWhenUsed/>
    <w:rsid w:val="00F72FD9"/>
    <w:rPr>
      <w:color w:val="0000FF"/>
      <w:u w:val="single"/>
    </w:rPr>
  </w:style>
  <w:style w:type="character" w:customStyle="1" w:styleId="a">
    <w:name w:val="a"/>
    <w:basedOn w:val="Fuentedeprrafopredeter"/>
    <w:rsid w:val="00D55FEF"/>
  </w:style>
  <w:style w:type="character" w:customStyle="1" w:styleId="Ttulo4Car">
    <w:name w:val="Título 4 Car"/>
    <w:basedOn w:val="Fuentedeprrafopredeter"/>
    <w:link w:val="Ttulo4"/>
    <w:uiPriority w:val="9"/>
    <w:semiHidden/>
    <w:rsid w:val="00C97039"/>
    <w:rPr>
      <w:rFonts w:asciiTheme="majorHAnsi" w:eastAsiaTheme="majorEastAsia" w:hAnsiTheme="majorHAnsi" w:cstheme="majorBidi"/>
      <w:b/>
      <w:bCs/>
      <w:i/>
      <w:iCs/>
      <w:color w:val="6786B7" w:themeColor="accent1"/>
      <w:sz w:val="22"/>
    </w:rPr>
  </w:style>
  <w:style w:type="character" w:customStyle="1" w:styleId="int-own-work">
    <w:name w:val="int-own-work"/>
    <w:basedOn w:val="Fuentedeprrafopredeter"/>
    <w:rsid w:val="000B174C"/>
  </w:style>
  <w:style w:type="character" w:customStyle="1" w:styleId="st">
    <w:name w:val="st"/>
    <w:basedOn w:val="Fuentedeprrafopredeter"/>
    <w:rsid w:val="00170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97196">
      <w:bodyDiv w:val="1"/>
      <w:marLeft w:val="0"/>
      <w:marRight w:val="0"/>
      <w:marTop w:val="0"/>
      <w:marBottom w:val="0"/>
      <w:divBdr>
        <w:top w:val="none" w:sz="0" w:space="0" w:color="auto"/>
        <w:left w:val="none" w:sz="0" w:space="0" w:color="auto"/>
        <w:bottom w:val="none" w:sz="0" w:space="0" w:color="auto"/>
        <w:right w:val="none" w:sz="0" w:space="0" w:color="auto"/>
      </w:divBdr>
    </w:div>
    <w:div w:id="37165418">
      <w:bodyDiv w:val="1"/>
      <w:marLeft w:val="0"/>
      <w:marRight w:val="0"/>
      <w:marTop w:val="0"/>
      <w:marBottom w:val="0"/>
      <w:divBdr>
        <w:top w:val="none" w:sz="0" w:space="0" w:color="auto"/>
        <w:left w:val="none" w:sz="0" w:space="0" w:color="auto"/>
        <w:bottom w:val="none" w:sz="0" w:space="0" w:color="auto"/>
        <w:right w:val="none" w:sz="0" w:space="0" w:color="auto"/>
      </w:divBdr>
    </w:div>
    <w:div w:id="44377777">
      <w:bodyDiv w:val="1"/>
      <w:marLeft w:val="0"/>
      <w:marRight w:val="0"/>
      <w:marTop w:val="0"/>
      <w:marBottom w:val="0"/>
      <w:divBdr>
        <w:top w:val="none" w:sz="0" w:space="0" w:color="auto"/>
        <w:left w:val="none" w:sz="0" w:space="0" w:color="auto"/>
        <w:bottom w:val="none" w:sz="0" w:space="0" w:color="auto"/>
        <w:right w:val="none" w:sz="0" w:space="0" w:color="auto"/>
      </w:divBdr>
      <w:divsChild>
        <w:div w:id="1082218852">
          <w:marLeft w:val="0"/>
          <w:marRight w:val="3300"/>
          <w:marTop w:val="0"/>
          <w:marBottom w:val="0"/>
          <w:divBdr>
            <w:top w:val="none" w:sz="0" w:space="0" w:color="auto"/>
            <w:left w:val="none" w:sz="0" w:space="0" w:color="auto"/>
            <w:bottom w:val="none" w:sz="0" w:space="0" w:color="auto"/>
            <w:right w:val="none" w:sz="0" w:space="0" w:color="auto"/>
          </w:divBdr>
        </w:div>
      </w:divsChild>
    </w:div>
    <w:div w:id="81879683">
      <w:bodyDiv w:val="1"/>
      <w:marLeft w:val="0"/>
      <w:marRight w:val="0"/>
      <w:marTop w:val="0"/>
      <w:marBottom w:val="0"/>
      <w:divBdr>
        <w:top w:val="none" w:sz="0" w:space="0" w:color="auto"/>
        <w:left w:val="none" w:sz="0" w:space="0" w:color="auto"/>
        <w:bottom w:val="none" w:sz="0" w:space="0" w:color="auto"/>
        <w:right w:val="none" w:sz="0" w:space="0" w:color="auto"/>
      </w:divBdr>
    </w:div>
    <w:div w:id="96485448">
      <w:bodyDiv w:val="1"/>
      <w:marLeft w:val="0"/>
      <w:marRight w:val="0"/>
      <w:marTop w:val="0"/>
      <w:marBottom w:val="0"/>
      <w:divBdr>
        <w:top w:val="none" w:sz="0" w:space="0" w:color="auto"/>
        <w:left w:val="none" w:sz="0" w:space="0" w:color="auto"/>
        <w:bottom w:val="none" w:sz="0" w:space="0" w:color="auto"/>
        <w:right w:val="none" w:sz="0" w:space="0" w:color="auto"/>
      </w:divBdr>
    </w:div>
    <w:div w:id="101533987">
      <w:bodyDiv w:val="1"/>
      <w:marLeft w:val="0"/>
      <w:marRight w:val="0"/>
      <w:marTop w:val="0"/>
      <w:marBottom w:val="0"/>
      <w:divBdr>
        <w:top w:val="none" w:sz="0" w:space="0" w:color="auto"/>
        <w:left w:val="none" w:sz="0" w:space="0" w:color="auto"/>
        <w:bottom w:val="none" w:sz="0" w:space="0" w:color="auto"/>
        <w:right w:val="none" w:sz="0" w:space="0" w:color="auto"/>
      </w:divBdr>
    </w:div>
    <w:div w:id="109009627">
      <w:bodyDiv w:val="1"/>
      <w:marLeft w:val="0"/>
      <w:marRight w:val="0"/>
      <w:marTop w:val="0"/>
      <w:marBottom w:val="0"/>
      <w:divBdr>
        <w:top w:val="none" w:sz="0" w:space="0" w:color="auto"/>
        <w:left w:val="none" w:sz="0" w:space="0" w:color="auto"/>
        <w:bottom w:val="none" w:sz="0" w:space="0" w:color="auto"/>
        <w:right w:val="none" w:sz="0" w:space="0" w:color="auto"/>
      </w:divBdr>
    </w:div>
    <w:div w:id="121659145">
      <w:bodyDiv w:val="1"/>
      <w:marLeft w:val="0"/>
      <w:marRight w:val="0"/>
      <w:marTop w:val="0"/>
      <w:marBottom w:val="0"/>
      <w:divBdr>
        <w:top w:val="none" w:sz="0" w:space="0" w:color="auto"/>
        <w:left w:val="none" w:sz="0" w:space="0" w:color="auto"/>
        <w:bottom w:val="none" w:sz="0" w:space="0" w:color="auto"/>
        <w:right w:val="none" w:sz="0" w:space="0" w:color="auto"/>
      </w:divBdr>
      <w:divsChild>
        <w:div w:id="1184249900">
          <w:marLeft w:val="0"/>
          <w:marRight w:val="0"/>
          <w:marTop w:val="0"/>
          <w:marBottom w:val="0"/>
          <w:divBdr>
            <w:top w:val="none" w:sz="0" w:space="0" w:color="auto"/>
            <w:left w:val="none" w:sz="0" w:space="0" w:color="auto"/>
            <w:bottom w:val="none" w:sz="0" w:space="0" w:color="auto"/>
            <w:right w:val="none" w:sz="0" w:space="0" w:color="auto"/>
          </w:divBdr>
          <w:divsChild>
            <w:div w:id="966787137">
              <w:marLeft w:val="0"/>
              <w:marRight w:val="0"/>
              <w:marTop w:val="0"/>
              <w:marBottom w:val="0"/>
              <w:divBdr>
                <w:top w:val="none" w:sz="0" w:space="0" w:color="auto"/>
                <w:left w:val="none" w:sz="0" w:space="0" w:color="auto"/>
                <w:bottom w:val="none" w:sz="0" w:space="0" w:color="auto"/>
                <w:right w:val="none" w:sz="0" w:space="0" w:color="auto"/>
              </w:divBdr>
              <w:divsChild>
                <w:div w:id="79220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1352">
      <w:bodyDiv w:val="1"/>
      <w:marLeft w:val="0"/>
      <w:marRight w:val="0"/>
      <w:marTop w:val="0"/>
      <w:marBottom w:val="0"/>
      <w:divBdr>
        <w:top w:val="none" w:sz="0" w:space="0" w:color="auto"/>
        <w:left w:val="none" w:sz="0" w:space="0" w:color="auto"/>
        <w:bottom w:val="none" w:sz="0" w:space="0" w:color="auto"/>
        <w:right w:val="none" w:sz="0" w:space="0" w:color="auto"/>
      </w:divBdr>
    </w:div>
    <w:div w:id="168564837">
      <w:bodyDiv w:val="1"/>
      <w:marLeft w:val="0"/>
      <w:marRight w:val="0"/>
      <w:marTop w:val="0"/>
      <w:marBottom w:val="0"/>
      <w:divBdr>
        <w:top w:val="none" w:sz="0" w:space="0" w:color="auto"/>
        <w:left w:val="none" w:sz="0" w:space="0" w:color="auto"/>
        <w:bottom w:val="none" w:sz="0" w:space="0" w:color="auto"/>
        <w:right w:val="none" w:sz="0" w:space="0" w:color="auto"/>
      </w:divBdr>
    </w:div>
    <w:div w:id="176701003">
      <w:bodyDiv w:val="1"/>
      <w:marLeft w:val="0"/>
      <w:marRight w:val="0"/>
      <w:marTop w:val="0"/>
      <w:marBottom w:val="0"/>
      <w:divBdr>
        <w:top w:val="none" w:sz="0" w:space="0" w:color="auto"/>
        <w:left w:val="none" w:sz="0" w:space="0" w:color="auto"/>
        <w:bottom w:val="none" w:sz="0" w:space="0" w:color="auto"/>
        <w:right w:val="none" w:sz="0" w:space="0" w:color="auto"/>
      </w:divBdr>
    </w:div>
    <w:div w:id="192306813">
      <w:bodyDiv w:val="1"/>
      <w:marLeft w:val="0"/>
      <w:marRight w:val="0"/>
      <w:marTop w:val="0"/>
      <w:marBottom w:val="0"/>
      <w:divBdr>
        <w:top w:val="none" w:sz="0" w:space="0" w:color="auto"/>
        <w:left w:val="none" w:sz="0" w:space="0" w:color="auto"/>
        <w:bottom w:val="none" w:sz="0" w:space="0" w:color="auto"/>
        <w:right w:val="none" w:sz="0" w:space="0" w:color="auto"/>
      </w:divBdr>
    </w:div>
    <w:div w:id="234701789">
      <w:bodyDiv w:val="1"/>
      <w:marLeft w:val="0"/>
      <w:marRight w:val="0"/>
      <w:marTop w:val="0"/>
      <w:marBottom w:val="0"/>
      <w:divBdr>
        <w:top w:val="none" w:sz="0" w:space="0" w:color="auto"/>
        <w:left w:val="none" w:sz="0" w:space="0" w:color="auto"/>
        <w:bottom w:val="none" w:sz="0" w:space="0" w:color="auto"/>
        <w:right w:val="none" w:sz="0" w:space="0" w:color="auto"/>
      </w:divBdr>
    </w:div>
    <w:div w:id="249240541">
      <w:bodyDiv w:val="1"/>
      <w:marLeft w:val="0"/>
      <w:marRight w:val="0"/>
      <w:marTop w:val="0"/>
      <w:marBottom w:val="0"/>
      <w:divBdr>
        <w:top w:val="none" w:sz="0" w:space="0" w:color="auto"/>
        <w:left w:val="none" w:sz="0" w:space="0" w:color="auto"/>
        <w:bottom w:val="none" w:sz="0" w:space="0" w:color="auto"/>
        <w:right w:val="none" w:sz="0" w:space="0" w:color="auto"/>
      </w:divBdr>
    </w:div>
    <w:div w:id="306131738">
      <w:bodyDiv w:val="1"/>
      <w:marLeft w:val="0"/>
      <w:marRight w:val="0"/>
      <w:marTop w:val="0"/>
      <w:marBottom w:val="0"/>
      <w:divBdr>
        <w:top w:val="none" w:sz="0" w:space="0" w:color="auto"/>
        <w:left w:val="none" w:sz="0" w:space="0" w:color="auto"/>
        <w:bottom w:val="none" w:sz="0" w:space="0" w:color="auto"/>
        <w:right w:val="none" w:sz="0" w:space="0" w:color="auto"/>
      </w:divBdr>
      <w:divsChild>
        <w:div w:id="2012370086">
          <w:marLeft w:val="0"/>
          <w:marRight w:val="0"/>
          <w:marTop w:val="0"/>
          <w:marBottom w:val="0"/>
          <w:divBdr>
            <w:top w:val="none" w:sz="0" w:space="0" w:color="auto"/>
            <w:left w:val="none" w:sz="0" w:space="0" w:color="auto"/>
            <w:bottom w:val="none" w:sz="0" w:space="0" w:color="auto"/>
            <w:right w:val="none" w:sz="0" w:space="0" w:color="auto"/>
          </w:divBdr>
        </w:div>
      </w:divsChild>
    </w:div>
    <w:div w:id="311641916">
      <w:bodyDiv w:val="1"/>
      <w:marLeft w:val="0"/>
      <w:marRight w:val="0"/>
      <w:marTop w:val="0"/>
      <w:marBottom w:val="0"/>
      <w:divBdr>
        <w:top w:val="none" w:sz="0" w:space="0" w:color="auto"/>
        <w:left w:val="none" w:sz="0" w:space="0" w:color="auto"/>
        <w:bottom w:val="none" w:sz="0" w:space="0" w:color="auto"/>
        <w:right w:val="none" w:sz="0" w:space="0" w:color="auto"/>
      </w:divBdr>
    </w:div>
    <w:div w:id="332227033">
      <w:bodyDiv w:val="1"/>
      <w:marLeft w:val="0"/>
      <w:marRight w:val="0"/>
      <w:marTop w:val="0"/>
      <w:marBottom w:val="0"/>
      <w:divBdr>
        <w:top w:val="none" w:sz="0" w:space="0" w:color="auto"/>
        <w:left w:val="none" w:sz="0" w:space="0" w:color="auto"/>
        <w:bottom w:val="none" w:sz="0" w:space="0" w:color="auto"/>
        <w:right w:val="none" w:sz="0" w:space="0" w:color="auto"/>
      </w:divBdr>
    </w:div>
    <w:div w:id="361784922">
      <w:bodyDiv w:val="1"/>
      <w:marLeft w:val="0"/>
      <w:marRight w:val="0"/>
      <w:marTop w:val="0"/>
      <w:marBottom w:val="0"/>
      <w:divBdr>
        <w:top w:val="none" w:sz="0" w:space="0" w:color="auto"/>
        <w:left w:val="none" w:sz="0" w:space="0" w:color="auto"/>
        <w:bottom w:val="none" w:sz="0" w:space="0" w:color="auto"/>
        <w:right w:val="none" w:sz="0" w:space="0" w:color="auto"/>
      </w:divBdr>
    </w:div>
    <w:div w:id="398596551">
      <w:bodyDiv w:val="1"/>
      <w:marLeft w:val="0"/>
      <w:marRight w:val="0"/>
      <w:marTop w:val="0"/>
      <w:marBottom w:val="0"/>
      <w:divBdr>
        <w:top w:val="none" w:sz="0" w:space="0" w:color="auto"/>
        <w:left w:val="none" w:sz="0" w:space="0" w:color="auto"/>
        <w:bottom w:val="none" w:sz="0" w:space="0" w:color="auto"/>
        <w:right w:val="none" w:sz="0" w:space="0" w:color="auto"/>
      </w:divBdr>
    </w:div>
    <w:div w:id="413473416">
      <w:bodyDiv w:val="1"/>
      <w:marLeft w:val="0"/>
      <w:marRight w:val="0"/>
      <w:marTop w:val="0"/>
      <w:marBottom w:val="0"/>
      <w:divBdr>
        <w:top w:val="none" w:sz="0" w:space="0" w:color="auto"/>
        <w:left w:val="none" w:sz="0" w:space="0" w:color="auto"/>
        <w:bottom w:val="none" w:sz="0" w:space="0" w:color="auto"/>
        <w:right w:val="none" w:sz="0" w:space="0" w:color="auto"/>
      </w:divBdr>
    </w:div>
    <w:div w:id="521675427">
      <w:bodyDiv w:val="1"/>
      <w:marLeft w:val="0"/>
      <w:marRight w:val="0"/>
      <w:marTop w:val="0"/>
      <w:marBottom w:val="0"/>
      <w:divBdr>
        <w:top w:val="none" w:sz="0" w:space="0" w:color="auto"/>
        <w:left w:val="none" w:sz="0" w:space="0" w:color="auto"/>
        <w:bottom w:val="none" w:sz="0" w:space="0" w:color="auto"/>
        <w:right w:val="none" w:sz="0" w:space="0" w:color="auto"/>
      </w:divBdr>
    </w:div>
    <w:div w:id="607158093">
      <w:bodyDiv w:val="1"/>
      <w:marLeft w:val="0"/>
      <w:marRight w:val="0"/>
      <w:marTop w:val="0"/>
      <w:marBottom w:val="0"/>
      <w:divBdr>
        <w:top w:val="none" w:sz="0" w:space="0" w:color="auto"/>
        <w:left w:val="none" w:sz="0" w:space="0" w:color="auto"/>
        <w:bottom w:val="none" w:sz="0" w:space="0" w:color="auto"/>
        <w:right w:val="none" w:sz="0" w:space="0" w:color="auto"/>
      </w:divBdr>
    </w:div>
    <w:div w:id="643118217">
      <w:bodyDiv w:val="1"/>
      <w:marLeft w:val="0"/>
      <w:marRight w:val="0"/>
      <w:marTop w:val="0"/>
      <w:marBottom w:val="0"/>
      <w:divBdr>
        <w:top w:val="none" w:sz="0" w:space="0" w:color="auto"/>
        <w:left w:val="none" w:sz="0" w:space="0" w:color="auto"/>
        <w:bottom w:val="none" w:sz="0" w:space="0" w:color="auto"/>
        <w:right w:val="none" w:sz="0" w:space="0" w:color="auto"/>
      </w:divBdr>
    </w:div>
    <w:div w:id="716707891">
      <w:bodyDiv w:val="1"/>
      <w:marLeft w:val="0"/>
      <w:marRight w:val="0"/>
      <w:marTop w:val="0"/>
      <w:marBottom w:val="0"/>
      <w:divBdr>
        <w:top w:val="none" w:sz="0" w:space="0" w:color="auto"/>
        <w:left w:val="none" w:sz="0" w:space="0" w:color="auto"/>
        <w:bottom w:val="none" w:sz="0" w:space="0" w:color="auto"/>
        <w:right w:val="none" w:sz="0" w:space="0" w:color="auto"/>
      </w:divBdr>
    </w:div>
    <w:div w:id="753626094">
      <w:bodyDiv w:val="1"/>
      <w:marLeft w:val="0"/>
      <w:marRight w:val="0"/>
      <w:marTop w:val="0"/>
      <w:marBottom w:val="0"/>
      <w:divBdr>
        <w:top w:val="none" w:sz="0" w:space="0" w:color="auto"/>
        <w:left w:val="none" w:sz="0" w:space="0" w:color="auto"/>
        <w:bottom w:val="none" w:sz="0" w:space="0" w:color="auto"/>
        <w:right w:val="none" w:sz="0" w:space="0" w:color="auto"/>
      </w:divBdr>
    </w:div>
    <w:div w:id="770392644">
      <w:bodyDiv w:val="1"/>
      <w:marLeft w:val="0"/>
      <w:marRight w:val="0"/>
      <w:marTop w:val="0"/>
      <w:marBottom w:val="0"/>
      <w:divBdr>
        <w:top w:val="none" w:sz="0" w:space="0" w:color="auto"/>
        <w:left w:val="none" w:sz="0" w:space="0" w:color="auto"/>
        <w:bottom w:val="none" w:sz="0" w:space="0" w:color="auto"/>
        <w:right w:val="none" w:sz="0" w:space="0" w:color="auto"/>
      </w:divBdr>
    </w:div>
    <w:div w:id="816532133">
      <w:bodyDiv w:val="1"/>
      <w:marLeft w:val="0"/>
      <w:marRight w:val="0"/>
      <w:marTop w:val="0"/>
      <w:marBottom w:val="0"/>
      <w:divBdr>
        <w:top w:val="none" w:sz="0" w:space="0" w:color="auto"/>
        <w:left w:val="none" w:sz="0" w:space="0" w:color="auto"/>
        <w:bottom w:val="none" w:sz="0" w:space="0" w:color="auto"/>
        <w:right w:val="none" w:sz="0" w:space="0" w:color="auto"/>
      </w:divBdr>
      <w:divsChild>
        <w:div w:id="1135373464">
          <w:marLeft w:val="0"/>
          <w:marRight w:val="0"/>
          <w:marTop w:val="0"/>
          <w:marBottom w:val="0"/>
          <w:divBdr>
            <w:top w:val="none" w:sz="0" w:space="0" w:color="auto"/>
            <w:left w:val="none" w:sz="0" w:space="0" w:color="auto"/>
            <w:bottom w:val="none" w:sz="0" w:space="0" w:color="auto"/>
            <w:right w:val="none" w:sz="0" w:space="0" w:color="auto"/>
          </w:divBdr>
          <w:divsChild>
            <w:div w:id="1679772776">
              <w:marLeft w:val="0"/>
              <w:marRight w:val="0"/>
              <w:marTop w:val="0"/>
              <w:marBottom w:val="0"/>
              <w:divBdr>
                <w:top w:val="none" w:sz="0" w:space="0" w:color="auto"/>
                <w:left w:val="none" w:sz="0" w:space="0" w:color="auto"/>
                <w:bottom w:val="none" w:sz="0" w:space="0" w:color="auto"/>
                <w:right w:val="none" w:sz="0" w:space="0" w:color="auto"/>
              </w:divBdr>
              <w:divsChild>
                <w:div w:id="19508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2652">
      <w:bodyDiv w:val="1"/>
      <w:marLeft w:val="0"/>
      <w:marRight w:val="0"/>
      <w:marTop w:val="0"/>
      <w:marBottom w:val="0"/>
      <w:divBdr>
        <w:top w:val="none" w:sz="0" w:space="0" w:color="auto"/>
        <w:left w:val="none" w:sz="0" w:space="0" w:color="auto"/>
        <w:bottom w:val="none" w:sz="0" w:space="0" w:color="auto"/>
        <w:right w:val="none" w:sz="0" w:space="0" w:color="auto"/>
      </w:divBdr>
    </w:div>
    <w:div w:id="910507403">
      <w:bodyDiv w:val="1"/>
      <w:marLeft w:val="0"/>
      <w:marRight w:val="0"/>
      <w:marTop w:val="0"/>
      <w:marBottom w:val="0"/>
      <w:divBdr>
        <w:top w:val="none" w:sz="0" w:space="0" w:color="auto"/>
        <w:left w:val="none" w:sz="0" w:space="0" w:color="auto"/>
        <w:bottom w:val="none" w:sz="0" w:space="0" w:color="auto"/>
        <w:right w:val="none" w:sz="0" w:space="0" w:color="auto"/>
      </w:divBdr>
    </w:div>
    <w:div w:id="982462303">
      <w:bodyDiv w:val="1"/>
      <w:marLeft w:val="0"/>
      <w:marRight w:val="0"/>
      <w:marTop w:val="0"/>
      <w:marBottom w:val="0"/>
      <w:divBdr>
        <w:top w:val="none" w:sz="0" w:space="0" w:color="auto"/>
        <w:left w:val="none" w:sz="0" w:space="0" w:color="auto"/>
        <w:bottom w:val="none" w:sz="0" w:space="0" w:color="auto"/>
        <w:right w:val="none" w:sz="0" w:space="0" w:color="auto"/>
      </w:divBdr>
    </w:div>
    <w:div w:id="1013149029">
      <w:bodyDiv w:val="1"/>
      <w:marLeft w:val="0"/>
      <w:marRight w:val="0"/>
      <w:marTop w:val="0"/>
      <w:marBottom w:val="0"/>
      <w:divBdr>
        <w:top w:val="none" w:sz="0" w:space="0" w:color="auto"/>
        <w:left w:val="none" w:sz="0" w:space="0" w:color="auto"/>
        <w:bottom w:val="none" w:sz="0" w:space="0" w:color="auto"/>
        <w:right w:val="none" w:sz="0" w:space="0" w:color="auto"/>
      </w:divBdr>
    </w:div>
    <w:div w:id="1035083606">
      <w:bodyDiv w:val="1"/>
      <w:marLeft w:val="0"/>
      <w:marRight w:val="0"/>
      <w:marTop w:val="0"/>
      <w:marBottom w:val="0"/>
      <w:divBdr>
        <w:top w:val="none" w:sz="0" w:space="0" w:color="auto"/>
        <w:left w:val="none" w:sz="0" w:space="0" w:color="auto"/>
        <w:bottom w:val="none" w:sz="0" w:space="0" w:color="auto"/>
        <w:right w:val="none" w:sz="0" w:space="0" w:color="auto"/>
      </w:divBdr>
    </w:div>
    <w:div w:id="1048918745">
      <w:bodyDiv w:val="1"/>
      <w:marLeft w:val="0"/>
      <w:marRight w:val="0"/>
      <w:marTop w:val="0"/>
      <w:marBottom w:val="0"/>
      <w:divBdr>
        <w:top w:val="none" w:sz="0" w:space="0" w:color="auto"/>
        <w:left w:val="none" w:sz="0" w:space="0" w:color="auto"/>
        <w:bottom w:val="none" w:sz="0" w:space="0" w:color="auto"/>
        <w:right w:val="none" w:sz="0" w:space="0" w:color="auto"/>
      </w:divBdr>
      <w:divsChild>
        <w:div w:id="1271207562">
          <w:marLeft w:val="0"/>
          <w:marRight w:val="0"/>
          <w:marTop w:val="0"/>
          <w:marBottom w:val="0"/>
          <w:divBdr>
            <w:top w:val="none" w:sz="0" w:space="0" w:color="auto"/>
            <w:left w:val="none" w:sz="0" w:space="0" w:color="auto"/>
            <w:bottom w:val="none" w:sz="0" w:space="0" w:color="auto"/>
            <w:right w:val="none" w:sz="0" w:space="0" w:color="auto"/>
          </w:divBdr>
          <w:divsChild>
            <w:div w:id="1855218080">
              <w:marLeft w:val="0"/>
              <w:marRight w:val="0"/>
              <w:marTop w:val="0"/>
              <w:marBottom w:val="0"/>
              <w:divBdr>
                <w:top w:val="none" w:sz="0" w:space="0" w:color="auto"/>
                <w:left w:val="none" w:sz="0" w:space="0" w:color="auto"/>
                <w:bottom w:val="none" w:sz="0" w:space="0" w:color="auto"/>
                <w:right w:val="none" w:sz="0" w:space="0" w:color="auto"/>
              </w:divBdr>
              <w:divsChild>
                <w:div w:id="179556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768243">
      <w:bodyDiv w:val="1"/>
      <w:marLeft w:val="0"/>
      <w:marRight w:val="0"/>
      <w:marTop w:val="0"/>
      <w:marBottom w:val="0"/>
      <w:divBdr>
        <w:top w:val="none" w:sz="0" w:space="0" w:color="auto"/>
        <w:left w:val="none" w:sz="0" w:space="0" w:color="auto"/>
        <w:bottom w:val="none" w:sz="0" w:space="0" w:color="auto"/>
        <w:right w:val="none" w:sz="0" w:space="0" w:color="auto"/>
      </w:divBdr>
    </w:div>
    <w:div w:id="1060591421">
      <w:bodyDiv w:val="1"/>
      <w:marLeft w:val="0"/>
      <w:marRight w:val="0"/>
      <w:marTop w:val="0"/>
      <w:marBottom w:val="0"/>
      <w:divBdr>
        <w:top w:val="none" w:sz="0" w:space="0" w:color="auto"/>
        <w:left w:val="none" w:sz="0" w:space="0" w:color="auto"/>
        <w:bottom w:val="none" w:sz="0" w:space="0" w:color="auto"/>
        <w:right w:val="none" w:sz="0" w:space="0" w:color="auto"/>
      </w:divBdr>
      <w:divsChild>
        <w:div w:id="31195428">
          <w:marLeft w:val="0"/>
          <w:marRight w:val="0"/>
          <w:marTop w:val="0"/>
          <w:marBottom w:val="0"/>
          <w:divBdr>
            <w:top w:val="none" w:sz="0" w:space="0" w:color="auto"/>
            <w:left w:val="none" w:sz="0" w:space="0" w:color="auto"/>
            <w:bottom w:val="none" w:sz="0" w:space="0" w:color="auto"/>
            <w:right w:val="none" w:sz="0" w:space="0" w:color="auto"/>
          </w:divBdr>
        </w:div>
      </w:divsChild>
    </w:div>
    <w:div w:id="1080253115">
      <w:bodyDiv w:val="1"/>
      <w:marLeft w:val="0"/>
      <w:marRight w:val="0"/>
      <w:marTop w:val="0"/>
      <w:marBottom w:val="0"/>
      <w:divBdr>
        <w:top w:val="none" w:sz="0" w:space="0" w:color="auto"/>
        <w:left w:val="none" w:sz="0" w:space="0" w:color="auto"/>
        <w:bottom w:val="none" w:sz="0" w:space="0" w:color="auto"/>
        <w:right w:val="none" w:sz="0" w:space="0" w:color="auto"/>
      </w:divBdr>
    </w:div>
    <w:div w:id="1132942089">
      <w:bodyDiv w:val="1"/>
      <w:marLeft w:val="0"/>
      <w:marRight w:val="0"/>
      <w:marTop w:val="0"/>
      <w:marBottom w:val="0"/>
      <w:divBdr>
        <w:top w:val="none" w:sz="0" w:space="0" w:color="auto"/>
        <w:left w:val="none" w:sz="0" w:space="0" w:color="auto"/>
        <w:bottom w:val="none" w:sz="0" w:space="0" w:color="auto"/>
        <w:right w:val="none" w:sz="0" w:space="0" w:color="auto"/>
      </w:divBdr>
    </w:div>
    <w:div w:id="1153528167">
      <w:bodyDiv w:val="1"/>
      <w:marLeft w:val="0"/>
      <w:marRight w:val="0"/>
      <w:marTop w:val="0"/>
      <w:marBottom w:val="0"/>
      <w:divBdr>
        <w:top w:val="none" w:sz="0" w:space="0" w:color="auto"/>
        <w:left w:val="none" w:sz="0" w:space="0" w:color="auto"/>
        <w:bottom w:val="none" w:sz="0" w:space="0" w:color="auto"/>
        <w:right w:val="none" w:sz="0" w:space="0" w:color="auto"/>
      </w:divBdr>
    </w:div>
    <w:div w:id="1159615158">
      <w:bodyDiv w:val="1"/>
      <w:marLeft w:val="0"/>
      <w:marRight w:val="0"/>
      <w:marTop w:val="0"/>
      <w:marBottom w:val="0"/>
      <w:divBdr>
        <w:top w:val="none" w:sz="0" w:space="0" w:color="auto"/>
        <w:left w:val="none" w:sz="0" w:space="0" w:color="auto"/>
        <w:bottom w:val="none" w:sz="0" w:space="0" w:color="auto"/>
        <w:right w:val="none" w:sz="0" w:space="0" w:color="auto"/>
      </w:divBdr>
    </w:div>
    <w:div w:id="1193417218">
      <w:bodyDiv w:val="1"/>
      <w:marLeft w:val="0"/>
      <w:marRight w:val="0"/>
      <w:marTop w:val="0"/>
      <w:marBottom w:val="0"/>
      <w:divBdr>
        <w:top w:val="none" w:sz="0" w:space="0" w:color="auto"/>
        <w:left w:val="none" w:sz="0" w:space="0" w:color="auto"/>
        <w:bottom w:val="none" w:sz="0" w:space="0" w:color="auto"/>
        <w:right w:val="none" w:sz="0" w:space="0" w:color="auto"/>
      </w:divBdr>
    </w:div>
    <w:div w:id="1267269899">
      <w:bodyDiv w:val="1"/>
      <w:marLeft w:val="0"/>
      <w:marRight w:val="0"/>
      <w:marTop w:val="0"/>
      <w:marBottom w:val="0"/>
      <w:divBdr>
        <w:top w:val="none" w:sz="0" w:space="0" w:color="auto"/>
        <w:left w:val="none" w:sz="0" w:space="0" w:color="auto"/>
        <w:bottom w:val="none" w:sz="0" w:space="0" w:color="auto"/>
        <w:right w:val="none" w:sz="0" w:space="0" w:color="auto"/>
      </w:divBdr>
    </w:div>
    <w:div w:id="1359895492">
      <w:bodyDiv w:val="1"/>
      <w:marLeft w:val="0"/>
      <w:marRight w:val="0"/>
      <w:marTop w:val="0"/>
      <w:marBottom w:val="0"/>
      <w:divBdr>
        <w:top w:val="none" w:sz="0" w:space="0" w:color="auto"/>
        <w:left w:val="none" w:sz="0" w:space="0" w:color="auto"/>
        <w:bottom w:val="none" w:sz="0" w:space="0" w:color="auto"/>
        <w:right w:val="none" w:sz="0" w:space="0" w:color="auto"/>
      </w:divBdr>
    </w:div>
    <w:div w:id="1426731430">
      <w:bodyDiv w:val="1"/>
      <w:marLeft w:val="0"/>
      <w:marRight w:val="0"/>
      <w:marTop w:val="0"/>
      <w:marBottom w:val="0"/>
      <w:divBdr>
        <w:top w:val="none" w:sz="0" w:space="0" w:color="auto"/>
        <w:left w:val="none" w:sz="0" w:space="0" w:color="auto"/>
        <w:bottom w:val="none" w:sz="0" w:space="0" w:color="auto"/>
        <w:right w:val="none" w:sz="0" w:space="0" w:color="auto"/>
      </w:divBdr>
    </w:div>
    <w:div w:id="1442333328">
      <w:bodyDiv w:val="1"/>
      <w:marLeft w:val="0"/>
      <w:marRight w:val="0"/>
      <w:marTop w:val="0"/>
      <w:marBottom w:val="0"/>
      <w:divBdr>
        <w:top w:val="none" w:sz="0" w:space="0" w:color="auto"/>
        <w:left w:val="none" w:sz="0" w:space="0" w:color="auto"/>
        <w:bottom w:val="none" w:sz="0" w:space="0" w:color="auto"/>
        <w:right w:val="none" w:sz="0" w:space="0" w:color="auto"/>
      </w:divBdr>
    </w:div>
    <w:div w:id="1456559396">
      <w:bodyDiv w:val="1"/>
      <w:marLeft w:val="0"/>
      <w:marRight w:val="0"/>
      <w:marTop w:val="0"/>
      <w:marBottom w:val="0"/>
      <w:divBdr>
        <w:top w:val="none" w:sz="0" w:space="0" w:color="auto"/>
        <w:left w:val="none" w:sz="0" w:space="0" w:color="auto"/>
        <w:bottom w:val="none" w:sz="0" w:space="0" w:color="auto"/>
        <w:right w:val="none" w:sz="0" w:space="0" w:color="auto"/>
      </w:divBdr>
    </w:div>
    <w:div w:id="1458790612">
      <w:bodyDiv w:val="1"/>
      <w:marLeft w:val="0"/>
      <w:marRight w:val="0"/>
      <w:marTop w:val="0"/>
      <w:marBottom w:val="0"/>
      <w:divBdr>
        <w:top w:val="none" w:sz="0" w:space="0" w:color="auto"/>
        <w:left w:val="none" w:sz="0" w:space="0" w:color="auto"/>
        <w:bottom w:val="none" w:sz="0" w:space="0" w:color="auto"/>
        <w:right w:val="none" w:sz="0" w:space="0" w:color="auto"/>
      </w:divBdr>
    </w:div>
    <w:div w:id="1471557691">
      <w:bodyDiv w:val="1"/>
      <w:marLeft w:val="0"/>
      <w:marRight w:val="0"/>
      <w:marTop w:val="0"/>
      <w:marBottom w:val="0"/>
      <w:divBdr>
        <w:top w:val="none" w:sz="0" w:space="0" w:color="auto"/>
        <w:left w:val="none" w:sz="0" w:space="0" w:color="auto"/>
        <w:bottom w:val="none" w:sz="0" w:space="0" w:color="auto"/>
        <w:right w:val="none" w:sz="0" w:space="0" w:color="auto"/>
      </w:divBdr>
    </w:div>
    <w:div w:id="1492714921">
      <w:bodyDiv w:val="1"/>
      <w:marLeft w:val="0"/>
      <w:marRight w:val="0"/>
      <w:marTop w:val="0"/>
      <w:marBottom w:val="0"/>
      <w:divBdr>
        <w:top w:val="none" w:sz="0" w:space="0" w:color="auto"/>
        <w:left w:val="none" w:sz="0" w:space="0" w:color="auto"/>
        <w:bottom w:val="none" w:sz="0" w:space="0" w:color="auto"/>
        <w:right w:val="none" w:sz="0" w:space="0" w:color="auto"/>
      </w:divBdr>
      <w:divsChild>
        <w:div w:id="1452627342">
          <w:marLeft w:val="0"/>
          <w:marRight w:val="0"/>
          <w:marTop w:val="0"/>
          <w:marBottom w:val="0"/>
          <w:divBdr>
            <w:top w:val="none" w:sz="0" w:space="0" w:color="auto"/>
            <w:left w:val="none" w:sz="0" w:space="0" w:color="auto"/>
            <w:bottom w:val="none" w:sz="0" w:space="0" w:color="auto"/>
            <w:right w:val="none" w:sz="0" w:space="0" w:color="auto"/>
          </w:divBdr>
          <w:divsChild>
            <w:div w:id="82078039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548295077">
      <w:bodyDiv w:val="1"/>
      <w:marLeft w:val="0"/>
      <w:marRight w:val="0"/>
      <w:marTop w:val="0"/>
      <w:marBottom w:val="0"/>
      <w:divBdr>
        <w:top w:val="none" w:sz="0" w:space="0" w:color="auto"/>
        <w:left w:val="none" w:sz="0" w:space="0" w:color="auto"/>
        <w:bottom w:val="none" w:sz="0" w:space="0" w:color="auto"/>
        <w:right w:val="none" w:sz="0" w:space="0" w:color="auto"/>
      </w:divBdr>
    </w:div>
    <w:div w:id="1579703809">
      <w:bodyDiv w:val="1"/>
      <w:marLeft w:val="0"/>
      <w:marRight w:val="0"/>
      <w:marTop w:val="0"/>
      <w:marBottom w:val="0"/>
      <w:divBdr>
        <w:top w:val="none" w:sz="0" w:space="0" w:color="auto"/>
        <w:left w:val="none" w:sz="0" w:space="0" w:color="auto"/>
        <w:bottom w:val="none" w:sz="0" w:space="0" w:color="auto"/>
        <w:right w:val="none" w:sz="0" w:space="0" w:color="auto"/>
      </w:divBdr>
    </w:div>
    <w:div w:id="1611087326">
      <w:bodyDiv w:val="1"/>
      <w:marLeft w:val="0"/>
      <w:marRight w:val="0"/>
      <w:marTop w:val="0"/>
      <w:marBottom w:val="0"/>
      <w:divBdr>
        <w:top w:val="none" w:sz="0" w:space="0" w:color="auto"/>
        <w:left w:val="none" w:sz="0" w:space="0" w:color="auto"/>
        <w:bottom w:val="none" w:sz="0" w:space="0" w:color="auto"/>
        <w:right w:val="none" w:sz="0" w:space="0" w:color="auto"/>
      </w:divBdr>
    </w:div>
    <w:div w:id="1645693793">
      <w:bodyDiv w:val="1"/>
      <w:marLeft w:val="0"/>
      <w:marRight w:val="0"/>
      <w:marTop w:val="0"/>
      <w:marBottom w:val="0"/>
      <w:divBdr>
        <w:top w:val="none" w:sz="0" w:space="0" w:color="auto"/>
        <w:left w:val="none" w:sz="0" w:space="0" w:color="auto"/>
        <w:bottom w:val="none" w:sz="0" w:space="0" w:color="auto"/>
        <w:right w:val="none" w:sz="0" w:space="0" w:color="auto"/>
      </w:divBdr>
    </w:div>
    <w:div w:id="1748309869">
      <w:bodyDiv w:val="1"/>
      <w:marLeft w:val="0"/>
      <w:marRight w:val="0"/>
      <w:marTop w:val="0"/>
      <w:marBottom w:val="0"/>
      <w:divBdr>
        <w:top w:val="none" w:sz="0" w:space="0" w:color="auto"/>
        <w:left w:val="none" w:sz="0" w:space="0" w:color="auto"/>
        <w:bottom w:val="none" w:sz="0" w:space="0" w:color="auto"/>
        <w:right w:val="none" w:sz="0" w:space="0" w:color="auto"/>
      </w:divBdr>
      <w:divsChild>
        <w:div w:id="1611283908">
          <w:marLeft w:val="0"/>
          <w:marRight w:val="0"/>
          <w:marTop w:val="0"/>
          <w:marBottom w:val="0"/>
          <w:divBdr>
            <w:top w:val="none" w:sz="0" w:space="0" w:color="auto"/>
            <w:left w:val="none" w:sz="0" w:space="0" w:color="auto"/>
            <w:bottom w:val="none" w:sz="0" w:space="0" w:color="auto"/>
            <w:right w:val="none" w:sz="0" w:space="0" w:color="auto"/>
          </w:divBdr>
        </w:div>
      </w:divsChild>
    </w:div>
    <w:div w:id="1761951712">
      <w:bodyDiv w:val="1"/>
      <w:marLeft w:val="0"/>
      <w:marRight w:val="0"/>
      <w:marTop w:val="0"/>
      <w:marBottom w:val="0"/>
      <w:divBdr>
        <w:top w:val="none" w:sz="0" w:space="0" w:color="auto"/>
        <w:left w:val="none" w:sz="0" w:space="0" w:color="auto"/>
        <w:bottom w:val="none" w:sz="0" w:space="0" w:color="auto"/>
        <w:right w:val="none" w:sz="0" w:space="0" w:color="auto"/>
      </w:divBdr>
      <w:divsChild>
        <w:div w:id="491070256">
          <w:marLeft w:val="750"/>
          <w:marRight w:val="750"/>
          <w:marTop w:val="0"/>
          <w:marBottom w:val="0"/>
          <w:divBdr>
            <w:top w:val="none" w:sz="0" w:space="0" w:color="auto"/>
            <w:left w:val="none" w:sz="0" w:space="0" w:color="auto"/>
            <w:bottom w:val="none" w:sz="0" w:space="0" w:color="auto"/>
            <w:right w:val="none" w:sz="0" w:space="0" w:color="auto"/>
          </w:divBdr>
          <w:divsChild>
            <w:div w:id="183946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59326">
      <w:bodyDiv w:val="1"/>
      <w:marLeft w:val="0"/>
      <w:marRight w:val="0"/>
      <w:marTop w:val="0"/>
      <w:marBottom w:val="0"/>
      <w:divBdr>
        <w:top w:val="none" w:sz="0" w:space="0" w:color="auto"/>
        <w:left w:val="none" w:sz="0" w:space="0" w:color="auto"/>
        <w:bottom w:val="none" w:sz="0" w:space="0" w:color="auto"/>
        <w:right w:val="none" w:sz="0" w:space="0" w:color="auto"/>
      </w:divBdr>
    </w:div>
    <w:div w:id="1831217632">
      <w:bodyDiv w:val="1"/>
      <w:marLeft w:val="0"/>
      <w:marRight w:val="0"/>
      <w:marTop w:val="0"/>
      <w:marBottom w:val="0"/>
      <w:divBdr>
        <w:top w:val="none" w:sz="0" w:space="0" w:color="auto"/>
        <w:left w:val="none" w:sz="0" w:space="0" w:color="auto"/>
        <w:bottom w:val="none" w:sz="0" w:space="0" w:color="auto"/>
        <w:right w:val="none" w:sz="0" w:space="0" w:color="auto"/>
      </w:divBdr>
    </w:div>
    <w:div w:id="1871256889">
      <w:bodyDiv w:val="1"/>
      <w:marLeft w:val="0"/>
      <w:marRight w:val="0"/>
      <w:marTop w:val="0"/>
      <w:marBottom w:val="0"/>
      <w:divBdr>
        <w:top w:val="none" w:sz="0" w:space="0" w:color="auto"/>
        <w:left w:val="none" w:sz="0" w:space="0" w:color="auto"/>
        <w:bottom w:val="none" w:sz="0" w:space="0" w:color="auto"/>
        <w:right w:val="none" w:sz="0" w:space="0" w:color="auto"/>
      </w:divBdr>
      <w:divsChild>
        <w:div w:id="715857333">
          <w:marLeft w:val="0"/>
          <w:marRight w:val="0"/>
          <w:marTop w:val="0"/>
          <w:marBottom w:val="0"/>
          <w:divBdr>
            <w:top w:val="none" w:sz="0" w:space="0" w:color="auto"/>
            <w:left w:val="none" w:sz="0" w:space="0" w:color="auto"/>
            <w:bottom w:val="none" w:sz="0" w:space="0" w:color="auto"/>
            <w:right w:val="none" w:sz="0" w:space="0" w:color="auto"/>
          </w:divBdr>
        </w:div>
        <w:div w:id="805313507">
          <w:marLeft w:val="0"/>
          <w:marRight w:val="0"/>
          <w:marTop w:val="0"/>
          <w:marBottom w:val="0"/>
          <w:divBdr>
            <w:top w:val="none" w:sz="0" w:space="0" w:color="auto"/>
            <w:left w:val="none" w:sz="0" w:space="0" w:color="auto"/>
            <w:bottom w:val="none" w:sz="0" w:space="0" w:color="auto"/>
            <w:right w:val="none" w:sz="0" w:space="0" w:color="auto"/>
          </w:divBdr>
        </w:div>
      </w:divsChild>
    </w:div>
    <w:div w:id="1873615138">
      <w:bodyDiv w:val="1"/>
      <w:marLeft w:val="0"/>
      <w:marRight w:val="0"/>
      <w:marTop w:val="0"/>
      <w:marBottom w:val="0"/>
      <w:divBdr>
        <w:top w:val="none" w:sz="0" w:space="0" w:color="auto"/>
        <w:left w:val="none" w:sz="0" w:space="0" w:color="auto"/>
        <w:bottom w:val="none" w:sz="0" w:space="0" w:color="auto"/>
        <w:right w:val="none" w:sz="0" w:space="0" w:color="auto"/>
      </w:divBdr>
      <w:divsChild>
        <w:div w:id="656809208">
          <w:marLeft w:val="0"/>
          <w:marRight w:val="0"/>
          <w:marTop w:val="0"/>
          <w:marBottom w:val="0"/>
          <w:divBdr>
            <w:top w:val="none" w:sz="0" w:space="0" w:color="auto"/>
            <w:left w:val="none" w:sz="0" w:space="0" w:color="auto"/>
            <w:bottom w:val="none" w:sz="0" w:space="0" w:color="auto"/>
            <w:right w:val="none" w:sz="0" w:space="0" w:color="auto"/>
          </w:divBdr>
        </w:div>
        <w:div w:id="1940067534">
          <w:marLeft w:val="0"/>
          <w:marRight w:val="0"/>
          <w:marTop w:val="0"/>
          <w:marBottom w:val="0"/>
          <w:divBdr>
            <w:top w:val="none" w:sz="0" w:space="0" w:color="auto"/>
            <w:left w:val="none" w:sz="0" w:space="0" w:color="auto"/>
            <w:bottom w:val="none" w:sz="0" w:space="0" w:color="auto"/>
            <w:right w:val="none" w:sz="0" w:space="0" w:color="auto"/>
          </w:divBdr>
        </w:div>
        <w:div w:id="2064870410">
          <w:marLeft w:val="0"/>
          <w:marRight w:val="0"/>
          <w:marTop w:val="0"/>
          <w:marBottom w:val="0"/>
          <w:divBdr>
            <w:top w:val="none" w:sz="0" w:space="0" w:color="auto"/>
            <w:left w:val="none" w:sz="0" w:space="0" w:color="auto"/>
            <w:bottom w:val="none" w:sz="0" w:space="0" w:color="auto"/>
            <w:right w:val="none" w:sz="0" w:space="0" w:color="auto"/>
          </w:divBdr>
        </w:div>
      </w:divsChild>
    </w:div>
    <w:div w:id="1889878918">
      <w:bodyDiv w:val="1"/>
      <w:marLeft w:val="0"/>
      <w:marRight w:val="0"/>
      <w:marTop w:val="0"/>
      <w:marBottom w:val="0"/>
      <w:divBdr>
        <w:top w:val="none" w:sz="0" w:space="0" w:color="auto"/>
        <w:left w:val="none" w:sz="0" w:space="0" w:color="auto"/>
        <w:bottom w:val="none" w:sz="0" w:space="0" w:color="auto"/>
        <w:right w:val="none" w:sz="0" w:space="0" w:color="auto"/>
      </w:divBdr>
    </w:div>
    <w:div w:id="1935943400">
      <w:bodyDiv w:val="1"/>
      <w:marLeft w:val="0"/>
      <w:marRight w:val="0"/>
      <w:marTop w:val="0"/>
      <w:marBottom w:val="0"/>
      <w:divBdr>
        <w:top w:val="none" w:sz="0" w:space="0" w:color="auto"/>
        <w:left w:val="none" w:sz="0" w:space="0" w:color="auto"/>
        <w:bottom w:val="none" w:sz="0" w:space="0" w:color="auto"/>
        <w:right w:val="none" w:sz="0" w:space="0" w:color="auto"/>
      </w:divBdr>
      <w:divsChild>
        <w:div w:id="913860732">
          <w:marLeft w:val="0"/>
          <w:marRight w:val="0"/>
          <w:marTop w:val="0"/>
          <w:marBottom w:val="0"/>
          <w:divBdr>
            <w:top w:val="none" w:sz="0" w:space="0" w:color="auto"/>
            <w:left w:val="none" w:sz="0" w:space="0" w:color="auto"/>
            <w:bottom w:val="none" w:sz="0" w:space="0" w:color="auto"/>
            <w:right w:val="none" w:sz="0" w:space="0" w:color="auto"/>
          </w:divBdr>
        </w:div>
      </w:divsChild>
    </w:div>
    <w:div w:id="1938513314">
      <w:bodyDiv w:val="1"/>
      <w:marLeft w:val="0"/>
      <w:marRight w:val="0"/>
      <w:marTop w:val="0"/>
      <w:marBottom w:val="0"/>
      <w:divBdr>
        <w:top w:val="none" w:sz="0" w:space="0" w:color="auto"/>
        <w:left w:val="none" w:sz="0" w:space="0" w:color="auto"/>
        <w:bottom w:val="none" w:sz="0" w:space="0" w:color="auto"/>
        <w:right w:val="none" w:sz="0" w:space="0" w:color="auto"/>
      </w:divBdr>
    </w:div>
    <w:div w:id="1966545329">
      <w:bodyDiv w:val="1"/>
      <w:marLeft w:val="0"/>
      <w:marRight w:val="0"/>
      <w:marTop w:val="0"/>
      <w:marBottom w:val="0"/>
      <w:divBdr>
        <w:top w:val="none" w:sz="0" w:space="0" w:color="auto"/>
        <w:left w:val="none" w:sz="0" w:space="0" w:color="auto"/>
        <w:bottom w:val="none" w:sz="0" w:space="0" w:color="auto"/>
        <w:right w:val="none" w:sz="0" w:space="0" w:color="auto"/>
      </w:divBdr>
    </w:div>
    <w:div w:id="1967158547">
      <w:bodyDiv w:val="1"/>
      <w:marLeft w:val="0"/>
      <w:marRight w:val="0"/>
      <w:marTop w:val="0"/>
      <w:marBottom w:val="0"/>
      <w:divBdr>
        <w:top w:val="none" w:sz="0" w:space="0" w:color="auto"/>
        <w:left w:val="none" w:sz="0" w:space="0" w:color="auto"/>
        <w:bottom w:val="none" w:sz="0" w:space="0" w:color="auto"/>
        <w:right w:val="none" w:sz="0" w:space="0" w:color="auto"/>
      </w:divBdr>
    </w:div>
    <w:div w:id="1974292879">
      <w:bodyDiv w:val="1"/>
      <w:marLeft w:val="0"/>
      <w:marRight w:val="0"/>
      <w:marTop w:val="0"/>
      <w:marBottom w:val="0"/>
      <w:divBdr>
        <w:top w:val="none" w:sz="0" w:space="0" w:color="auto"/>
        <w:left w:val="none" w:sz="0" w:space="0" w:color="auto"/>
        <w:bottom w:val="none" w:sz="0" w:space="0" w:color="auto"/>
        <w:right w:val="none" w:sz="0" w:space="0" w:color="auto"/>
      </w:divBdr>
    </w:div>
    <w:div w:id="1984310245">
      <w:bodyDiv w:val="1"/>
      <w:marLeft w:val="0"/>
      <w:marRight w:val="0"/>
      <w:marTop w:val="0"/>
      <w:marBottom w:val="0"/>
      <w:divBdr>
        <w:top w:val="none" w:sz="0" w:space="0" w:color="auto"/>
        <w:left w:val="none" w:sz="0" w:space="0" w:color="auto"/>
        <w:bottom w:val="none" w:sz="0" w:space="0" w:color="auto"/>
        <w:right w:val="none" w:sz="0" w:space="0" w:color="auto"/>
      </w:divBdr>
    </w:div>
    <w:div w:id="2030833035">
      <w:bodyDiv w:val="1"/>
      <w:marLeft w:val="0"/>
      <w:marRight w:val="0"/>
      <w:marTop w:val="0"/>
      <w:marBottom w:val="0"/>
      <w:divBdr>
        <w:top w:val="none" w:sz="0" w:space="0" w:color="auto"/>
        <w:left w:val="none" w:sz="0" w:space="0" w:color="auto"/>
        <w:bottom w:val="none" w:sz="0" w:space="0" w:color="auto"/>
        <w:right w:val="none" w:sz="0" w:space="0" w:color="auto"/>
      </w:divBdr>
    </w:div>
    <w:div w:id="2082557371">
      <w:bodyDiv w:val="1"/>
      <w:marLeft w:val="0"/>
      <w:marRight w:val="0"/>
      <w:marTop w:val="0"/>
      <w:marBottom w:val="0"/>
      <w:divBdr>
        <w:top w:val="none" w:sz="0" w:space="0" w:color="auto"/>
        <w:left w:val="none" w:sz="0" w:space="0" w:color="auto"/>
        <w:bottom w:val="none" w:sz="0" w:space="0" w:color="auto"/>
        <w:right w:val="none" w:sz="0" w:space="0" w:color="auto"/>
      </w:divBdr>
      <w:divsChild>
        <w:div w:id="1334725664">
          <w:marLeft w:val="0"/>
          <w:marRight w:val="0"/>
          <w:marTop w:val="0"/>
          <w:marBottom w:val="0"/>
          <w:divBdr>
            <w:top w:val="none" w:sz="0" w:space="0" w:color="auto"/>
            <w:left w:val="none" w:sz="0" w:space="0" w:color="auto"/>
            <w:bottom w:val="none" w:sz="0" w:space="0" w:color="auto"/>
            <w:right w:val="none" w:sz="0" w:space="0" w:color="auto"/>
          </w:divBdr>
          <w:divsChild>
            <w:div w:id="1729570454">
              <w:marLeft w:val="0"/>
              <w:marRight w:val="0"/>
              <w:marTop w:val="0"/>
              <w:marBottom w:val="0"/>
              <w:divBdr>
                <w:top w:val="none" w:sz="0" w:space="0" w:color="auto"/>
                <w:left w:val="none" w:sz="0" w:space="0" w:color="auto"/>
                <w:bottom w:val="none" w:sz="0" w:space="0" w:color="auto"/>
                <w:right w:val="none" w:sz="0" w:space="0" w:color="auto"/>
              </w:divBdr>
              <w:divsChild>
                <w:div w:id="86790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09086">
      <w:bodyDiv w:val="1"/>
      <w:marLeft w:val="0"/>
      <w:marRight w:val="0"/>
      <w:marTop w:val="0"/>
      <w:marBottom w:val="0"/>
      <w:divBdr>
        <w:top w:val="none" w:sz="0" w:space="0" w:color="auto"/>
        <w:left w:val="none" w:sz="0" w:space="0" w:color="auto"/>
        <w:bottom w:val="none" w:sz="0" w:space="0" w:color="auto"/>
        <w:right w:val="none" w:sz="0" w:space="0" w:color="auto"/>
      </w:divBdr>
    </w:div>
    <w:div w:id="2120291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8.png"/><Relationship Id="rId39" Type="http://schemas.openxmlformats.org/officeDocument/2006/relationships/image" Target="media/image31.jpg"/><Relationship Id="rId21" Type="http://schemas.openxmlformats.org/officeDocument/2006/relationships/image" Target="media/image14.png"/><Relationship Id="rId34" Type="http://schemas.openxmlformats.org/officeDocument/2006/relationships/image" Target="media/image26.jp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jp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1.gif"/><Relationship Id="rId11" Type="http://schemas.openxmlformats.org/officeDocument/2006/relationships/header" Target="header2.xml"/><Relationship Id="rId24" Type="http://schemas.openxmlformats.org/officeDocument/2006/relationships/image" Target="media/image17.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pn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jpg"/><Relationship Id="rId79"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53.jp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2.jp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g"/><Relationship Id="rId65" Type="http://schemas.openxmlformats.org/officeDocument/2006/relationships/image" Target="media/image57.png"/><Relationship Id="rId73" Type="http://schemas.openxmlformats.org/officeDocument/2006/relationships/image" Target="media/image65.jpg"/><Relationship Id="rId78" Type="http://schemas.openxmlformats.org/officeDocument/2006/relationships/image" Target="media/image70.jp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gif"/><Relationship Id="rId64" Type="http://schemas.openxmlformats.org/officeDocument/2006/relationships/image" Target="media/image56.png"/><Relationship Id="rId69" Type="http://schemas.openxmlformats.org/officeDocument/2006/relationships/image" Target="media/image61.jpg"/><Relationship Id="rId77" Type="http://schemas.openxmlformats.org/officeDocument/2006/relationships/image" Target="media/image69.jpg"/><Relationship Id="rId8" Type="http://schemas.openxmlformats.org/officeDocument/2006/relationships/endnotes" Target="endnotes.xml"/><Relationship Id="rId51" Type="http://schemas.openxmlformats.org/officeDocument/2006/relationships/image" Target="media/image43.jpg"/><Relationship Id="rId72" Type="http://schemas.openxmlformats.org/officeDocument/2006/relationships/image" Target="media/image64.png"/><Relationship Id="rId80" Type="http://schemas.openxmlformats.org/officeDocument/2006/relationships/image" Target="media/image71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0.jpg"/><Relationship Id="rId25" Type="http://schemas.openxmlformats.org/officeDocument/2006/relationships/image" Target="media/image170.jpg"/><Relationship Id="rId33" Type="http://schemas.openxmlformats.org/officeDocument/2006/relationships/image" Target="media/image25.pn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image" Target="media/image62.png"/><Relationship Id="rId75" Type="http://schemas.openxmlformats.org/officeDocument/2006/relationships/image" Target="media/image67.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io.samaniego\Desktop\Plantilla%20Cidead\plantilla_CIDEAD_3.dotx" TargetMode="External"/></Relationships>
</file>

<file path=word/theme/theme1.xml><?xml version="1.0" encoding="utf-8"?>
<a:theme xmlns:a="http://schemas.openxmlformats.org/drawingml/2006/main" name="Tema5">
  <a:themeElements>
    <a:clrScheme name="1º Bachillerato">
      <a:dk1>
        <a:sysClr val="windowText" lastClr="000000"/>
      </a:dk1>
      <a:lt1>
        <a:sysClr val="window" lastClr="FFFFFF"/>
      </a:lt1>
      <a:dk2>
        <a:srgbClr val="FFFFFF"/>
      </a:dk2>
      <a:lt2>
        <a:srgbClr val="000000"/>
      </a:lt2>
      <a:accent1>
        <a:srgbClr val="6786B7"/>
      </a:accent1>
      <a:accent2>
        <a:srgbClr val="F5F5F5"/>
      </a:accent2>
      <a:accent3>
        <a:srgbClr val="FF0000"/>
      </a:accent3>
      <a:accent4>
        <a:srgbClr val="FF0000"/>
      </a:accent4>
      <a:accent5>
        <a:srgbClr val="FF0000"/>
      </a:accent5>
      <a:accent6>
        <a:srgbClr val="FF0000"/>
      </a:accent6>
      <a:hlink>
        <a:srgbClr val="FF0000"/>
      </a:hlink>
      <a:folHlink>
        <a:srgbClr val="FF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C43D6-9D90-4DCE-9F0C-4DC4477B9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plantilla_CIDEAD_3.dotx</Template>
  <TotalTime>284</TotalTime>
  <Pages>30</Pages>
  <Words>8345</Words>
  <Characters>45653</Characters>
  <Application>Microsoft Office Word</Application>
  <DocSecurity>0</DocSecurity>
  <Lines>1383</Lines>
  <Paragraphs>385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Samaniego González, Antonio</dc:creator>
  <cp:lastModifiedBy>Martínez Martínez, César</cp:lastModifiedBy>
  <cp:revision>14</cp:revision>
  <cp:lastPrinted>2015-05-27T12:02:00Z</cp:lastPrinted>
  <dcterms:created xsi:type="dcterms:W3CDTF">2015-05-26T08:49:00Z</dcterms:created>
  <dcterms:modified xsi:type="dcterms:W3CDTF">2015-05-29T09:08:00Z</dcterms:modified>
</cp:coreProperties>
</file>