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DD55" w14:textId="7E947CD1" w:rsidR="00B34A14" w:rsidRDefault="00B34A14" w:rsidP="00B34A14">
      <w:pPr>
        <w:pStyle w:val="Standard"/>
        <w:rPr>
          <w:i/>
          <w:color w:val="000000"/>
        </w:rPr>
      </w:pPr>
      <w:r>
        <w:t xml:space="preserve">UNIDAD 5: </w:t>
      </w:r>
      <w:r>
        <w:rPr>
          <w:i/>
          <w:color w:val="000000"/>
        </w:rPr>
        <w:t>Las enfermedades y los problemas sanitarios</w:t>
      </w:r>
      <w:r w:rsidR="00EF4CD0">
        <w:rPr>
          <w:i/>
          <w:color w:val="000000"/>
        </w:rPr>
        <w:t>.</w:t>
      </w:r>
    </w:p>
    <w:p w14:paraId="21856B51" w14:textId="77777777" w:rsidR="00EF4CD0" w:rsidRPr="00EF4CD0" w:rsidRDefault="00EF4CD0" w:rsidP="00B34A14">
      <w:pPr>
        <w:pStyle w:val="Standard"/>
        <w:rPr>
          <w:iCs/>
        </w:rPr>
      </w:pPr>
    </w:p>
    <w:p w14:paraId="20D3DBCC" w14:textId="77777777" w:rsidR="00EF4CD0" w:rsidRDefault="00EF4CD0" w:rsidP="00EF4CD0">
      <w:pPr>
        <w:pStyle w:val="Standard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Competencias clave (CC): comunicación lingüística (CCL), competencia matemática y competencias básicas en ciencia y tecnología (CMCT), competencia digital (CD), aprender a aprender (CAA), competencias sociales y cívicas (CSYC), sentido de iniciativa y espíritu emprendedor (SIEP) y conciencia y expresiones culturales (CEC).</w:t>
      </w:r>
    </w:p>
    <w:p w14:paraId="2E90E5CA" w14:textId="77777777" w:rsidR="00B34A14" w:rsidRDefault="00B34A14" w:rsidP="00B34A14">
      <w:pPr>
        <w:pStyle w:val="Standard"/>
      </w:pPr>
    </w:p>
    <w:p w14:paraId="07CC3D0B" w14:textId="77777777" w:rsidR="00B34A14" w:rsidRDefault="00B34A14" w:rsidP="00B34A14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2664"/>
        <w:gridCol w:w="2968"/>
        <w:gridCol w:w="1342"/>
        <w:gridCol w:w="158"/>
      </w:tblGrid>
      <w:tr w:rsidR="00B34A14" w14:paraId="74D20645" w14:textId="77777777" w:rsidTr="003960A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E8D7D" w14:textId="77777777" w:rsidR="00B34A14" w:rsidRDefault="00B34A14" w:rsidP="003960AD">
            <w:pPr>
              <w:pStyle w:val="TableContents"/>
              <w:pBdr>
                <w:right w:val="single" w:sz="8" w:space="1" w:color="FFFFFF"/>
              </w:pBdr>
              <w:spacing w:before="96" w:after="96"/>
              <w:jc w:val="center"/>
            </w:pPr>
            <w:r>
              <w:rPr>
                <w:rFonts w:ascii="Arial, sans-serif" w:hAnsi="Arial, sans-serif"/>
                <w:b/>
                <w:color w:val="000000"/>
                <w:sz w:val="22"/>
              </w:rPr>
              <w:t>CONTENIDOS DE LA UNIDAD</w:t>
            </w:r>
          </w:p>
        </w:tc>
        <w:tc>
          <w:tcPr>
            <w:tcW w:w="26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6BA9D" w14:textId="77777777" w:rsidR="00B34A14" w:rsidRDefault="00B34A14" w:rsidP="003960AD">
            <w:pPr>
              <w:pStyle w:val="TableContents"/>
              <w:pBdr>
                <w:right w:val="single" w:sz="8" w:space="1" w:color="FFFFFF"/>
              </w:pBdr>
              <w:spacing w:before="96" w:after="96"/>
              <w:jc w:val="center"/>
            </w:pPr>
            <w:r>
              <w:rPr>
                <w:rFonts w:ascii="Arial, sans-serif" w:hAnsi="Arial, sans-serif"/>
                <w:b/>
                <w:color w:val="000000"/>
                <w:sz w:val="22"/>
              </w:rPr>
              <w:t xml:space="preserve">CRITERIOS DE EVALUACIÓN </w:t>
            </w:r>
            <w:r>
              <w:rPr>
                <w:b/>
                <w:color w:val="FFFFFF"/>
              </w:rPr>
              <w:t xml:space="preserve">s </w:t>
            </w:r>
            <w:r>
              <w:rPr>
                <w:b/>
                <w:color w:val="FFFFFF"/>
              </w:rPr>
              <w:br/>
              <w:t>de evaluación</w:t>
            </w:r>
          </w:p>
        </w:tc>
        <w:tc>
          <w:tcPr>
            <w:tcW w:w="29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220CF" w14:textId="77777777" w:rsidR="00B34A14" w:rsidRDefault="00B34A14" w:rsidP="003960AD">
            <w:pPr>
              <w:pStyle w:val="TableContents"/>
              <w:spacing w:before="96" w:after="96"/>
              <w:jc w:val="center"/>
            </w:pPr>
            <w:r>
              <w:rPr>
                <w:b/>
                <w:color w:val="FFFFFF"/>
              </w:rPr>
              <w:t xml:space="preserve">Estándares de </w:t>
            </w:r>
            <w:proofErr w:type="spellStart"/>
            <w:proofErr w:type="gramStart"/>
            <w:r>
              <w:rPr>
                <w:b/>
                <w:color w:val="FFFFFF"/>
              </w:rPr>
              <w:t>a</w:t>
            </w:r>
            <w:r>
              <w:rPr>
                <w:rFonts w:ascii="Arial, sans-serif" w:hAnsi="Arial, sans-serif"/>
                <w:b/>
                <w:color w:val="000000"/>
                <w:sz w:val="22"/>
              </w:rPr>
              <w:t>ESTÁNDARES</w:t>
            </w:r>
            <w:proofErr w:type="spellEnd"/>
            <w:r>
              <w:rPr>
                <w:rFonts w:ascii="Arial, sans-serif" w:hAnsi="Arial, sans-serif"/>
                <w:b/>
                <w:color w:val="000000"/>
                <w:sz w:val="22"/>
              </w:rPr>
              <w:t xml:space="preserve">  </w:t>
            </w:r>
            <w:r>
              <w:rPr>
                <w:rFonts w:ascii="Arial, sans-serif" w:hAnsi="Arial, sans-serif"/>
                <w:b/>
                <w:color w:val="FFFFFF"/>
                <w:sz w:val="22"/>
              </w:rPr>
              <w:t>APRENDIZAJE</w:t>
            </w:r>
            <w:proofErr w:type="gramEnd"/>
            <w:r>
              <w:rPr>
                <w:rFonts w:ascii="Arial, sans-serif" w:hAnsi="Arial, sans-serif"/>
                <w:b/>
                <w:color w:val="FFFFFF"/>
                <w:sz w:val="22"/>
              </w:rPr>
              <w:t xml:space="preserve"> EVALUABLES </w:t>
            </w:r>
            <w:r>
              <w:rPr>
                <w:b/>
                <w:color w:val="FFFFFF"/>
              </w:rPr>
              <w:t>rene</w:t>
            </w:r>
          </w:p>
        </w:tc>
        <w:tc>
          <w:tcPr>
            <w:tcW w:w="1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15DC6" w14:textId="77777777" w:rsidR="00B34A14" w:rsidRDefault="00B34A14" w:rsidP="003960AD">
            <w:pPr>
              <w:pStyle w:val="TableContents"/>
              <w:pBdr>
                <w:left w:val="single" w:sz="8" w:space="1" w:color="FFFFFF"/>
              </w:pBdr>
              <w:spacing w:before="96" w:after="96"/>
              <w:jc w:val="center"/>
            </w:pPr>
            <w:r>
              <w:t>CC</w:t>
            </w:r>
            <w:r>
              <w:rPr>
                <w:b/>
                <w:color w:val="FFFFFF"/>
              </w:rPr>
              <w:t xml:space="preserve"> C</w:t>
            </w:r>
          </w:p>
        </w:tc>
        <w:tc>
          <w:tcPr>
            <w:tcW w:w="1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72DBA" w14:textId="77777777" w:rsidR="00B34A14" w:rsidRDefault="00B34A14" w:rsidP="003960AD">
            <w:pPr>
              <w:pStyle w:val="TableContents"/>
            </w:pPr>
            <w:r>
              <w:t> </w:t>
            </w:r>
          </w:p>
        </w:tc>
      </w:tr>
      <w:tr w:rsidR="00B34A14" w14:paraId="458F597E" w14:textId="77777777" w:rsidTr="003960AD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506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76CC5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 xml:space="preserve">-  El concepto de </w:t>
            </w:r>
            <w:r>
              <w:rPr>
                <w:i/>
              </w:rPr>
              <w:t>salud</w:t>
            </w:r>
            <w:r>
              <w:t xml:space="preserve"> según la OMS (Organización Mundial de la Salud).</w:t>
            </w:r>
          </w:p>
          <w:p w14:paraId="27248408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Factores que determinan la salud.</w:t>
            </w:r>
          </w:p>
          <w:p w14:paraId="3EE9DECE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rPr>
                <w:color w:val="000000"/>
              </w:rPr>
              <w:t xml:space="preserve"> -  </w:t>
            </w:r>
            <w:r>
              <w:t>Concepto</w:t>
            </w:r>
            <w:r>
              <w:rPr>
                <w:color w:val="000000"/>
              </w:rPr>
              <w:t xml:space="preserve"> de enfermedad y la forma en la que esta se manifiesta.</w:t>
            </w:r>
          </w:p>
          <w:p w14:paraId="2D154BA5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 xml:space="preserve">-  </w:t>
            </w:r>
            <w:r>
              <w:rPr>
                <w:color w:val="000000"/>
              </w:rPr>
              <w:t xml:space="preserve">La </w:t>
            </w:r>
            <w:r>
              <w:t>clasificación</w:t>
            </w:r>
            <w:r>
              <w:rPr>
                <w:color w:val="000000"/>
              </w:rPr>
              <w:t xml:space="preserve"> de las enfermedades según las causas que las originan y según su impacto y distribución en la población.</w:t>
            </w:r>
          </w:p>
          <w:p w14:paraId="2503C55F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Principales enfermedades no infecciosas</w:t>
            </w:r>
            <w:r>
              <w:rPr>
                <w:color w:val="000000"/>
              </w:rPr>
              <w:t>.</w:t>
            </w:r>
          </w:p>
          <w:p w14:paraId="1CB78B7B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Las enfermedades infecciosas: fases de una enfermedad infecciosas, las vías de transmisión</w:t>
            </w:r>
            <w:r>
              <w:rPr>
                <w:color w:val="000000"/>
              </w:rPr>
              <w:t>.</w:t>
            </w:r>
          </w:p>
          <w:p w14:paraId="486EA97A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Los agentes infecciosos</w:t>
            </w:r>
            <w:r>
              <w:rPr>
                <w:color w:val="000000"/>
              </w:rPr>
              <w:t>.</w:t>
            </w:r>
          </w:p>
          <w:p w14:paraId="58688536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Principales enfermedades infecciosas</w:t>
            </w:r>
            <w:r>
              <w:rPr>
                <w:color w:val="000000"/>
              </w:rPr>
              <w:t>.</w:t>
            </w:r>
          </w:p>
          <w:p w14:paraId="3CCB44EE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rPr>
                <w:color w:val="000000"/>
              </w:rPr>
              <w:t xml:space="preserve">-  Las </w:t>
            </w:r>
            <w:r>
              <w:t>enfermedades</w:t>
            </w:r>
            <w:r>
              <w:rPr>
                <w:color w:val="000000"/>
              </w:rPr>
              <w:t xml:space="preserve"> más antiguas.</w:t>
            </w:r>
          </w:p>
          <w:p w14:paraId="5D202FE8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  <w:rPr>
                <w:color w:val="000000"/>
              </w:rPr>
            </w:pPr>
            <w:r>
              <w:rPr>
                <w:color w:val="000000"/>
              </w:rPr>
              <w:t>-  Las principales pandemias de la historia.</w:t>
            </w:r>
          </w:p>
          <w:p w14:paraId="36DAC221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  <w:rPr>
                <w:color w:val="000000"/>
              </w:rPr>
            </w:pPr>
            <w:r>
              <w:rPr>
                <w:color w:val="000000"/>
              </w:rPr>
              <w:t>-  El Ébola; una pandemia actual.</w:t>
            </w:r>
          </w:p>
          <w:p w14:paraId="01564695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rPr>
                <w:color w:val="000000"/>
              </w:rPr>
            </w:pPr>
            <w:r>
              <w:rPr>
                <w:color w:val="000000"/>
              </w:rPr>
              <w:t>-  El cáncer.</w:t>
            </w:r>
          </w:p>
          <w:p w14:paraId="65DE6664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rPr>
                <w:color w:val="000000"/>
              </w:rPr>
            </w:pPr>
            <w:r>
              <w:rPr>
                <w:color w:val="000000"/>
              </w:rPr>
              <w:t>-  La diabetes.</w:t>
            </w:r>
          </w:p>
          <w:p w14:paraId="200B073D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  <w:rPr>
                <w:color w:val="000000"/>
              </w:rPr>
            </w:pPr>
            <w:r>
              <w:rPr>
                <w:color w:val="000000"/>
              </w:rPr>
              <w:t>-  Las enfermedades cardiovasculares.</w:t>
            </w:r>
          </w:p>
          <w:p w14:paraId="6221663B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  <w:rPr>
                <w:color w:val="000000"/>
              </w:rPr>
            </w:pPr>
            <w:r>
              <w:rPr>
                <w:color w:val="000000"/>
              </w:rPr>
              <w:t>-  Las enfermedades mentales.</w:t>
            </w:r>
          </w:p>
          <w:p w14:paraId="365BD2AE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  <w:rPr>
                <w:color w:val="000000"/>
              </w:rPr>
            </w:pPr>
            <w:r>
              <w:rPr>
                <w:color w:val="000000"/>
              </w:rPr>
              <w:t>-  Otras enfermedades actuales (la obesidad y el sida).</w:t>
            </w:r>
          </w:p>
          <w:p w14:paraId="7BAE309A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  <w:rPr>
                <w:color w:val="000000"/>
              </w:rPr>
            </w:pPr>
            <w:r>
              <w:rPr>
                <w:color w:val="000000"/>
              </w:rPr>
              <w:t>-  Enfermedades actuales en los países de bajo ingreso.</w:t>
            </w:r>
          </w:p>
          <w:p w14:paraId="648B8A84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Comprensión de informaciones, adquisición de vocabulario, uso de la lengua como instrumento de comunicación, y mantenimiento de una actitud favorable hacia la lectura.</w:t>
            </w:r>
          </w:p>
          <w:p w14:paraId="584DCC7C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Conocimiento y uso responsable de las TIC.</w:t>
            </w:r>
          </w:p>
          <w:p w14:paraId="3BAA856B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 xml:space="preserve">-  Uso de estrategias para tratar la información, convertirla en conocimiento propio y aplicarla a distintos contextos, y </w:t>
            </w:r>
            <w:proofErr w:type="gramStart"/>
            <w:r>
              <w:t>participación activa</w:t>
            </w:r>
            <w:proofErr w:type="gramEnd"/>
            <w:r>
              <w:t xml:space="preserve"> en el propio proceso de aprendizaje.</w:t>
            </w:r>
          </w:p>
          <w:p w14:paraId="17CD2195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Iniciativa y perseverancia a la hora de afrontar los problemas y de defender opiniones.  Desarrollo de actitudes de respeto y colaboración al trabajar en grupo.</w:t>
            </w:r>
          </w:p>
          <w:p w14:paraId="338DFE16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Obtención, elección, análisis y organización y valoración de informaciones de contenidos científico utilizando representaciones y modelos.</w:t>
            </w:r>
          </w:p>
          <w:p w14:paraId="69596B3B" w14:textId="77777777" w:rsidR="00B34A14" w:rsidRDefault="00B34A14" w:rsidP="003960A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96" w:after="96"/>
              <w:ind w:left="187"/>
            </w:pPr>
            <w:r>
              <w:t>-  Conocimiento y uso de materiales, técnicas y recursos expresivos.</w:t>
            </w: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39D16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</w:pPr>
            <w:r>
              <w:t xml:space="preserve">  </w:t>
            </w:r>
            <w:r>
              <w:rPr>
                <w:rFonts w:ascii="Arial, sans-serif" w:hAnsi="Arial, sans-serif"/>
              </w:rPr>
              <w:t>1.  Reconocer que la salud no es solamente la ausencia de enfermedad.</w:t>
            </w:r>
          </w:p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E28FD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 xml:space="preserve">  1.1.  Comprende la definición de </w:t>
            </w:r>
            <w:r>
              <w:rPr>
                <w:i/>
              </w:rPr>
              <w:t>salud</w:t>
            </w:r>
            <w:r>
              <w:t xml:space="preserve"> según la OMS.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73D24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CCL,</w:t>
            </w:r>
          </w:p>
          <w:p w14:paraId="44D14FA4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CMCT,</w:t>
            </w:r>
          </w:p>
          <w:p w14:paraId="2CE91DF2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CD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E9ED1" w14:textId="77777777" w:rsidR="00B34A14" w:rsidRDefault="00B34A14" w:rsidP="003960AD">
            <w:pPr>
              <w:pStyle w:val="TableContents"/>
              <w:rPr>
                <w:sz w:val="4"/>
                <w:szCs w:val="4"/>
              </w:rPr>
            </w:pPr>
          </w:p>
        </w:tc>
      </w:tr>
      <w:tr w:rsidR="00B34A14" w14:paraId="40F0AE99" w14:textId="77777777" w:rsidTr="003960A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91F00" w14:textId="77777777" w:rsidR="00B34A14" w:rsidRDefault="00B34A14" w:rsidP="003960AD"/>
        </w:tc>
        <w:tc>
          <w:tcPr>
            <w:tcW w:w="2664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70FE1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</w:pPr>
            <w:r>
              <w:rPr>
                <w:color w:val="000000"/>
              </w:rPr>
              <w:t xml:space="preserve">  2.  </w:t>
            </w:r>
            <w:r>
              <w:t xml:space="preserve">Comprender los conceptos de </w:t>
            </w:r>
            <w:r>
              <w:rPr>
                <w:i/>
              </w:rPr>
              <w:t>determinante de la salud</w:t>
            </w:r>
            <w:r>
              <w:t xml:space="preserve"> y </w:t>
            </w:r>
            <w:r>
              <w:rPr>
                <w:i/>
              </w:rPr>
              <w:t>enfermedad</w:t>
            </w:r>
            <w:r>
              <w:t xml:space="preserve"> y conocer los tipos de enfermedades.</w:t>
            </w:r>
          </w:p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8EC28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 xml:space="preserve">  2.1.  Comprende los conceptos de </w:t>
            </w:r>
            <w:r>
              <w:rPr>
                <w:i/>
              </w:rPr>
              <w:t xml:space="preserve">determinante de la salud </w:t>
            </w:r>
            <w:r>
              <w:t xml:space="preserve">y </w:t>
            </w:r>
            <w:r>
              <w:rPr>
                <w:i/>
              </w:rPr>
              <w:t>enfermedad,</w:t>
            </w:r>
            <w:r>
              <w:t xml:space="preserve"> diferencia las enfermedades infecciosas de las no infecciosas.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85D99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CCL,</w:t>
            </w:r>
          </w:p>
          <w:p w14:paraId="258B90B9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CMCT,</w:t>
            </w:r>
          </w:p>
          <w:p w14:paraId="763BD063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CD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6553B" w14:textId="77777777" w:rsidR="00B34A14" w:rsidRDefault="00B34A14" w:rsidP="003960AD">
            <w:pPr>
              <w:pStyle w:val="TableContents"/>
              <w:rPr>
                <w:sz w:val="4"/>
                <w:szCs w:val="4"/>
              </w:rPr>
            </w:pPr>
          </w:p>
        </w:tc>
      </w:tr>
      <w:tr w:rsidR="00B34A14" w14:paraId="5952CEF3" w14:textId="77777777" w:rsidTr="003960AD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6E84A" w14:textId="77777777" w:rsidR="00B34A14" w:rsidRDefault="00B34A14" w:rsidP="003960AD"/>
        </w:tc>
        <w:tc>
          <w:tcPr>
            <w:tcW w:w="2664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A4E60" w14:textId="77777777" w:rsidR="00B34A14" w:rsidRDefault="00B34A14" w:rsidP="003960AD"/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D9D81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>  2.2.  Conoce las vías de transmisión de las enfermedades infecciosas y las fases por las que pasan estas enfermedades. 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03588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CCL,</w:t>
            </w:r>
          </w:p>
          <w:p w14:paraId="46B269D0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CMCT,</w:t>
            </w:r>
          </w:p>
          <w:p w14:paraId="45922E5F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CD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9DC3D" w14:textId="77777777" w:rsidR="00B34A14" w:rsidRDefault="00B34A14" w:rsidP="003960AD">
            <w:pPr>
              <w:pStyle w:val="TableContents"/>
              <w:rPr>
                <w:sz w:val="4"/>
                <w:szCs w:val="4"/>
              </w:rPr>
            </w:pPr>
          </w:p>
        </w:tc>
      </w:tr>
      <w:tr w:rsidR="00B34A14" w14:paraId="0F9FE169" w14:textId="77777777" w:rsidTr="003960AD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A225B" w14:textId="77777777" w:rsidR="00B34A14" w:rsidRDefault="00B34A14" w:rsidP="003960AD"/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4F458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</w:pPr>
            <w:r>
              <w:rPr>
                <w:color w:val="000000"/>
              </w:rPr>
              <w:t>  3.  Describir</w:t>
            </w:r>
            <w:r>
              <w:t xml:space="preserve"> las características de los agentes que causan las enfermedades infecciosas y algunas medidas de prevención del contagio.</w:t>
            </w:r>
          </w:p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EB468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>  3.1.  Describe las características de los agentes que causan las enfermedades infecciosas y algunas medidas de prevención del contagio.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BA47D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CCL,</w:t>
            </w:r>
          </w:p>
          <w:p w14:paraId="66C23DC7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CMCT,</w:t>
            </w:r>
          </w:p>
          <w:p w14:paraId="44C8EA7D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CD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8862A" w14:textId="77777777" w:rsidR="00B34A14" w:rsidRDefault="00B34A14" w:rsidP="003960AD">
            <w:pPr>
              <w:pStyle w:val="TableContents"/>
              <w:rPr>
                <w:sz w:val="4"/>
                <w:szCs w:val="4"/>
              </w:rPr>
            </w:pPr>
          </w:p>
        </w:tc>
      </w:tr>
      <w:tr w:rsidR="00B34A14" w14:paraId="3811D645" w14:textId="77777777" w:rsidTr="003960AD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73F35" w14:textId="77777777" w:rsidR="00B34A14" w:rsidRDefault="00B34A14" w:rsidP="003960AD"/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0815C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</w:pPr>
            <w:r>
              <w:t xml:space="preserve">  4.  </w:t>
            </w:r>
            <w:r>
              <w:rPr>
                <w:color w:val="000000"/>
              </w:rPr>
              <w:t>Conocer</w:t>
            </w:r>
            <w:r>
              <w:t xml:space="preserve"> las enfermedades infecciosas más importantes producidas por bacterias, virus, protozoos y hongos.</w:t>
            </w:r>
          </w:p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F8D98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>  4.1.  Conoce y enumera las enfermedades infecciosas más importantes producidas por bacterias, virus, protozoos y hongos, identificando los posibles medios de contagio.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804FD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CCL,</w:t>
            </w:r>
          </w:p>
          <w:p w14:paraId="18E45905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CMCT,</w:t>
            </w:r>
          </w:p>
          <w:p w14:paraId="0B37D914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CD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F99F2" w14:textId="77777777" w:rsidR="00B34A14" w:rsidRDefault="00B34A14" w:rsidP="003960AD">
            <w:pPr>
              <w:pStyle w:val="TableContents"/>
              <w:rPr>
                <w:sz w:val="4"/>
                <w:szCs w:val="4"/>
              </w:rPr>
            </w:pPr>
          </w:p>
        </w:tc>
      </w:tr>
      <w:tr w:rsidR="00B34A14" w14:paraId="4645B40E" w14:textId="77777777" w:rsidTr="003960AD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5EA90" w14:textId="77777777" w:rsidR="00B34A14" w:rsidRDefault="00B34A14" w:rsidP="003960AD"/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45374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</w:pPr>
            <w:r>
              <w:t>  5.  Estudiar la enfermedad a lo largo de la historia.</w:t>
            </w:r>
          </w:p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26B60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 xml:space="preserve">  </w:t>
            </w:r>
            <w:proofErr w:type="gramStart"/>
            <w:r>
              <w:t>5.1  Identifica</w:t>
            </w:r>
            <w:proofErr w:type="gramEnd"/>
            <w:r>
              <w:t xml:space="preserve"> algunas de las enfermedades más antiguas y las principales pandemias de la historia.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DFA60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CCL,</w:t>
            </w:r>
          </w:p>
          <w:p w14:paraId="592AE6B3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CMCT,</w:t>
            </w:r>
          </w:p>
          <w:p w14:paraId="5DE15936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CD,</w:t>
            </w:r>
          </w:p>
          <w:p w14:paraId="292853F2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CEC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930E7" w14:textId="77777777" w:rsidR="00B34A14" w:rsidRDefault="00B34A14" w:rsidP="003960AD">
            <w:pPr>
              <w:pStyle w:val="TableContents"/>
              <w:rPr>
                <w:sz w:val="4"/>
                <w:szCs w:val="4"/>
              </w:rPr>
            </w:pPr>
          </w:p>
        </w:tc>
      </w:tr>
      <w:tr w:rsidR="00B34A14" w14:paraId="4D594E86" w14:textId="77777777" w:rsidTr="003960AD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96861" w14:textId="77777777" w:rsidR="00B34A14" w:rsidRDefault="00B34A14" w:rsidP="003960AD"/>
        </w:tc>
        <w:tc>
          <w:tcPr>
            <w:tcW w:w="2664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655A4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</w:pPr>
            <w:r>
              <w:t>  6.  Conocer las principales características del cáncer, la diabetes, las enfermedades cardiovasculares, las enfermedades mentales, etc., y la importancia de las revisiones preventivas.</w:t>
            </w:r>
          </w:p>
        </w:tc>
        <w:tc>
          <w:tcPr>
            <w:tcW w:w="2968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0268F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>  6.1.  Conoce las principales características del cáncer, la diabetes, las enfermedades cardiovasculares, las enfermedades mentales, etc., y la importancia de las revisiones preventivas.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3F558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CCL,</w:t>
            </w:r>
          </w:p>
          <w:p w14:paraId="54C8100D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CMCT,</w:t>
            </w:r>
          </w:p>
          <w:p w14:paraId="1A1CAFD2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CD,</w:t>
            </w:r>
          </w:p>
          <w:p w14:paraId="5991D0BF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fr-FR"/>
              </w:rPr>
            </w:pPr>
            <w:r>
              <w:rPr>
                <w:lang w:val="fr-FR"/>
              </w:rPr>
              <w:t>CSYC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217D6" w14:textId="77777777" w:rsidR="00B34A14" w:rsidRDefault="00B34A14" w:rsidP="003960AD">
            <w:pPr>
              <w:pStyle w:val="TableContents"/>
              <w:rPr>
                <w:sz w:val="4"/>
                <w:szCs w:val="4"/>
              </w:rPr>
            </w:pPr>
          </w:p>
        </w:tc>
      </w:tr>
      <w:tr w:rsidR="00B34A14" w14:paraId="6DDCADFA" w14:textId="77777777" w:rsidTr="003960AD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64617" w14:textId="77777777" w:rsidR="00B34A14" w:rsidRDefault="00B34A14" w:rsidP="003960AD"/>
        </w:tc>
        <w:tc>
          <w:tcPr>
            <w:tcW w:w="2664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BD146" w14:textId="77777777" w:rsidR="00B34A14" w:rsidRDefault="00B34A14" w:rsidP="003960AD"/>
        </w:tc>
        <w:tc>
          <w:tcPr>
            <w:tcW w:w="2968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83A15" w14:textId="77777777" w:rsidR="00B34A14" w:rsidRDefault="00B34A14" w:rsidP="003960AD"/>
        </w:tc>
        <w:tc>
          <w:tcPr>
            <w:tcW w:w="1342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8EE55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CCL,</w:t>
            </w:r>
          </w:p>
          <w:p w14:paraId="3FBBD6EB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CMCT,</w:t>
            </w:r>
          </w:p>
          <w:p w14:paraId="2430DD60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CD,</w:t>
            </w:r>
          </w:p>
          <w:p w14:paraId="01A963DA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CAA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8499B" w14:textId="77777777" w:rsidR="00B34A14" w:rsidRDefault="00B34A14" w:rsidP="003960AD">
            <w:pPr>
              <w:pStyle w:val="TableContents"/>
              <w:rPr>
                <w:sz w:val="4"/>
                <w:szCs w:val="4"/>
              </w:rPr>
            </w:pPr>
          </w:p>
        </w:tc>
      </w:tr>
      <w:tr w:rsidR="00B34A14" w14:paraId="6FD25C19" w14:textId="77777777" w:rsidTr="003960AD">
        <w:tblPrEx>
          <w:tblCellMar>
            <w:top w:w="0" w:type="dxa"/>
            <w:bottom w:w="0" w:type="dxa"/>
          </w:tblCellMar>
        </w:tblPrEx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B3FFD" w14:textId="77777777" w:rsidR="00B34A14" w:rsidRDefault="00B34A14" w:rsidP="003960AD"/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2A39A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</w:pPr>
            <w:r>
              <w:rPr>
                <w:color w:val="000000"/>
              </w:rPr>
              <w:t xml:space="preserve">7.  </w:t>
            </w:r>
            <w:r>
              <w:t>Comprender</w:t>
            </w:r>
            <w:r>
              <w:rPr>
                <w:color w:val="000000"/>
              </w:rPr>
              <w:t xml:space="preserve"> </w:t>
            </w:r>
            <w:r>
              <w:t>informaciones</w:t>
            </w:r>
            <w:r>
              <w:rPr>
                <w:color w:val="000000"/>
              </w:rPr>
              <w:t>, adquirir vocabulario sobre los contenidos de la unidad, expresar conocimientos y opiniones de forma oral y escrita, y mostrar interés por la lectura de textos.</w:t>
            </w:r>
          </w:p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B2ADA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>7.1.  Comprende los textos y las diferentes informaciones presentadas a lo largo de la unidad, adquiere vocabulario sobre la salud y la enfermedad, expresa conocimientos y opiniones de forma oral y escrita, y muestra interés por la lectura de textos.</w:t>
            </w:r>
          </w:p>
        </w:tc>
        <w:tc>
          <w:tcPr>
            <w:tcW w:w="1342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7DA37" w14:textId="77777777" w:rsidR="00B34A14" w:rsidRDefault="00B34A14" w:rsidP="003960AD"/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B54D5" w14:textId="77777777" w:rsidR="00B34A14" w:rsidRDefault="00B34A14" w:rsidP="003960AD">
            <w:pPr>
              <w:pStyle w:val="TableContents"/>
            </w:pPr>
            <w:r>
              <w:t> </w:t>
            </w:r>
          </w:p>
        </w:tc>
      </w:tr>
      <w:tr w:rsidR="00B34A14" w14:paraId="0B8B071B" w14:textId="77777777" w:rsidTr="003960AD">
        <w:tblPrEx>
          <w:tblCellMar>
            <w:top w:w="0" w:type="dxa"/>
            <w:bottom w:w="0" w:type="dxa"/>
          </w:tblCellMar>
        </w:tblPrEx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41A6C" w14:textId="77777777" w:rsidR="00B34A14" w:rsidRDefault="00B34A14" w:rsidP="003960AD"/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69E71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</w:pPr>
            <w:r>
              <w:rPr>
                <w:color w:val="000000"/>
              </w:rPr>
              <w:t xml:space="preserve">  </w:t>
            </w:r>
            <w:proofErr w:type="gramStart"/>
            <w:r>
              <w:rPr>
                <w:color w:val="000000"/>
              </w:rPr>
              <w:t>8  Conocer</w:t>
            </w:r>
            <w:proofErr w:type="gramEnd"/>
            <w:r>
              <w:rPr>
                <w:color w:val="000000"/>
              </w:rPr>
              <w:t xml:space="preserve"> y usar de forma responsable las TIC, desarrollar estrategias para tratar la información, convertirla en conocimiento propio y aplicarla a distintos contextos, y participar de forma activa en el propio proceso de aprendizaje.</w:t>
            </w:r>
          </w:p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91C9C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>  8.1.  Obtiene y organiza información, trabaja con el esquema de la unidad, y utiliza los recursos digitales con interés y responsabilidad.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B520E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CCL,</w:t>
            </w:r>
          </w:p>
          <w:p w14:paraId="0667C492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CMCT,</w:t>
            </w:r>
          </w:p>
          <w:p w14:paraId="55ECD4A7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CD,</w:t>
            </w:r>
          </w:p>
          <w:p w14:paraId="79A6ECAC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</w:pPr>
            <w:r>
              <w:t>CAA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272CE" w14:textId="77777777" w:rsidR="00B34A14" w:rsidRDefault="00B34A14" w:rsidP="003960AD">
            <w:pPr>
              <w:pStyle w:val="TableContents"/>
            </w:pPr>
            <w:r>
              <w:t> </w:t>
            </w:r>
          </w:p>
        </w:tc>
      </w:tr>
      <w:tr w:rsidR="00B34A14" w:rsidRPr="009608FA" w14:paraId="5D967574" w14:textId="77777777" w:rsidTr="003960AD">
        <w:tblPrEx>
          <w:tblCellMar>
            <w:top w:w="0" w:type="dxa"/>
            <w:bottom w:w="0" w:type="dxa"/>
          </w:tblCellMar>
        </w:tblPrEx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C481C" w14:textId="77777777" w:rsidR="00B34A14" w:rsidRDefault="00B34A14" w:rsidP="003960AD"/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747F1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</w:pPr>
            <w:r>
              <w:rPr>
                <w:color w:val="000000"/>
              </w:rPr>
              <w:t xml:space="preserve">  </w:t>
            </w:r>
            <w:proofErr w:type="gramStart"/>
            <w:r>
              <w:rPr>
                <w:color w:val="000000"/>
              </w:rPr>
              <w:t>9  Mostrar</w:t>
            </w:r>
            <w:proofErr w:type="gramEnd"/>
            <w:r>
              <w:rPr>
                <w:color w:val="000000"/>
              </w:rPr>
              <w:t xml:space="preserve"> iniciativa y perseverancia a la hora de afrontar los problemas y de defender opiniones. Desarrollar actitudes de respeto y colaboración al trabajar en grupo.</w:t>
            </w:r>
          </w:p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FC670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>  9.1.  Muestra una actitud emprendedora, acepta los errores al autoevaluarse, persevera en las tareas de recuperación y participa activamente en los ejercicios de aprendizaje cooperativo.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C8104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en-US"/>
              </w:rPr>
            </w:pPr>
            <w:r>
              <w:rPr>
                <w:lang w:val="en-US"/>
              </w:rPr>
              <w:t>CCL,</w:t>
            </w:r>
          </w:p>
          <w:p w14:paraId="147E577D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en-US"/>
              </w:rPr>
            </w:pPr>
            <w:r>
              <w:rPr>
                <w:lang w:val="en-US"/>
              </w:rPr>
              <w:t>CMCT,</w:t>
            </w:r>
          </w:p>
          <w:p w14:paraId="4DEF1281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en-US"/>
              </w:rPr>
            </w:pPr>
            <w:r>
              <w:rPr>
                <w:lang w:val="en-US"/>
              </w:rPr>
              <w:t>CD,</w:t>
            </w:r>
          </w:p>
          <w:p w14:paraId="67A5AC43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en-US"/>
              </w:rPr>
            </w:pPr>
            <w:r>
              <w:rPr>
                <w:lang w:val="en-US"/>
              </w:rPr>
              <w:t>CSYC,</w:t>
            </w:r>
          </w:p>
          <w:p w14:paraId="59CE7888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en-US"/>
              </w:rPr>
            </w:pPr>
            <w:r>
              <w:rPr>
                <w:lang w:val="en-US"/>
              </w:rPr>
              <w:t>SIEP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2CC5A" w14:textId="77777777" w:rsidR="00B34A14" w:rsidRPr="009608FA" w:rsidRDefault="00B34A14" w:rsidP="003960AD">
            <w:pPr>
              <w:pStyle w:val="TableContents"/>
              <w:rPr>
                <w:lang w:val="en-US"/>
              </w:rPr>
            </w:pPr>
            <w:r w:rsidRPr="009608FA">
              <w:rPr>
                <w:lang w:val="en-US"/>
              </w:rPr>
              <w:t> </w:t>
            </w:r>
          </w:p>
        </w:tc>
      </w:tr>
      <w:tr w:rsidR="00B34A14" w14:paraId="33870AFE" w14:textId="77777777" w:rsidTr="003960AD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50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4DE65" w14:textId="77777777" w:rsidR="00B34A14" w:rsidRPr="009608FA" w:rsidRDefault="00B34A14" w:rsidP="003960AD">
            <w:pPr>
              <w:rPr>
                <w:lang w:val="en-US"/>
              </w:rPr>
            </w:pP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4C12D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425"/>
              <w:rPr>
                <w:color w:val="000000"/>
              </w:rPr>
            </w:pPr>
            <w:r>
              <w:rPr>
                <w:color w:val="000000"/>
              </w:rPr>
              <w:t>10.  Utilizar diversos materiales, técnicas, códigos y recursos artísticos en la realización de creaciones propias.</w:t>
            </w:r>
          </w:p>
        </w:tc>
        <w:tc>
          <w:tcPr>
            <w:tcW w:w="2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3B830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ind w:left="601"/>
            </w:pPr>
            <w:r>
              <w:t>10.1.  Realiza dibujos o maquetas que representan modelos lo más parecidos posible a la realidad.</w:t>
            </w:r>
          </w:p>
        </w:tc>
        <w:tc>
          <w:tcPr>
            <w:tcW w:w="13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DBEF1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fr-FR"/>
              </w:rPr>
            </w:pPr>
            <w:r>
              <w:rPr>
                <w:lang w:val="fr-FR"/>
              </w:rPr>
              <w:t>CCL,</w:t>
            </w:r>
          </w:p>
          <w:p w14:paraId="2772CB31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fr-FR"/>
              </w:rPr>
            </w:pPr>
            <w:r>
              <w:rPr>
                <w:lang w:val="fr-FR"/>
              </w:rPr>
              <w:t>CMCT,</w:t>
            </w:r>
          </w:p>
          <w:p w14:paraId="79E9CDA6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fr-FR"/>
              </w:rPr>
            </w:pPr>
            <w:r>
              <w:rPr>
                <w:lang w:val="fr-FR"/>
              </w:rPr>
              <w:t>CD,</w:t>
            </w:r>
          </w:p>
          <w:p w14:paraId="19834009" w14:textId="77777777" w:rsidR="00B34A14" w:rsidRDefault="00B34A14" w:rsidP="003960A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96" w:after="96"/>
              <w:jc w:val="center"/>
              <w:rPr>
                <w:lang w:val="fr-FR"/>
              </w:rPr>
            </w:pPr>
            <w:r>
              <w:rPr>
                <w:lang w:val="fr-FR"/>
              </w:rPr>
              <w:t>CEC</w:t>
            </w:r>
          </w:p>
        </w:tc>
        <w:tc>
          <w:tcPr>
            <w:tcW w:w="1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C4DF1" w14:textId="77777777" w:rsidR="00B34A14" w:rsidRDefault="00B34A14" w:rsidP="003960AD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11704427" w14:textId="77777777" w:rsidR="00D1741C" w:rsidRDefault="00D1741C"/>
    <w:sectPr w:rsidR="00D17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14"/>
    <w:rsid w:val="00B34A14"/>
    <w:rsid w:val="00D1741C"/>
    <w:rsid w:val="00E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0814"/>
  <w15:chartTrackingRefBased/>
  <w15:docId w15:val="{88C28274-CD24-4A53-B099-31C8E725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A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34A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A1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820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JAVIER CORRAL LÓPEZ</dc:creator>
  <cp:keywords/>
  <dc:description/>
  <cp:lastModifiedBy>JOSÉ JAVIER CORRAL LÓPEZ</cp:lastModifiedBy>
  <cp:revision>2</cp:revision>
  <dcterms:created xsi:type="dcterms:W3CDTF">2023-02-08T19:17:00Z</dcterms:created>
  <dcterms:modified xsi:type="dcterms:W3CDTF">2023-02-08T19:24:00Z</dcterms:modified>
</cp:coreProperties>
</file>